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4365EC" w:rsidRPr="004365EC" w:rsidTr="004365EC">
        <w:tc>
          <w:tcPr>
            <w:tcW w:w="4606" w:type="dxa"/>
          </w:tcPr>
          <w:p w:rsidR="004365EC" w:rsidRPr="004365EC" w:rsidRDefault="004365EC" w:rsidP="004365EC">
            <w:pPr>
              <w:autoSpaceDE w:val="0"/>
              <w:autoSpaceDN w:val="0"/>
              <w:adjustRightInd w:val="0"/>
              <w:rPr>
                <w:rFonts w:ascii="Arial" w:eastAsia="SimSun" w:hAnsi="Arial" w:cs="Arial"/>
                <w:b/>
                <w:bCs/>
                <w:szCs w:val="20"/>
                <w:lang w:val="fr-FR"/>
              </w:rPr>
            </w:pPr>
            <w:r w:rsidRPr="004365EC">
              <w:rPr>
                <w:rFonts w:ascii="Arial" w:eastAsia="SimSun" w:hAnsi="Arial" w:cs="Arial"/>
                <w:b/>
                <w:bCs/>
                <w:noProof/>
                <w:szCs w:val="20"/>
                <w:lang w:val="fr-FR" w:eastAsia="fr-FR"/>
              </w:rPr>
              <w:drawing>
                <wp:anchor distT="0" distB="0" distL="114300" distR="114300" simplePos="0" relativeHeight="251660288" behindDoc="1" locked="0" layoutInCell="1" allowOverlap="1">
                  <wp:simplePos x="0" y="0"/>
                  <wp:positionH relativeFrom="column">
                    <wp:posOffset>-156845</wp:posOffset>
                  </wp:positionH>
                  <wp:positionV relativeFrom="paragraph">
                    <wp:posOffset>-175895</wp:posOffset>
                  </wp:positionV>
                  <wp:extent cx="960755" cy="676275"/>
                  <wp:effectExtent l="0" t="0" r="0" b="9525"/>
                  <wp:wrapThrough wrapText="bothSides">
                    <wp:wrapPolygon edited="0">
                      <wp:start x="0" y="0"/>
                      <wp:lineTo x="0" y="21296"/>
                      <wp:lineTo x="20986" y="21296"/>
                      <wp:lineTo x="20986" y="0"/>
                      <wp:lineTo x="0" y="0"/>
                    </wp:wrapPolygon>
                  </wp:wrapThrough>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0755" cy="676275"/>
                          </a:xfrm>
                          <a:prstGeom prst="rect">
                            <a:avLst/>
                          </a:prstGeom>
                          <a:noFill/>
                          <a:ln>
                            <a:noFill/>
                          </a:ln>
                        </pic:spPr>
                      </pic:pic>
                    </a:graphicData>
                  </a:graphic>
                </wp:anchor>
              </w:drawing>
            </w:r>
          </w:p>
        </w:tc>
        <w:tc>
          <w:tcPr>
            <w:tcW w:w="4606" w:type="dxa"/>
          </w:tcPr>
          <w:p w:rsidR="004365EC" w:rsidRPr="004365EC" w:rsidRDefault="004365EC" w:rsidP="004365EC">
            <w:pPr>
              <w:autoSpaceDE w:val="0"/>
              <w:autoSpaceDN w:val="0"/>
              <w:adjustRightInd w:val="0"/>
              <w:rPr>
                <w:rFonts w:ascii="Arial" w:eastAsia="SimSun" w:hAnsi="Arial" w:cs="Arial"/>
                <w:b/>
                <w:bCs/>
                <w:szCs w:val="20"/>
                <w:lang w:val="fr-FR"/>
              </w:rPr>
            </w:pPr>
            <w:r w:rsidRPr="004365EC">
              <w:rPr>
                <w:rFonts w:ascii="Arial" w:hAnsi="Arial" w:cs="Arial"/>
                <w:noProof/>
                <w:szCs w:val="20"/>
                <w:lang w:val="fr-FR" w:eastAsia="fr-FR"/>
              </w:rPr>
              <w:drawing>
                <wp:anchor distT="0" distB="0" distL="114300" distR="114300" simplePos="0" relativeHeight="251659264" behindDoc="1" locked="0" layoutInCell="1" allowOverlap="1">
                  <wp:simplePos x="0" y="0"/>
                  <wp:positionH relativeFrom="column">
                    <wp:posOffset>1871345</wp:posOffset>
                  </wp:positionH>
                  <wp:positionV relativeFrom="paragraph">
                    <wp:posOffset>1905</wp:posOffset>
                  </wp:positionV>
                  <wp:extent cx="971550" cy="657225"/>
                  <wp:effectExtent l="0" t="0" r="0" b="9525"/>
                  <wp:wrapThrough wrapText="bothSides">
                    <wp:wrapPolygon edited="0">
                      <wp:start x="0" y="0"/>
                      <wp:lineTo x="0" y="21287"/>
                      <wp:lineTo x="21176" y="21287"/>
                      <wp:lineTo x="21176" y="0"/>
                      <wp:lineTo x="0" y="0"/>
                    </wp:wrapPolygon>
                  </wp:wrapThrough>
                  <wp:docPr id="1026" name="Picture 2" descr="vignette drapeau:Mar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vignette drapeau:Maroc"/>
                          <pic:cNvPicPr>
                            <a:picLocks noChangeAspect="1" noChangeArrowheads="1"/>
                          </pic:cNvPicPr>
                        </pic:nvPicPr>
                        <pic:blipFill>
                          <a:blip r:embed="rId9" r:link="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1550" cy="657225"/>
                          </a:xfrm>
                          <a:prstGeom prst="rect">
                            <a:avLst/>
                          </a:prstGeom>
                          <a:noFill/>
                          <a:extLst/>
                        </pic:spPr>
                      </pic:pic>
                    </a:graphicData>
                  </a:graphic>
                </wp:anchor>
              </w:drawing>
            </w:r>
          </w:p>
        </w:tc>
      </w:tr>
    </w:tbl>
    <w:p w:rsidR="004365EC" w:rsidRPr="004365EC" w:rsidRDefault="004365EC" w:rsidP="004365EC">
      <w:pPr>
        <w:autoSpaceDE w:val="0"/>
        <w:autoSpaceDN w:val="0"/>
        <w:adjustRightInd w:val="0"/>
        <w:rPr>
          <w:rFonts w:ascii="Arial" w:eastAsia="SimSun" w:hAnsi="Arial" w:cs="Arial"/>
          <w:b/>
          <w:bCs/>
          <w:szCs w:val="20"/>
          <w:lang w:val="fr-FR"/>
        </w:rPr>
      </w:pPr>
      <w:r w:rsidRPr="004365EC">
        <w:rPr>
          <w:rFonts w:ascii="Arial" w:eastAsia="SimSun" w:hAnsi="Arial" w:cs="Arial"/>
          <w:b/>
          <w:bCs/>
          <w:szCs w:val="20"/>
          <w:lang w:val="fr-FR"/>
        </w:rPr>
        <w:tab/>
      </w:r>
      <w:r w:rsidRPr="004365EC">
        <w:rPr>
          <w:rFonts w:ascii="Arial" w:eastAsia="SimSun" w:hAnsi="Arial" w:cs="Arial"/>
          <w:b/>
          <w:bCs/>
          <w:szCs w:val="20"/>
          <w:lang w:val="fr-FR"/>
        </w:rPr>
        <w:tab/>
      </w:r>
      <w:r w:rsidRPr="004365EC">
        <w:rPr>
          <w:rFonts w:ascii="Arial" w:eastAsia="SimSun" w:hAnsi="Arial" w:cs="Arial"/>
          <w:b/>
          <w:bCs/>
          <w:szCs w:val="20"/>
          <w:lang w:val="fr-FR"/>
        </w:rPr>
        <w:tab/>
      </w:r>
      <w:r w:rsidRPr="004365EC">
        <w:rPr>
          <w:rFonts w:ascii="Arial" w:eastAsia="SimSun" w:hAnsi="Arial" w:cs="Arial"/>
          <w:b/>
          <w:bCs/>
          <w:szCs w:val="20"/>
          <w:lang w:val="fr-FR"/>
        </w:rPr>
        <w:tab/>
      </w:r>
      <w:r w:rsidRPr="004365EC">
        <w:rPr>
          <w:rFonts w:ascii="Arial" w:eastAsia="SimSun" w:hAnsi="Arial" w:cs="Arial"/>
          <w:b/>
          <w:bCs/>
          <w:szCs w:val="20"/>
          <w:lang w:val="fr-FR"/>
        </w:rPr>
        <w:tab/>
      </w:r>
      <w:r w:rsidRPr="004365EC">
        <w:rPr>
          <w:rFonts w:ascii="Arial" w:eastAsia="SimSun" w:hAnsi="Arial" w:cs="Arial"/>
          <w:b/>
          <w:bCs/>
          <w:szCs w:val="20"/>
          <w:lang w:val="fr-FR"/>
        </w:rPr>
        <w:tab/>
      </w:r>
    </w:p>
    <w:p w:rsidR="004365EC" w:rsidRPr="004365EC" w:rsidRDefault="004365EC" w:rsidP="004365EC">
      <w:pPr>
        <w:autoSpaceDE w:val="0"/>
        <w:autoSpaceDN w:val="0"/>
        <w:adjustRightInd w:val="0"/>
        <w:rPr>
          <w:rFonts w:ascii="Arial" w:eastAsia="SimSun" w:hAnsi="Arial" w:cs="Arial"/>
          <w:b/>
          <w:bCs/>
          <w:szCs w:val="20"/>
          <w:lang w:val="fr-FR"/>
        </w:rPr>
      </w:pPr>
      <w:r w:rsidRPr="004365EC">
        <w:rPr>
          <w:rFonts w:ascii="Arial" w:eastAsia="SimSun" w:hAnsi="Arial" w:cs="Arial"/>
          <w:b/>
          <w:bCs/>
          <w:szCs w:val="20"/>
          <w:lang w:val="fr-FR"/>
        </w:rPr>
        <w:t>Financé par l’Union Européenne</w:t>
      </w:r>
    </w:p>
    <w:p w:rsidR="004365EC" w:rsidRPr="004365EC" w:rsidRDefault="004365EC" w:rsidP="004365EC">
      <w:pPr>
        <w:autoSpaceDE w:val="0"/>
        <w:autoSpaceDN w:val="0"/>
        <w:adjustRightInd w:val="0"/>
        <w:rPr>
          <w:rFonts w:ascii="Arial" w:eastAsia="SimSun" w:hAnsi="Arial" w:cs="Arial"/>
          <w:b/>
          <w:bCs/>
          <w:szCs w:val="20"/>
          <w:lang w:val="fr-FR"/>
        </w:rPr>
      </w:pPr>
    </w:p>
    <w:p w:rsidR="004365EC" w:rsidRPr="004365EC" w:rsidRDefault="004365EC" w:rsidP="004365EC">
      <w:pPr>
        <w:autoSpaceDE w:val="0"/>
        <w:autoSpaceDN w:val="0"/>
        <w:adjustRightInd w:val="0"/>
        <w:jc w:val="center"/>
        <w:rPr>
          <w:rFonts w:ascii="Arial" w:eastAsia="SimSun" w:hAnsi="Arial" w:cs="Arial"/>
          <w:b/>
          <w:bCs/>
          <w:szCs w:val="20"/>
          <w:lang w:val="fr-FR"/>
        </w:rPr>
      </w:pPr>
    </w:p>
    <w:p w:rsidR="004365EC" w:rsidRPr="004365EC" w:rsidRDefault="004365EC" w:rsidP="004365EC">
      <w:pPr>
        <w:autoSpaceDE w:val="0"/>
        <w:autoSpaceDN w:val="0"/>
        <w:adjustRightInd w:val="0"/>
        <w:jc w:val="center"/>
        <w:rPr>
          <w:rFonts w:ascii="Arial" w:eastAsia="SimSun" w:hAnsi="Arial" w:cs="Arial"/>
          <w:b/>
          <w:bCs/>
          <w:szCs w:val="20"/>
          <w:lang w:val="fr-FR"/>
        </w:rPr>
      </w:pPr>
    </w:p>
    <w:p w:rsidR="004365EC" w:rsidRPr="004365EC" w:rsidRDefault="004365EC" w:rsidP="004365EC">
      <w:pPr>
        <w:autoSpaceDE w:val="0"/>
        <w:autoSpaceDN w:val="0"/>
        <w:adjustRightInd w:val="0"/>
        <w:jc w:val="center"/>
        <w:rPr>
          <w:rFonts w:ascii="Arial" w:eastAsia="SimSun" w:hAnsi="Arial" w:cs="Arial"/>
          <w:b/>
          <w:bCs/>
          <w:szCs w:val="20"/>
          <w:lang w:val="fr-FR"/>
        </w:rPr>
      </w:pPr>
    </w:p>
    <w:p w:rsidR="004365EC" w:rsidRPr="004365EC" w:rsidRDefault="004365EC" w:rsidP="004365EC">
      <w:pPr>
        <w:autoSpaceDE w:val="0"/>
        <w:autoSpaceDN w:val="0"/>
        <w:adjustRightInd w:val="0"/>
        <w:jc w:val="center"/>
        <w:rPr>
          <w:rFonts w:ascii="Arial" w:eastAsia="SimSun" w:hAnsi="Arial" w:cs="Arial"/>
          <w:b/>
          <w:bCs/>
          <w:szCs w:val="20"/>
          <w:lang w:val="fr-FR"/>
        </w:rPr>
      </w:pPr>
    </w:p>
    <w:p w:rsidR="004365EC" w:rsidRPr="004365EC" w:rsidRDefault="004365EC" w:rsidP="004365EC">
      <w:pPr>
        <w:autoSpaceDE w:val="0"/>
        <w:autoSpaceDN w:val="0"/>
        <w:adjustRightInd w:val="0"/>
        <w:jc w:val="center"/>
        <w:rPr>
          <w:rFonts w:ascii="Arial" w:eastAsia="SimSun" w:hAnsi="Arial" w:cs="Arial"/>
          <w:b/>
          <w:bCs/>
          <w:szCs w:val="20"/>
          <w:lang w:val="fr-FR"/>
        </w:rPr>
      </w:pPr>
    </w:p>
    <w:p w:rsidR="004365EC" w:rsidRPr="004365EC" w:rsidRDefault="004365EC" w:rsidP="004365EC">
      <w:pPr>
        <w:autoSpaceDE w:val="0"/>
        <w:autoSpaceDN w:val="0"/>
        <w:adjustRightInd w:val="0"/>
        <w:jc w:val="center"/>
        <w:rPr>
          <w:rFonts w:ascii="Arial" w:eastAsia="SimSun" w:hAnsi="Arial" w:cs="Arial"/>
          <w:b/>
          <w:bCs/>
          <w:szCs w:val="20"/>
          <w:lang w:val="fr-FR"/>
        </w:rPr>
      </w:pPr>
    </w:p>
    <w:p w:rsidR="004365EC" w:rsidRPr="004365EC" w:rsidRDefault="004365EC" w:rsidP="004365EC">
      <w:pPr>
        <w:autoSpaceDE w:val="0"/>
        <w:autoSpaceDN w:val="0"/>
        <w:adjustRightInd w:val="0"/>
        <w:jc w:val="center"/>
        <w:rPr>
          <w:rFonts w:ascii="Arial" w:eastAsia="SimSun" w:hAnsi="Arial" w:cs="Arial"/>
          <w:b/>
          <w:bCs/>
          <w:szCs w:val="20"/>
          <w:lang w:val="fr-FR"/>
        </w:rPr>
      </w:pPr>
    </w:p>
    <w:p w:rsidR="004365EC" w:rsidRPr="004365EC" w:rsidRDefault="004365EC" w:rsidP="004365EC">
      <w:pPr>
        <w:autoSpaceDE w:val="0"/>
        <w:autoSpaceDN w:val="0"/>
        <w:adjustRightInd w:val="0"/>
        <w:jc w:val="center"/>
        <w:rPr>
          <w:rFonts w:ascii="Arial" w:eastAsia="SimSun" w:hAnsi="Arial" w:cs="Arial"/>
          <w:b/>
          <w:bCs/>
          <w:szCs w:val="20"/>
          <w:lang w:val="fr-FR"/>
        </w:rPr>
      </w:pPr>
    </w:p>
    <w:p w:rsidR="004365EC" w:rsidRPr="004365EC" w:rsidRDefault="004365EC" w:rsidP="004365EC">
      <w:pPr>
        <w:autoSpaceDE w:val="0"/>
        <w:autoSpaceDN w:val="0"/>
        <w:adjustRightInd w:val="0"/>
        <w:jc w:val="center"/>
        <w:rPr>
          <w:rFonts w:ascii="Arial" w:eastAsia="SimSun" w:hAnsi="Arial" w:cs="Arial"/>
          <w:b/>
          <w:bCs/>
          <w:szCs w:val="20"/>
          <w:lang w:val="fr-FR"/>
        </w:rPr>
      </w:pPr>
    </w:p>
    <w:p w:rsidR="004365EC" w:rsidRPr="004365EC" w:rsidRDefault="004365EC" w:rsidP="004365EC">
      <w:pPr>
        <w:autoSpaceDE w:val="0"/>
        <w:autoSpaceDN w:val="0"/>
        <w:adjustRightInd w:val="0"/>
        <w:jc w:val="center"/>
        <w:rPr>
          <w:rFonts w:ascii="Arial" w:eastAsia="SimSun" w:hAnsi="Arial" w:cs="Arial"/>
          <w:b/>
          <w:bCs/>
          <w:sz w:val="24"/>
          <w:lang w:val="fr-FR"/>
        </w:rPr>
      </w:pPr>
      <w:r w:rsidRPr="004365EC">
        <w:rPr>
          <w:rFonts w:ascii="Arial" w:eastAsia="SimSun" w:hAnsi="Arial" w:cs="Arial"/>
          <w:b/>
          <w:bCs/>
          <w:sz w:val="24"/>
          <w:lang w:val="fr-FR"/>
        </w:rPr>
        <w:t xml:space="preserve">ROYAUME DU MAROC </w:t>
      </w:r>
    </w:p>
    <w:p w:rsidR="004365EC" w:rsidRPr="004365EC" w:rsidRDefault="004365EC" w:rsidP="004365EC">
      <w:pPr>
        <w:autoSpaceDE w:val="0"/>
        <w:autoSpaceDN w:val="0"/>
        <w:adjustRightInd w:val="0"/>
        <w:jc w:val="center"/>
        <w:rPr>
          <w:rFonts w:ascii="Arial" w:eastAsia="SimSun" w:hAnsi="Arial" w:cs="Arial"/>
          <w:b/>
          <w:bCs/>
          <w:sz w:val="24"/>
          <w:lang w:val="fr-FR"/>
        </w:rPr>
      </w:pPr>
    </w:p>
    <w:p w:rsidR="004365EC" w:rsidRPr="004365EC" w:rsidRDefault="004365EC" w:rsidP="004365EC">
      <w:pPr>
        <w:autoSpaceDE w:val="0"/>
        <w:autoSpaceDN w:val="0"/>
        <w:adjustRightInd w:val="0"/>
        <w:jc w:val="center"/>
        <w:rPr>
          <w:rFonts w:ascii="Arial" w:eastAsia="SimSun" w:hAnsi="Arial" w:cs="Arial"/>
          <w:b/>
          <w:bCs/>
          <w:sz w:val="24"/>
          <w:lang w:val="fr-FR"/>
        </w:rPr>
      </w:pPr>
    </w:p>
    <w:p w:rsidR="004365EC" w:rsidRPr="004365EC" w:rsidRDefault="004365EC" w:rsidP="004365EC">
      <w:pPr>
        <w:autoSpaceDE w:val="0"/>
        <w:autoSpaceDN w:val="0"/>
        <w:adjustRightInd w:val="0"/>
        <w:jc w:val="center"/>
        <w:rPr>
          <w:rFonts w:ascii="Arial" w:eastAsia="SimSun" w:hAnsi="Arial" w:cs="Arial"/>
          <w:b/>
          <w:bCs/>
          <w:sz w:val="24"/>
          <w:lang w:val="fr-FR"/>
        </w:rPr>
      </w:pPr>
      <w:r w:rsidRPr="004365EC">
        <w:rPr>
          <w:rFonts w:ascii="Arial" w:eastAsia="SimSun" w:hAnsi="Arial" w:cs="Arial"/>
          <w:b/>
          <w:bCs/>
          <w:sz w:val="24"/>
          <w:lang w:val="fr-FR"/>
        </w:rPr>
        <w:t>Programme « REUSSIR LE STATUT AVANCE »</w:t>
      </w:r>
    </w:p>
    <w:p w:rsidR="004365EC" w:rsidRPr="004365EC" w:rsidRDefault="004365EC" w:rsidP="004365EC">
      <w:pPr>
        <w:autoSpaceDE w:val="0"/>
        <w:autoSpaceDN w:val="0"/>
        <w:adjustRightInd w:val="0"/>
        <w:jc w:val="center"/>
        <w:rPr>
          <w:rFonts w:ascii="Arial" w:eastAsia="SimSun" w:hAnsi="Arial" w:cs="Arial"/>
          <w:b/>
          <w:bCs/>
          <w:sz w:val="24"/>
          <w:lang w:val="fr-FR"/>
        </w:rPr>
      </w:pPr>
    </w:p>
    <w:p w:rsidR="004365EC" w:rsidRPr="004365EC" w:rsidRDefault="004365EC" w:rsidP="004365EC">
      <w:pPr>
        <w:autoSpaceDE w:val="0"/>
        <w:autoSpaceDN w:val="0"/>
        <w:adjustRightInd w:val="0"/>
        <w:jc w:val="center"/>
        <w:rPr>
          <w:rFonts w:ascii="Arial" w:eastAsia="SimSun" w:hAnsi="Arial" w:cs="Arial"/>
          <w:b/>
          <w:bCs/>
          <w:sz w:val="24"/>
          <w:lang w:val="fr-FR"/>
        </w:rPr>
      </w:pPr>
    </w:p>
    <w:p w:rsidR="004365EC" w:rsidRPr="004365EC" w:rsidRDefault="004365EC" w:rsidP="004365EC">
      <w:pPr>
        <w:autoSpaceDE w:val="0"/>
        <w:autoSpaceDN w:val="0"/>
        <w:adjustRightInd w:val="0"/>
        <w:jc w:val="center"/>
        <w:rPr>
          <w:rFonts w:ascii="Arial" w:eastAsia="SimSun" w:hAnsi="Arial" w:cs="Arial"/>
          <w:b/>
          <w:bCs/>
          <w:sz w:val="24"/>
          <w:lang w:val="fr-FR"/>
        </w:rPr>
      </w:pPr>
      <w:r w:rsidRPr="004365EC">
        <w:rPr>
          <w:rFonts w:ascii="Arial" w:eastAsia="SimSun" w:hAnsi="Arial" w:cs="Arial"/>
          <w:b/>
          <w:bCs/>
          <w:sz w:val="24"/>
          <w:lang w:val="fr-FR"/>
        </w:rPr>
        <w:t>Projet n° ENPI/2011/022-778</w:t>
      </w: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sz w:val="28"/>
          <w:szCs w:val="28"/>
          <w:lang w:val="fr-FR"/>
        </w:rPr>
      </w:pPr>
    </w:p>
    <w:p w:rsidR="004365EC" w:rsidRPr="004365EC" w:rsidRDefault="004365EC" w:rsidP="004365EC">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sz w:val="28"/>
          <w:szCs w:val="28"/>
          <w:lang w:val="fr-FR"/>
        </w:rPr>
      </w:pPr>
      <w:r w:rsidRPr="004365EC">
        <w:rPr>
          <w:rFonts w:ascii="Arial" w:hAnsi="Arial" w:cs="Arial"/>
          <w:b/>
          <w:sz w:val="28"/>
          <w:szCs w:val="28"/>
          <w:lang w:val="fr-FR"/>
        </w:rPr>
        <w:t>Renforcer l'offre de service pour les PME au Maroc</w:t>
      </w:r>
    </w:p>
    <w:p w:rsidR="004365EC" w:rsidRPr="004365EC" w:rsidRDefault="004365EC" w:rsidP="004365EC">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sz w:val="28"/>
          <w:szCs w:val="28"/>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rPr>
          <w:rFonts w:ascii="Arial" w:hAnsi="Arial" w:cs="Arial"/>
          <w:b/>
          <w:szCs w:val="20"/>
          <w:lang w:val="fr-FR"/>
        </w:rPr>
      </w:pPr>
    </w:p>
    <w:p w:rsidR="004365EC" w:rsidRPr="004365EC" w:rsidRDefault="004365EC" w:rsidP="004365EC">
      <w:pPr>
        <w:rPr>
          <w:rFonts w:ascii="Arial" w:hAnsi="Arial" w:cs="Arial"/>
          <w:b/>
          <w:szCs w:val="20"/>
          <w:lang w:val="fr-FR"/>
        </w:rPr>
      </w:pPr>
      <w:r w:rsidRPr="004365EC">
        <w:rPr>
          <w:rFonts w:ascii="Arial" w:hAnsi="Arial" w:cs="Arial"/>
          <w:b/>
          <w:szCs w:val="20"/>
          <w:lang w:val="fr-FR"/>
        </w:rPr>
        <w:tab/>
      </w:r>
      <w:r w:rsidRPr="004365EC">
        <w:rPr>
          <w:rFonts w:ascii="Arial" w:hAnsi="Arial" w:cs="Arial"/>
          <w:b/>
          <w:szCs w:val="20"/>
          <w:lang w:val="fr-FR"/>
        </w:rPr>
        <w:tab/>
      </w:r>
      <w:r w:rsidRPr="004365EC">
        <w:rPr>
          <w:rFonts w:ascii="Arial" w:hAnsi="Arial" w:cs="Arial"/>
          <w:b/>
          <w:szCs w:val="20"/>
          <w:lang w:val="fr-FR"/>
        </w:rPr>
        <w:tab/>
      </w: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 w:val="26"/>
          <w:szCs w:val="26"/>
          <w:lang w:val="fr-FR"/>
        </w:rPr>
      </w:pPr>
      <w:r w:rsidRPr="004365EC">
        <w:rPr>
          <w:rFonts w:ascii="Arial" w:hAnsi="Arial" w:cs="Arial"/>
          <w:b/>
          <w:sz w:val="26"/>
          <w:szCs w:val="26"/>
          <w:lang w:val="fr-FR"/>
        </w:rPr>
        <w:t>Fiche de jumelage Léger</w:t>
      </w: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rPr>
          <w:rFonts w:ascii="Arial" w:hAnsi="Arial" w:cs="Arial"/>
          <w:b/>
          <w:szCs w:val="20"/>
          <w:lang w:val="fr-FR"/>
        </w:rPr>
      </w:pPr>
    </w:p>
    <w:p w:rsidR="004365EC" w:rsidRPr="004365EC" w:rsidRDefault="004365EC" w:rsidP="004365EC">
      <w:pPr>
        <w:rPr>
          <w:rFonts w:ascii="Arial" w:hAnsi="Arial" w:cs="Arial"/>
          <w:b/>
          <w:szCs w:val="20"/>
          <w:lang w:val="fr-FR"/>
        </w:rPr>
      </w:pPr>
    </w:p>
    <w:p w:rsidR="004365EC" w:rsidRPr="004365EC" w:rsidRDefault="004365EC" w:rsidP="004365EC">
      <w:pPr>
        <w:rPr>
          <w:rFonts w:ascii="Arial" w:hAnsi="Arial" w:cs="Arial"/>
          <w:b/>
          <w:szCs w:val="20"/>
          <w:lang w:val="fr-FR"/>
        </w:rPr>
      </w:pPr>
    </w:p>
    <w:p w:rsidR="004365EC" w:rsidRPr="004365EC" w:rsidRDefault="004365EC" w:rsidP="004365EC">
      <w:pPr>
        <w:jc w:val="center"/>
        <w:rPr>
          <w:rFonts w:ascii="Arial" w:hAnsi="Arial" w:cs="Arial"/>
          <w:b/>
          <w:szCs w:val="20"/>
          <w:lang w:val="fr-FR"/>
        </w:rPr>
      </w:pPr>
    </w:p>
    <w:p w:rsidR="004365EC" w:rsidRPr="004365EC" w:rsidRDefault="004365EC" w:rsidP="004365EC">
      <w:pPr>
        <w:jc w:val="center"/>
        <w:rPr>
          <w:rFonts w:ascii="Arial" w:hAnsi="Arial" w:cs="Arial"/>
          <w:szCs w:val="20"/>
          <w:lang w:val="fr-FR"/>
        </w:rPr>
      </w:pPr>
      <w:r w:rsidRPr="004365EC">
        <w:rPr>
          <w:rFonts w:ascii="Arial" w:hAnsi="Arial" w:cs="Arial"/>
          <w:szCs w:val="20"/>
          <w:lang w:val="fr-FR"/>
        </w:rPr>
        <w:tab/>
      </w:r>
      <w:r w:rsidRPr="004365EC">
        <w:rPr>
          <w:rFonts w:ascii="Arial" w:hAnsi="Arial" w:cs="Arial"/>
          <w:szCs w:val="20"/>
          <w:lang w:val="fr-FR"/>
        </w:rPr>
        <w:tab/>
      </w:r>
      <w:r w:rsidRPr="004365EC">
        <w:rPr>
          <w:rFonts w:ascii="Arial" w:hAnsi="Arial" w:cs="Arial"/>
          <w:szCs w:val="20"/>
          <w:lang w:val="fr-FR"/>
        </w:rPr>
        <w:tab/>
      </w:r>
      <w:r w:rsidRPr="004365EC">
        <w:rPr>
          <w:rFonts w:ascii="Arial" w:hAnsi="Arial" w:cs="Arial"/>
          <w:szCs w:val="20"/>
          <w:lang w:val="fr-FR"/>
        </w:rPr>
        <w:tab/>
      </w:r>
      <w:r w:rsidRPr="004365EC">
        <w:rPr>
          <w:rFonts w:ascii="Arial" w:hAnsi="Arial" w:cs="Arial"/>
          <w:szCs w:val="20"/>
          <w:lang w:val="fr-FR"/>
        </w:rPr>
        <w:tab/>
      </w:r>
      <w:r w:rsidRPr="004365EC">
        <w:rPr>
          <w:rFonts w:ascii="Arial" w:hAnsi="Arial" w:cs="Arial"/>
          <w:szCs w:val="20"/>
          <w:lang w:val="fr-FR"/>
        </w:rPr>
        <w:tab/>
      </w:r>
      <w:r w:rsidRPr="004365EC">
        <w:rPr>
          <w:rFonts w:ascii="Arial" w:hAnsi="Arial" w:cs="Arial"/>
          <w:szCs w:val="20"/>
          <w:lang w:val="fr-FR"/>
        </w:rPr>
        <w:tab/>
      </w:r>
      <w:r w:rsidRPr="004365EC">
        <w:rPr>
          <w:rFonts w:ascii="Arial" w:hAnsi="Arial" w:cs="Arial"/>
          <w:szCs w:val="20"/>
          <w:lang w:val="fr-FR"/>
        </w:rPr>
        <w:tab/>
      </w:r>
    </w:p>
    <w:p w:rsidR="004365EC" w:rsidRPr="004365EC" w:rsidRDefault="004365EC" w:rsidP="004365EC">
      <w:pPr>
        <w:jc w:val="center"/>
        <w:rPr>
          <w:rFonts w:ascii="Arial" w:hAnsi="Arial" w:cs="Arial"/>
          <w:szCs w:val="20"/>
          <w:lang w:val="fr-FR"/>
        </w:rPr>
      </w:pPr>
    </w:p>
    <w:p w:rsidR="004365EC" w:rsidRPr="004365EC" w:rsidRDefault="004365EC" w:rsidP="004365EC">
      <w:pPr>
        <w:jc w:val="center"/>
        <w:rPr>
          <w:rFonts w:ascii="Arial" w:hAnsi="Arial" w:cs="Arial"/>
          <w:szCs w:val="20"/>
          <w:lang w:val="fr-FR"/>
        </w:rPr>
      </w:pPr>
    </w:p>
    <w:p w:rsidR="004365EC" w:rsidRPr="004365EC" w:rsidRDefault="004365EC" w:rsidP="004365EC">
      <w:pPr>
        <w:jc w:val="center"/>
        <w:rPr>
          <w:rFonts w:ascii="Arial" w:hAnsi="Arial" w:cs="Arial"/>
          <w:szCs w:val="20"/>
          <w:lang w:val="fr-FR"/>
        </w:rPr>
      </w:pPr>
    </w:p>
    <w:p w:rsidR="004365EC" w:rsidRPr="004365EC" w:rsidRDefault="004365EC" w:rsidP="004365EC">
      <w:pPr>
        <w:jc w:val="right"/>
        <w:rPr>
          <w:rFonts w:ascii="Arial" w:hAnsi="Arial" w:cs="Arial"/>
          <w:szCs w:val="20"/>
          <w:lang w:val="fr-FR"/>
        </w:rPr>
      </w:pPr>
    </w:p>
    <w:p w:rsidR="004365EC" w:rsidRPr="004365EC" w:rsidRDefault="004365EC" w:rsidP="004365EC">
      <w:pPr>
        <w:jc w:val="right"/>
        <w:rPr>
          <w:rFonts w:ascii="Arial" w:hAnsi="Arial" w:cs="Arial"/>
          <w:szCs w:val="20"/>
          <w:lang w:val="fr-FR"/>
        </w:rPr>
      </w:pPr>
      <w:r w:rsidRPr="004365EC">
        <w:rPr>
          <w:rFonts w:ascii="Arial" w:hAnsi="Arial" w:cs="Arial"/>
          <w:szCs w:val="20"/>
          <w:lang w:val="fr-FR"/>
        </w:rPr>
        <w:t>Juillet 2014</w:t>
      </w:r>
    </w:p>
    <w:p w:rsidR="004E3B85" w:rsidRPr="004365EC" w:rsidRDefault="004E3B85">
      <w:pPr>
        <w:rPr>
          <w:rFonts w:ascii="Arial" w:hAnsi="Arial" w:cs="Arial"/>
          <w:lang w:val="fr-FR"/>
        </w:rPr>
        <w:sectPr w:rsidR="004E3B85" w:rsidRPr="004365EC" w:rsidSect="00781043">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20" w:footer="193" w:gutter="0"/>
          <w:pgBorders w:offsetFrom="page">
            <w:top w:val="single" w:sz="4" w:space="24" w:color="auto"/>
            <w:left w:val="single" w:sz="4" w:space="24" w:color="auto"/>
            <w:bottom w:val="single" w:sz="4" w:space="24" w:color="auto"/>
            <w:right w:val="single" w:sz="4" w:space="24" w:color="auto"/>
          </w:pgBorders>
          <w:cols w:space="720"/>
          <w:vAlign w:val="both"/>
        </w:sectPr>
      </w:pPr>
    </w:p>
    <w:p w:rsidR="00AB21D0" w:rsidRPr="004365EC" w:rsidRDefault="00AB21D0" w:rsidP="00AB21D0">
      <w:pPr>
        <w:jc w:val="center"/>
        <w:rPr>
          <w:rFonts w:ascii="Arial" w:hAnsi="Arial" w:cs="Arial"/>
          <w:b/>
          <w:bCs/>
          <w:sz w:val="32"/>
          <w:szCs w:val="32"/>
          <w:lang w:val="fr-FR"/>
        </w:rPr>
      </w:pPr>
      <w:bookmarkStart w:id="0" w:name="_Toc263363586"/>
      <w:r w:rsidRPr="004365EC">
        <w:rPr>
          <w:rFonts w:ascii="Arial" w:hAnsi="Arial" w:cs="Arial"/>
          <w:b/>
          <w:bCs/>
          <w:sz w:val="32"/>
          <w:szCs w:val="32"/>
          <w:lang w:val="fr-FR"/>
        </w:rPr>
        <w:lastRenderedPageBreak/>
        <w:t>Liste des abréviations</w:t>
      </w:r>
      <w:bookmarkEnd w:id="0"/>
    </w:p>
    <w:p w:rsidR="00AB21D0" w:rsidRPr="004365EC" w:rsidRDefault="00AB21D0" w:rsidP="00AB21D0">
      <w:pPr>
        <w:rPr>
          <w:rFonts w:ascii="Arial" w:hAnsi="Arial" w:cs="Arial"/>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68"/>
        <w:gridCol w:w="7619"/>
      </w:tblGrid>
      <w:tr w:rsidR="00515B17" w:rsidRPr="004365EC" w:rsidTr="0012113C">
        <w:tc>
          <w:tcPr>
            <w:tcW w:w="1668" w:type="dxa"/>
            <w:hideMark/>
          </w:tcPr>
          <w:p w:rsidR="00471492" w:rsidRPr="004365EC" w:rsidRDefault="00471492" w:rsidP="0042379A">
            <w:pPr>
              <w:spacing w:after="40"/>
              <w:rPr>
                <w:rFonts w:ascii="Arial" w:hAnsi="Arial" w:cs="Arial"/>
                <w:szCs w:val="20"/>
                <w:lang w:val="fr-FR"/>
              </w:rPr>
            </w:pPr>
            <w:r w:rsidRPr="004365EC">
              <w:rPr>
                <w:rFonts w:ascii="Arial" w:hAnsi="Arial" w:cs="Arial"/>
                <w:szCs w:val="20"/>
                <w:lang w:val="fr-FR"/>
              </w:rPr>
              <w:t>AFD</w:t>
            </w:r>
          </w:p>
        </w:tc>
        <w:tc>
          <w:tcPr>
            <w:tcW w:w="7619" w:type="dxa"/>
            <w:hideMark/>
          </w:tcPr>
          <w:p w:rsidR="00471492" w:rsidRPr="004365EC" w:rsidRDefault="00471492" w:rsidP="0042379A">
            <w:pPr>
              <w:spacing w:after="40"/>
              <w:rPr>
                <w:rFonts w:ascii="Arial" w:hAnsi="Arial" w:cs="Arial"/>
                <w:szCs w:val="20"/>
                <w:lang w:val="fr-FR"/>
              </w:rPr>
            </w:pPr>
            <w:r w:rsidRPr="004365EC">
              <w:rPr>
                <w:rFonts w:ascii="Arial" w:hAnsi="Arial" w:cs="Arial"/>
                <w:szCs w:val="20"/>
                <w:lang w:val="fr-FR"/>
              </w:rPr>
              <w:t>Agence Française de Développement</w:t>
            </w:r>
          </w:p>
        </w:tc>
      </w:tr>
      <w:tr w:rsidR="00515B17" w:rsidRPr="004365EC" w:rsidTr="0012113C">
        <w:tc>
          <w:tcPr>
            <w:tcW w:w="1668"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AMDI</w:t>
            </w:r>
          </w:p>
        </w:tc>
        <w:tc>
          <w:tcPr>
            <w:tcW w:w="7619"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Agence Marocaine de Développement des Investissements</w:t>
            </w:r>
          </w:p>
        </w:tc>
      </w:tr>
      <w:tr w:rsidR="00515B17" w:rsidRPr="004365EC" w:rsidTr="0012113C">
        <w:tc>
          <w:tcPr>
            <w:tcW w:w="1668" w:type="dxa"/>
            <w:hideMark/>
          </w:tcPr>
          <w:p w:rsidR="0010004B" w:rsidRPr="004365EC" w:rsidRDefault="0010004B" w:rsidP="0042379A">
            <w:pPr>
              <w:spacing w:after="40"/>
              <w:rPr>
                <w:rFonts w:ascii="Arial" w:hAnsi="Arial" w:cs="Arial"/>
                <w:szCs w:val="20"/>
                <w:lang w:val="fr-FR"/>
              </w:rPr>
            </w:pPr>
            <w:r w:rsidRPr="004365EC">
              <w:rPr>
                <w:rFonts w:ascii="Arial" w:hAnsi="Arial" w:cs="Arial"/>
                <w:szCs w:val="20"/>
                <w:lang w:val="fr-FR"/>
              </w:rPr>
              <w:t>ANAPEC</w:t>
            </w:r>
          </w:p>
        </w:tc>
        <w:tc>
          <w:tcPr>
            <w:tcW w:w="7619" w:type="dxa"/>
            <w:hideMark/>
          </w:tcPr>
          <w:p w:rsidR="0010004B" w:rsidRPr="004365EC" w:rsidRDefault="0010004B" w:rsidP="0042379A">
            <w:pPr>
              <w:spacing w:after="40"/>
              <w:rPr>
                <w:rFonts w:ascii="Arial" w:hAnsi="Arial" w:cs="Arial"/>
                <w:szCs w:val="20"/>
                <w:lang w:val="fr-FR"/>
              </w:rPr>
            </w:pPr>
            <w:r w:rsidRPr="004365EC">
              <w:rPr>
                <w:rFonts w:ascii="Arial" w:hAnsi="Arial" w:cs="Arial"/>
                <w:szCs w:val="20"/>
                <w:lang w:val="fr-FR"/>
              </w:rPr>
              <w:t>Agence Nationale pour la promotion de l’emploi et des compétences</w:t>
            </w:r>
          </w:p>
        </w:tc>
      </w:tr>
      <w:tr w:rsidR="00515B17" w:rsidRPr="004365EC" w:rsidTr="0012113C">
        <w:tc>
          <w:tcPr>
            <w:tcW w:w="1668"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ANPME</w:t>
            </w:r>
          </w:p>
        </w:tc>
        <w:tc>
          <w:tcPr>
            <w:tcW w:w="7619"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Agence Nationale pour la promotion des petites et moyennes entreprises</w:t>
            </w:r>
          </w:p>
        </w:tc>
      </w:tr>
      <w:tr w:rsidR="00515B17" w:rsidRPr="004365EC" w:rsidTr="0012113C">
        <w:tc>
          <w:tcPr>
            <w:tcW w:w="1668" w:type="dxa"/>
            <w:hideMark/>
          </w:tcPr>
          <w:p w:rsidR="00971397" w:rsidRPr="004365EC" w:rsidRDefault="00971397" w:rsidP="0042379A">
            <w:pPr>
              <w:spacing w:after="40"/>
              <w:rPr>
                <w:rFonts w:ascii="Arial" w:hAnsi="Arial" w:cs="Arial"/>
                <w:szCs w:val="20"/>
                <w:lang w:val="fr-FR"/>
              </w:rPr>
            </w:pPr>
            <w:r w:rsidRPr="004365EC">
              <w:rPr>
                <w:rFonts w:ascii="Arial" w:hAnsi="Arial" w:cs="Arial"/>
                <w:szCs w:val="20"/>
                <w:lang w:val="fr-FR"/>
              </w:rPr>
              <w:t>BAD</w:t>
            </w:r>
          </w:p>
        </w:tc>
        <w:tc>
          <w:tcPr>
            <w:tcW w:w="7619" w:type="dxa"/>
            <w:hideMark/>
          </w:tcPr>
          <w:p w:rsidR="00971397" w:rsidRPr="004365EC" w:rsidRDefault="00971397" w:rsidP="0042379A">
            <w:pPr>
              <w:spacing w:after="40"/>
              <w:rPr>
                <w:rFonts w:ascii="Arial" w:hAnsi="Arial" w:cs="Arial"/>
                <w:szCs w:val="20"/>
                <w:lang w:val="fr-FR"/>
              </w:rPr>
            </w:pPr>
            <w:r w:rsidRPr="004365EC">
              <w:rPr>
                <w:rFonts w:ascii="Arial" w:hAnsi="Arial" w:cs="Arial"/>
                <w:szCs w:val="20"/>
                <w:lang w:val="fr-FR"/>
              </w:rPr>
              <w:t>Banque Africaine du Développement</w:t>
            </w:r>
          </w:p>
        </w:tc>
      </w:tr>
      <w:tr w:rsidR="00515B17" w:rsidRPr="004365EC" w:rsidTr="0012113C">
        <w:tc>
          <w:tcPr>
            <w:tcW w:w="1668"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BEI</w:t>
            </w:r>
          </w:p>
        </w:tc>
        <w:tc>
          <w:tcPr>
            <w:tcW w:w="7619"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Banque européenne d’investissement</w:t>
            </w:r>
          </w:p>
        </w:tc>
      </w:tr>
      <w:tr w:rsidR="00515B17" w:rsidRPr="004365EC" w:rsidTr="0012113C">
        <w:tc>
          <w:tcPr>
            <w:tcW w:w="1668"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BERD</w:t>
            </w:r>
          </w:p>
        </w:tc>
        <w:tc>
          <w:tcPr>
            <w:tcW w:w="7619"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Banque Européenne pour la Reconstruction et le Développement</w:t>
            </w:r>
          </w:p>
        </w:tc>
      </w:tr>
      <w:tr w:rsidR="00515B17" w:rsidRPr="004365EC" w:rsidTr="0012113C">
        <w:tc>
          <w:tcPr>
            <w:tcW w:w="1668" w:type="dxa"/>
            <w:hideMark/>
          </w:tcPr>
          <w:p w:rsidR="001431C5" w:rsidRPr="004365EC" w:rsidRDefault="001431C5" w:rsidP="0042379A">
            <w:pPr>
              <w:spacing w:after="40"/>
              <w:rPr>
                <w:rFonts w:ascii="Arial" w:hAnsi="Arial" w:cs="Arial"/>
                <w:szCs w:val="20"/>
                <w:lang w:val="fr-FR"/>
              </w:rPr>
            </w:pPr>
            <w:r w:rsidRPr="004365EC">
              <w:rPr>
                <w:rFonts w:ascii="Arial" w:hAnsi="Arial" w:cs="Arial"/>
                <w:szCs w:val="20"/>
                <w:lang w:val="fr-FR"/>
              </w:rPr>
              <w:t>BMZ</w:t>
            </w:r>
          </w:p>
        </w:tc>
        <w:tc>
          <w:tcPr>
            <w:tcW w:w="7619" w:type="dxa"/>
            <w:hideMark/>
          </w:tcPr>
          <w:p w:rsidR="001431C5" w:rsidRPr="004365EC" w:rsidRDefault="004200C9" w:rsidP="0042379A">
            <w:pPr>
              <w:spacing w:after="40"/>
              <w:rPr>
                <w:rFonts w:ascii="Arial" w:hAnsi="Arial" w:cs="Arial"/>
                <w:szCs w:val="20"/>
                <w:lang w:val="fr-FR"/>
              </w:rPr>
            </w:pPr>
            <w:r w:rsidRPr="004365EC">
              <w:rPr>
                <w:rFonts w:ascii="Arial" w:hAnsi="Arial" w:cs="Arial"/>
                <w:szCs w:val="20"/>
                <w:lang w:val="fr-FR"/>
              </w:rPr>
              <w:t xml:space="preserve">BundesministeriumfürwirtschaftlicheZusammenarbeitundEntwicklung / </w:t>
            </w:r>
            <w:r w:rsidR="001431C5" w:rsidRPr="004365EC">
              <w:rPr>
                <w:rFonts w:ascii="Arial" w:hAnsi="Arial" w:cs="Arial"/>
                <w:szCs w:val="20"/>
                <w:lang w:val="fr-FR"/>
              </w:rPr>
              <w:t>Ministère allemand de la coopération économique et du développement</w:t>
            </w:r>
          </w:p>
        </w:tc>
      </w:tr>
      <w:tr w:rsidR="00515B17" w:rsidRPr="004365EC" w:rsidTr="0012113C">
        <w:tc>
          <w:tcPr>
            <w:tcW w:w="1668"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CAP-RSA</w:t>
            </w:r>
          </w:p>
        </w:tc>
        <w:tc>
          <w:tcPr>
            <w:tcW w:w="7619"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Cellule d´accompagnement au Programme – Réussir le Statut Avancé</w:t>
            </w:r>
          </w:p>
        </w:tc>
      </w:tr>
      <w:tr w:rsidR="00515B17" w:rsidRPr="004365EC" w:rsidTr="0012113C">
        <w:tc>
          <w:tcPr>
            <w:tcW w:w="1668" w:type="dxa"/>
            <w:hideMark/>
          </w:tcPr>
          <w:p w:rsidR="0010004B" w:rsidRPr="004365EC" w:rsidRDefault="0010004B" w:rsidP="0042379A">
            <w:pPr>
              <w:spacing w:after="40"/>
              <w:rPr>
                <w:rFonts w:ascii="Arial" w:hAnsi="Arial" w:cs="Arial"/>
                <w:szCs w:val="20"/>
                <w:lang w:val="fr-FR"/>
              </w:rPr>
            </w:pPr>
            <w:r w:rsidRPr="004365EC">
              <w:rPr>
                <w:rFonts w:ascii="Arial" w:hAnsi="Arial" w:cs="Arial"/>
                <w:szCs w:val="20"/>
                <w:lang w:val="fr-FR"/>
              </w:rPr>
              <w:t>CCI</w:t>
            </w:r>
          </w:p>
        </w:tc>
        <w:tc>
          <w:tcPr>
            <w:tcW w:w="7619" w:type="dxa"/>
            <w:hideMark/>
          </w:tcPr>
          <w:p w:rsidR="0010004B" w:rsidRPr="004365EC" w:rsidRDefault="0010004B" w:rsidP="0042379A">
            <w:pPr>
              <w:spacing w:after="40"/>
              <w:rPr>
                <w:rFonts w:ascii="Arial" w:hAnsi="Arial" w:cs="Arial"/>
                <w:szCs w:val="20"/>
                <w:lang w:val="fr-FR"/>
              </w:rPr>
            </w:pPr>
            <w:r w:rsidRPr="004365EC">
              <w:rPr>
                <w:rFonts w:ascii="Arial" w:hAnsi="Arial" w:cs="Arial"/>
                <w:szCs w:val="20"/>
                <w:lang w:val="fr-FR"/>
              </w:rPr>
              <w:t>Industries Créatives et Culturelles</w:t>
            </w:r>
          </w:p>
        </w:tc>
      </w:tr>
      <w:tr w:rsidR="009A5C7F" w:rsidRPr="004365EC" w:rsidTr="0068664D">
        <w:tc>
          <w:tcPr>
            <w:tcW w:w="1668" w:type="dxa"/>
            <w:hideMark/>
          </w:tcPr>
          <w:p w:rsidR="009A5C7F" w:rsidRPr="004365EC" w:rsidRDefault="009A5C7F" w:rsidP="009A5C7F">
            <w:pPr>
              <w:spacing w:after="40"/>
              <w:rPr>
                <w:rFonts w:ascii="Arial" w:hAnsi="Arial" w:cs="Arial"/>
                <w:szCs w:val="20"/>
                <w:lang w:val="fr-FR"/>
              </w:rPr>
            </w:pPr>
            <w:r w:rsidRPr="004365EC">
              <w:rPr>
                <w:rFonts w:ascii="Arial" w:hAnsi="Arial" w:cs="Arial"/>
                <w:szCs w:val="20"/>
                <w:lang w:val="fr-FR"/>
              </w:rPr>
              <w:t>CEE</w:t>
            </w:r>
          </w:p>
        </w:tc>
        <w:tc>
          <w:tcPr>
            <w:tcW w:w="7619" w:type="dxa"/>
            <w:hideMark/>
          </w:tcPr>
          <w:p w:rsidR="009A5C7F" w:rsidRPr="004365EC" w:rsidRDefault="009A5C7F" w:rsidP="0068664D">
            <w:pPr>
              <w:spacing w:after="40"/>
              <w:rPr>
                <w:rFonts w:ascii="Arial" w:hAnsi="Arial" w:cs="Arial"/>
                <w:szCs w:val="20"/>
                <w:lang w:val="fr-FR"/>
              </w:rPr>
            </w:pPr>
            <w:r w:rsidRPr="004365EC">
              <w:rPr>
                <w:rFonts w:ascii="Arial" w:hAnsi="Arial" w:cs="Arial"/>
                <w:szCs w:val="20"/>
                <w:lang w:val="fr-FR"/>
              </w:rPr>
              <w:t>Communauté économique européenne</w:t>
            </w:r>
          </w:p>
        </w:tc>
      </w:tr>
      <w:tr w:rsidR="00515B17" w:rsidRPr="004365EC" w:rsidTr="0012113C">
        <w:tc>
          <w:tcPr>
            <w:tcW w:w="1668"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CGEM</w:t>
            </w:r>
          </w:p>
        </w:tc>
        <w:tc>
          <w:tcPr>
            <w:tcW w:w="7619"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Confédération Générale des Entreprises du Maroc</w:t>
            </w:r>
          </w:p>
        </w:tc>
      </w:tr>
      <w:tr w:rsidR="00515B17" w:rsidRPr="004365EC" w:rsidTr="0012113C">
        <w:tc>
          <w:tcPr>
            <w:tcW w:w="1668"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CIRSDT</w:t>
            </w:r>
          </w:p>
        </w:tc>
        <w:tc>
          <w:tcPr>
            <w:tcW w:w="7619"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 xml:space="preserve">Comité Interministériel </w:t>
            </w:r>
            <w:r w:rsidR="00971397" w:rsidRPr="004365EC">
              <w:rPr>
                <w:rFonts w:ascii="Arial" w:hAnsi="Arial" w:cs="Arial"/>
                <w:szCs w:val="20"/>
                <w:lang w:val="fr-FR"/>
              </w:rPr>
              <w:t xml:space="preserve">pour la </w:t>
            </w:r>
            <w:r w:rsidRPr="004365EC">
              <w:rPr>
                <w:rFonts w:ascii="Arial" w:hAnsi="Arial" w:cs="Arial"/>
                <w:szCs w:val="20"/>
                <w:lang w:val="fr-FR"/>
              </w:rPr>
              <w:t>Recherche Scientifique et</w:t>
            </w:r>
            <w:r w:rsidR="00971397" w:rsidRPr="004365EC">
              <w:rPr>
                <w:rFonts w:ascii="Arial" w:hAnsi="Arial" w:cs="Arial"/>
                <w:szCs w:val="20"/>
                <w:lang w:val="fr-FR"/>
              </w:rPr>
              <w:t xml:space="preserve"> le </w:t>
            </w:r>
            <w:r w:rsidRPr="004365EC">
              <w:rPr>
                <w:rFonts w:ascii="Arial" w:hAnsi="Arial" w:cs="Arial"/>
                <w:szCs w:val="20"/>
                <w:lang w:val="fr-FR"/>
              </w:rPr>
              <w:t>Développement Technologique</w:t>
            </w:r>
          </w:p>
        </w:tc>
      </w:tr>
      <w:tr w:rsidR="00515B17" w:rsidRPr="004365EC" w:rsidTr="0012113C">
        <w:tc>
          <w:tcPr>
            <w:tcW w:w="1668"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CMI</w:t>
            </w:r>
          </w:p>
        </w:tc>
        <w:tc>
          <w:tcPr>
            <w:tcW w:w="7619"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Centre Marocain de l'Innovation</w:t>
            </w:r>
          </w:p>
        </w:tc>
      </w:tr>
      <w:tr w:rsidR="009A5C7F" w:rsidRPr="004365EC" w:rsidTr="0068664D">
        <w:tc>
          <w:tcPr>
            <w:tcW w:w="1668" w:type="dxa"/>
            <w:hideMark/>
          </w:tcPr>
          <w:p w:rsidR="009A5C7F" w:rsidRPr="004365EC" w:rsidRDefault="009A5C7F" w:rsidP="0068664D">
            <w:pPr>
              <w:spacing w:after="40"/>
              <w:rPr>
                <w:rFonts w:ascii="Arial" w:hAnsi="Arial" w:cs="Arial"/>
                <w:szCs w:val="20"/>
                <w:lang w:val="fr-FR"/>
              </w:rPr>
            </w:pPr>
            <w:r w:rsidRPr="004365EC">
              <w:rPr>
                <w:rFonts w:ascii="Arial" w:hAnsi="Arial" w:cs="Arial"/>
                <w:szCs w:val="20"/>
                <w:lang w:val="fr-FR"/>
              </w:rPr>
              <w:t>CNEA</w:t>
            </w:r>
          </w:p>
        </w:tc>
        <w:tc>
          <w:tcPr>
            <w:tcW w:w="7619" w:type="dxa"/>
            <w:hideMark/>
          </w:tcPr>
          <w:p w:rsidR="009A5C7F" w:rsidRPr="004365EC" w:rsidRDefault="00A21774" w:rsidP="00A21774">
            <w:pPr>
              <w:tabs>
                <w:tab w:val="left" w:pos="9072"/>
              </w:tabs>
              <w:spacing w:after="40"/>
              <w:rPr>
                <w:rFonts w:ascii="Arial" w:hAnsi="Arial" w:cs="Arial"/>
                <w:lang w:val="fr-FR"/>
              </w:rPr>
            </w:pPr>
            <w:r w:rsidRPr="004365EC">
              <w:rPr>
                <w:rFonts w:ascii="Arial" w:hAnsi="Arial" w:cs="Arial"/>
                <w:lang w:val="fr-FR"/>
              </w:rPr>
              <w:t>Comité national de l’environnement des affaires</w:t>
            </w:r>
          </w:p>
        </w:tc>
      </w:tr>
      <w:tr w:rsidR="00515B17" w:rsidRPr="004365EC" w:rsidTr="0012113C">
        <w:tc>
          <w:tcPr>
            <w:tcW w:w="1668"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CNRST</w:t>
            </w:r>
          </w:p>
        </w:tc>
        <w:tc>
          <w:tcPr>
            <w:tcW w:w="7619"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Centre National pour la Recherche Scientifique et Technique</w:t>
            </w:r>
          </w:p>
        </w:tc>
      </w:tr>
      <w:tr w:rsidR="00515B17" w:rsidRPr="004365EC" w:rsidTr="0012113C">
        <w:tc>
          <w:tcPr>
            <w:tcW w:w="1668" w:type="dxa"/>
            <w:hideMark/>
          </w:tcPr>
          <w:p w:rsidR="00066644" w:rsidRPr="004365EC" w:rsidRDefault="00066644" w:rsidP="0042379A">
            <w:pPr>
              <w:spacing w:after="40"/>
              <w:rPr>
                <w:rFonts w:ascii="Arial" w:hAnsi="Arial" w:cs="Arial"/>
                <w:szCs w:val="20"/>
                <w:lang w:val="fr-FR"/>
              </w:rPr>
            </w:pPr>
            <w:r w:rsidRPr="004365EC">
              <w:rPr>
                <w:rFonts w:ascii="Arial" w:hAnsi="Arial" w:cs="Arial"/>
                <w:szCs w:val="20"/>
                <w:lang w:val="fr-FR"/>
              </w:rPr>
              <w:t>CoPIL</w:t>
            </w:r>
          </w:p>
        </w:tc>
        <w:tc>
          <w:tcPr>
            <w:tcW w:w="7619" w:type="dxa"/>
            <w:hideMark/>
          </w:tcPr>
          <w:p w:rsidR="00066644" w:rsidRPr="004365EC" w:rsidRDefault="00066644" w:rsidP="0042379A">
            <w:pPr>
              <w:spacing w:after="40"/>
              <w:rPr>
                <w:rFonts w:ascii="Arial" w:hAnsi="Arial" w:cs="Arial"/>
                <w:szCs w:val="20"/>
                <w:lang w:val="fr-FR"/>
              </w:rPr>
            </w:pPr>
            <w:r w:rsidRPr="004365EC">
              <w:rPr>
                <w:rFonts w:ascii="Arial" w:hAnsi="Arial" w:cs="Arial"/>
                <w:szCs w:val="20"/>
                <w:lang w:val="fr-FR"/>
              </w:rPr>
              <w:t xml:space="preserve">Comité de Pilotage </w:t>
            </w:r>
          </w:p>
        </w:tc>
      </w:tr>
      <w:tr w:rsidR="00515B17" w:rsidRPr="004365EC" w:rsidTr="0012113C">
        <w:tc>
          <w:tcPr>
            <w:tcW w:w="1668" w:type="dxa"/>
            <w:hideMark/>
          </w:tcPr>
          <w:p w:rsidR="00066644" w:rsidRPr="004365EC" w:rsidRDefault="00066644" w:rsidP="0042379A">
            <w:pPr>
              <w:spacing w:after="40"/>
              <w:rPr>
                <w:rFonts w:ascii="Arial" w:hAnsi="Arial" w:cs="Arial"/>
                <w:szCs w:val="20"/>
                <w:lang w:val="fr-FR"/>
              </w:rPr>
            </w:pPr>
            <w:r w:rsidRPr="004365EC">
              <w:rPr>
                <w:rFonts w:ascii="Arial" w:hAnsi="Arial" w:cs="Arial"/>
                <w:szCs w:val="20"/>
                <w:lang w:val="fr-FR"/>
              </w:rPr>
              <w:t>CP</w:t>
            </w:r>
          </w:p>
        </w:tc>
        <w:tc>
          <w:tcPr>
            <w:tcW w:w="7619" w:type="dxa"/>
            <w:hideMark/>
          </w:tcPr>
          <w:p w:rsidR="00066644" w:rsidRPr="004365EC" w:rsidRDefault="00066644" w:rsidP="0042379A">
            <w:pPr>
              <w:spacing w:after="40"/>
              <w:rPr>
                <w:rFonts w:ascii="Arial" w:hAnsi="Arial" w:cs="Arial"/>
                <w:szCs w:val="20"/>
                <w:lang w:val="fr-FR"/>
              </w:rPr>
            </w:pPr>
            <w:r w:rsidRPr="004365EC">
              <w:rPr>
                <w:rFonts w:ascii="Arial" w:hAnsi="Arial" w:cs="Arial"/>
                <w:szCs w:val="20"/>
                <w:lang w:val="fr-FR"/>
              </w:rPr>
              <w:t xml:space="preserve">Chef de Projet </w:t>
            </w:r>
          </w:p>
        </w:tc>
      </w:tr>
      <w:tr w:rsidR="009A5C7F" w:rsidRPr="004365EC" w:rsidTr="0068664D">
        <w:tc>
          <w:tcPr>
            <w:tcW w:w="1668" w:type="dxa"/>
            <w:hideMark/>
          </w:tcPr>
          <w:p w:rsidR="009A5C7F" w:rsidRPr="004365EC" w:rsidRDefault="009A5C7F" w:rsidP="009A5C7F">
            <w:pPr>
              <w:spacing w:after="40"/>
              <w:rPr>
                <w:rFonts w:ascii="Arial" w:hAnsi="Arial" w:cs="Arial"/>
                <w:szCs w:val="20"/>
                <w:lang w:val="fr-FR"/>
              </w:rPr>
            </w:pPr>
            <w:r w:rsidRPr="004365EC">
              <w:rPr>
                <w:rFonts w:ascii="Arial" w:hAnsi="Arial" w:cs="Arial"/>
                <w:szCs w:val="20"/>
                <w:lang w:val="fr-FR"/>
              </w:rPr>
              <w:t>CREA</w:t>
            </w:r>
          </w:p>
        </w:tc>
        <w:tc>
          <w:tcPr>
            <w:tcW w:w="7619" w:type="dxa"/>
            <w:hideMark/>
          </w:tcPr>
          <w:p w:rsidR="009A5C7F" w:rsidRPr="004365EC" w:rsidRDefault="00A21774" w:rsidP="0068664D">
            <w:pPr>
              <w:spacing w:after="40"/>
              <w:rPr>
                <w:rFonts w:ascii="Arial" w:hAnsi="Arial" w:cs="Arial"/>
                <w:szCs w:val="20"/>
                <w:lang w:val="fr-FR"/>
              </w:rPr>
            </w:pPr>
            <w:r w:rsidRPr="004365EC">
              <w:rPr>
                <w:rFonts w:ascii="Arial" w:hAnsi="Arial" w:cs="Arial"/>
                <w:lang w:val="fr-FR"/>
              </w:rPr>
              <w:t>Comités régionaux de l’environnement des affaires</w:t>
            </w:r>
          </w:p>
        </w:tc>
      </w:tr>
      <w:tr w:rsidR="00515B17" w:rsidRPr="004365EC" w:rsidTr="0012113C">
        <w:tc>
          <w:tcPr>
            <w:tcW w:w="1668" w:type="dxa"/>
            <w:hideMark/>
          </w:tcPr>
          <w:p w:rsidR="00515B17" w:rsidRPr="004365EC" w:rsidRDefault="00515B17" w:rsidP="0042379A">
            <w:pPr>
              <w:spacing w:after="40"/>
              <w:rPr>
                <w:rFonts w:ascii="Arial" w:hAnsi="Arial" w:cs="Arial"/>
                <w:szCs w:val="20"/>
                <w:lang w:val="fr-FR"/>
              </w:rPr>
            </w:pPr>
            <w:r w:rsidRPr="004365EC">
              <w:rPr>
                <w:rFonts w:ascii="Arial" w:hAnsi="Arial" w:cs="Arial"/>
                <w:szCs w:val="20"/>
                <w:lang w:val="fr-FR"/>
              </w:rPr>
              <w:t>CT</w:t>
            </w:r>
          </w:p>
        </w:tc>
        <w:tc>
          <w:tcPr>
            <w:tcW w:w="7619" w:type="dxa"/>
            <w:hideMark/>
          </w:tcPr>
          <w:p w:rsidR="00515B17" w:rsidRPr="004365EC" w:rsidRDefault="00515B17" w:rsidP="0042379A">
            <w:pPr>
              <w:spacing w:after="40"/>
              <w:rPr>
                <w:rFonts w:ascii="Arial" w:hAnsi="Arial" w:cs="Arial"/>
                <w:szCs w:val="20"/>
                <w:lang w:val="fr-FR"/>
              </w:rPr>
            </w:pPr>
            <w:r w:rsidRPr="004365EC">
              <w:rPr>
                <w:rFonts w:ascii="Arial" w:hAnsi="Arial" w:cs="Arial"/>
                <w:szCs w:val="20"/>
                <w:lang w:val="fr-FR"/>
              </w:rPr>
              <w:t>Court terme</w:t>
            </w:r>
          </w:p>
        </w:tc>
      </w:tr>
      <w:tr w:rsidR="00515B17" w:rsidRPr="004365EC" w:rsidTr="0012113C">
        <w:tc>
          <w:tcPr>
            <w:tcW w:w="1668"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DCE</w:t>
            </w:r>
          </w:p>
        </w:tc>
        <w:tc>
          <w:tcPr>
            <w:tcW w:w="7619"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Département du Commerce Extérieur</w:t>
            </w:r>
          </w:p>
        </w:tc>
      </w:tr>
      <w:tr w:rsidR="00515B17" w:rsidRPr="004365EC" w:rsidTr="0012113C">
        <w:tc>
          <w:tcPr>
            <w:tcW w:w="1668"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DUE</w:t>
            </w:r>
          </w:p>
        </w:tc>
        <w:tc>
          <w:tcPr>
            <w:tcW w:w="7619"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Délégation de l´Union Européenne</w:t>
            </w:r>
          </w:p>
        </w:tc>
      </w:tr>
      <w:tr w:rsidR="00515B17" w:rsidRPr="004365EC" w:rsidTr="0012113C">
        <w:tc>
          <w:tcPr>
            <w:tcW w:w="1668"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EEN</w:t>
            </w:r>
          </w:p>
        </w:tc>
        <w:tc>
          <w:tcPr>
            <w:tcW w:w="7619"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Enterprise Europe Network / Réseau Europe Entreprise</w:t>
            </w:r>
          </w:p>
        </w:tc>
      </w:tr>
      <w:tr w:rsidR="00515B17" w:rsidRPr="004365EC" w:rsidTr="0012113C">
        <w:tc>
          <w:tcPr>
            <w:tcW w:w="1668" w:type="dxa"/>
            <w:hideMark/>
          </w:tcPr>
          <w:p w:rsidR="00105D66" w:rsidRPr="004365EC" w:rsidRDefault="00105D66" w:rsidP="0042379A">
            <w:pPr>
              <w:spacing w:after="40"/>
              <w:rPr>
                <w:rFonts w:ascii="Arial" w:hAnsi="Arial" w:cs="Arial"/>
                <w:szCs w:val="20"/>
                <w:lang w:val="fr-FR"/>
              </w:rPr>
            </w:pPr>
            <w:r w:rsidRPr="004365EC">
              <w:rPr>
                <w:rFonts w:ascii="Arial" w:hAnsi="Arial" w:cs="Arial"/>
                <w:szCs w:val="20"/>
                <w:lang w:val="fr-FR"/>
              </w:rPr>
              <w:t>EER</w:t>
            </w:r>
          </w:p>
        </w:tc>
        <w:tc>
          <w:tcPr>
            <w:tcW w:w="7619" w:type="dxa"/>
            <w:hideMark/>
          </w:tcPr>
          <w:p w:rsidR="00105D66" w:rsidRPr="004365EC" w:rsidRDefault="00105D66" w:rsidP="0042379A">
            <w:pPr>
              <w:spacing w:after="40"/>
              <w:rPr>
                <w:rFonts w:ascii="Arial" w:hAnsi="Arial" w:cs="Arial"/>
                <w:szCs w:val="20"/>
                <w:lang w:val="fr-FR"/>
              </w:rPr>
            </w:pPr>
            <w:r w:rsidRPr="004365EC">
              <w:rPr>
                <w:rFonts w:ascii="Arial" w:hAnsi="Arial" w:cs="Arial"/>
                <w:szCs w:val="20"/>
                <w:lang w:val="fr-FR"/>
              </w:rPr>
              <w:t xml:space="preserve">Espace Européen de la Recherche </w:t>
            </w:r>
          </w:p>
        </w:tc>
      </w:tr>
      <w:tr w:rsidR="00515B17" w:rsidRPr="004365EC" w:rsidTr="0012113C">
        <w:tc>
          <w:tcPr>
            <w:tcW w:w="1668"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FBPCE</w:t>
            </w:r>
          </w:p>
        </w:tc>
        <w:tc>
          <w:tcPr>
            <w:tcW w:w="7619"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Fondation Banque Populaire pour la Création d’Entreprise</w:t>
            </w:r>
          </w:p>
        </w:tc>
      </w:tr>
      <w:tr w:rsidR="00515B17" w:rsidRPr="004365EC" w:rsidTr="0012113C">
        <w:tc>
          <w:tcPr>
            <w:tcW w:w="1668"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FEI</w:t>
            </w:r>
          </w:p>
        </w:tc>
        <w:tc>
          <w:tcPr>
            <w:tcW w:w="7619"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Fonds européen d’investissement</w:t>
            </w:r>
          </w:p>
        </w:tc>
      </w:tr>
      <w:tr w:rsidR="005E49F6" w:rsidRPr="004365EC" w:rsidTr="002771A3">
        <w:tc>
          <w:tcPr>
            <w:tcW w:w="1668" w:type="dxa"/>
            <w:hideMark/>
          </w:tcPr>
          <w:p w:rsidR="005E49F6" w:rsidRPr="004365EC" w:rsidRDefault="005E49F6" w:rsidP="005E49F6">
            <w:pPr>
              <w:spacing w:after="40"/>
              <w:rPr>
                <w:rFonts w:ascii="Arial" w:hAnsi="Arial" w:cs="Arial"/>
                <w:szCs w:val="20"/>
                <w:lang w:val="fr-FR"/>
              </w:rPr>
            </w:pPr>
            <w:r w:rsidRPr="004365EC">
              <w:rPr>
                <w:rFonts w:ascii="Arial" w:hAnsi="Arial" w:cs="Arial"/>
                <w:lang w:val="fr-FR"/>
              </w:rPr>
              <w:t>FEMIP</w:t>
            </w:r>
          </w:p>
        </w:tc>
        <w:tc>
          <w:tcPr>
            <w:tcW w:w="7619" w:type="dxa"/>
            <w:hideMark/>
          </w:tcPr>
          <w:p w:rsidR="005E49F6" w:rsidRPr="004365EC" w:rsidRDefault="005E49F6" w:rsidP="002771A3">
            <w:pPr>
              <w:spacing w:after="40"/>
              <w:rPr>
                <w:rFonts w:ascii="Arial" w:hAnsi="Arial" w:cs="Arial"/>
                <w:szCs w:val="20"/>
                <w:lang w:val="fr-FR"/>
              </w:rPr>
            </w:pPr>
            <w:r w:rsidRPr="004365EC">
              <w:rPr>
                <w:rFonts w:ascii="Arial" w:hAnsi="Arial" w:cs="Arial"/>
                <w:lang w:val="fr-FR"/>
              </w:rPr>
              <w:t>Facilité Euro-Méditerranéenne d’Investissement et de Partenariat</w:t>
            </w:r>
          </w:p>
        </w:tc>
      </w:tr>
      <w:tr w:rsidR="0016275B" w:rsidRPr="004365EC" w:rsidTr="00A00800">
        <w:tc>
          <w:tcPr>
            <w:tcW w:w="1668" w:type="dxa"/>
            <w:hideMark/>
          </w:tcPr>
          <w:p w:rsidR="0016275B" w:rsidRPr="004365EC" w:rsidRDefault="0016275B" w:rsidP="00A00800">
            <w:pPr>
              <w:spacing w:after="40"/>
              <w:rPr>
                <w:rFonts w:ascii="Arial" w:hAnsi="Arial" w:cs="Arial"/>
                <w:szCs w:val="20"/>
                <w:lang w:val="fr-FR"/>
              </w:rPr>
            </w:pPr>
            <w:r w:rsidRPr="004365EC">
              <w:rPr>
                <w:rFonts w:ascii="Arial" w:hAnsi="Arial" w:cs="Arial"/>
                <w:szCs w:val="20"/>
                <w:lang w:val="fr-FR"/>
              </w:rPr>
              <w:t>FIEM</w:t>
            </w:r>
          </w:p>
        </w:tc>
        <w:tc>
          <w:tcPr>
            <w:tcW w:w="7619" w:type="dxa"/>
            <w:hideMark/>
          </w:tcPr>
          <w:p w:rsidR="0016275B" w:rsidRPr="004365EC" w:rsidRDefault="0016275B" w:rsidP="00A00800">
            <w:pPr>
              <w:spacing w:after="40"/>
              <w:rPr>
                <w:rFonts w:ascii="Arial" w:hAnsi="Arial" w:cs="Arial"/>
                <w:szCs w:val="20"/>
                <w:lang w:val="fr-FR"/>
              </w:rPr>
            </w:pPr>
            <w:r w:rsidRPr="004365EC">
              <w:rPr>
                <w:rFonts w:ascii="Arial" w:hAnsi="Arial" w:cs="Arial"/>
                <w:szCs w:val="20"/>
                <w:lang w:val="fr-FR"/>
              </w:rPr>
              <w:t>Fonds pour l’Internationalisation des Entreprises Marocaines</w:t>
            </w:r>
          </w:p>
        </w:tc>
      </w:tr>
      <w:tr w:rsidR="00515B17" w:rsidRPr="004365EC" w:rsidTr="0012113C">
        <w:tc>
          <w:tcPr>
            <w:tcW w:w="1668" w:type="dxa"/>
            <w:hideMark/>
          </w:tcPr>
          <w:p w:rsidR="00C07B0F" w:rsidRPr="004365EC" w:rsidRDefault="0016275B" w:rsidP="0016275B">
            <w:pPr>
              <w:spacing w:after="40"/>
              <w:rPr>
                <w:rFonts w:ascii="Arial" w:hAnsi="Arial" w:cs="Arial"/>
                <w:szCs w:val="20"/>
                <w:lang w:val="fr-FR"/>
              </w:rPr>
            </w:pPr>
            <w:r w:rsidRPr="004365EC">
              <w:rPr>
                <w:rFonts w:ascii="Arial" w:hAnsi="Arial" w:cs="Arial"/>
                <w:szCs w:val="20"/>
                <w:lang w:val="fr-FR"/>
              </w:rPr>
              <w:t>FINCOME</w:t>
            </w:r>
          </w:p>
        </w:tc>
        <w:tc>
          <w:tcPr>
            <w:tcW w:w="7619" w:type="dxa"/>
            <w:hideMark/>
          </w:tcPr>
          <w:p w:rsidR="00C07B0F" w:rsidRPr="004365EC" w:rsidRDefault="0016275B" w:rsidP="0042379A">
            <w:pPr>
              <w:spacing w:after="40"/>
              <w:rPr>
                <w:rFonts w:ascii="Arial" w:hAnsi="Arial" w:cs="Arial"/>
                <w:szCs w:val="20"/>
                <w:lang w:val="fr-FR"/>
              </w:rPr>
            </w:pPr>
            <w:r w:rsidRPr="004365EC">
              <w:rPr>
                <w:rFonts w:ascii="Arial" w:hAnsi="Arial" w:cs="Arial"/>
                <w:szCs w:val="20"/>
                <w:lang w:val="fr-FR"/>
              </w:rPr>
              <w:t>Forum INternationalCOmpétences Marocaines à l’Etranger</w:t>
            </w:r>
          </w:p>
        </w:tc>
      </w:tr>
      <w:tr w:rsidR="00475508" w:rsidRPr="004365EC" w:rsidTr="002771A3">
        <w:tc>
          <w:tcPr>
            <w:tcW w:w="1668" w:type="dxa"/>
            <w:hideMark/>
          </w:tcPr>
          <w:p w:rsidR="00475508" w:rsidRPr="004365EC" w:rsidRDefault="00475508" w:rsidP="00475508">
            <w:pPr>
              <w:spacing w:after="40"/>
              <w:rPr>
                <w:rFonts w:ascii="Arial" w:hAnsi="Arial" w:cs="Arial"/>
                <w:szCs w:val="20"/>
                <w:lang w:val="fr-FR"/>
              </w:rPr>
            </w:pPr>
            <w:r w:rsidRPr="004365EC">
              <w:rPr>
                <w:rFonts w:ascii="Arial" w:hAnsi="Arial" w:cs="Arial"/>
                <w:szCs w:val="20"/>
                <w:lang w:val="fr-FR"/>
              </w:rPr>
              <w:t>FSP</w:t>
            </w:r>
          </w:p>
        </w:tc>
        <w:tc>
          <w:tcPr>
            <w:tcW w:w="7619" w:type="dxa"/>
            <w:hideMark/>
          </w:tcPr>
          <w:p w:rsidR="00475508" w:rsidRPr="004365EC" w:rsidRDefault="00475508" w:rsidP="00475508">
            <w:pPr>
              <w:spacing w:after="40"/>
              <w:rPr>
                <w:rFonts w:ascii="Arial" w:hAnsi="Arial" w:cs="Arial"/>
                <w:szCs w:val="20"/>
                <w:lang w:val="fr-FR"/>
              </w:rPr>
            </w:pPr>
            <w:r w:rsidRPr="004365EC">
              <w:rPr>
                <w:rFonts w:ascii="Arial" w:hAnsi="Arial" w:cs="Arial"/>
                <w:szCs w:val="20"/>
                <w:lang w:val="fr-FR"/>
              </w:rPr>
              <w:t>Fonds de Solidarité Prioritaire</w:t>
            </w:r>
          </w:p>
        </w:tc>
      </w:tr>
      <w:tr w:rsidR="004921A9" w:rsidRPr="004365EC" w:rsidTr="0068664D">
        <w:tc>
          <w:tcPr>
            <w:tcW w:w="1668" w:type="dxa"/>
            <w:hideMark/>
          </w:tcPr>
          <w:p w:rsidR="004921A9" w:rsidRPr="004365EC" w:rsidRDefault="004921A9" w:rsidP="004921A9">
            <w:pPr>
              <w:spacing w:after="40"/>
              <w:rPr>
                <w:rFonts w:ascii="Arial" w:hAnsi="Arial" w:cs="Arial"/>
                <w:szCs w:val="20"/>
                <w:lang w:val="fr-FR"/>
              </w:rPr>
            </w:pPr>
            <w:r w:rsidRPr="004365EC">
              <w:rPr>
                <w:rFonts w:ascii="Arial" w:hAnsi="Arial" w:cs="Arial"/>
                <w:szCs w:val="20"/>
                <w:lang w:val="fr-FR"/>
              </w:rPr>
              <w:t>GE</w:t>
            </w:r>
          </w:p>
        </w:tc>
        <w:tc>
          <w:tcPr>
            <w:tcW w:w="7619" w:type="dxa"/>
            <w:hideMark/>
          </w:tcPr>
          <w:p w:rsidR="004921A9" w:rsidRPr="004365EC" w:rsidRDefault="004921A9" w:rsidP="0068664D">
            <w:pPr>
              <w:spacing w:after="40"/>
              <w:rPr>
                <w:rFonts w:ascii="Arial" w:hAnsi="Arial" w:cs="Arial"/>
                <w:szCs w:val="20"/>
                <w:lang w:val="fr-FR"/>
              </w:rPr>
            </w:pPr>
            <w:r w:rsidRPr="004365EC">
              <w:rPr>
                <w:rFonts w:ascii="Arial" w:hAnsi="Arial" w:cs="Arial"/>
                <w:szCs w:val="20"/>
                <w:lang w:val="fr-FR"/>
              </w:rPr>
              <w:t>Grande Entreprise</w:t>
            </w:r>
          </w:p>
        </w:tc>
      </w:tr>
      <w:tr w:rsidR="00515B17" w:rsidRPr="004365EC" w:rsidTr="0012113C">
        <w:tc>
          <w:tcPr>
            <w:tcW w:w="1668" w:type="dxa"/>
            <w:hideMark/>
          </w:tcPr>
          <w:p w:rsidR="003E2A07" w:rsidRPr="004365EC" w:rsidRDefault="003E2A07" w:rsidP="0042379A">
            <w:pPr>
              <w:spacing w:after="40"/>
              <w:rPr>
                <w:rFonts w:ascii="Arial" w:hAnsi="Arial" w:cs="Arial"/>
                <w:szCs w:val="20"/>
                <w:lang w:val="fr-FR"/>
              </w:rPr>
            </w:pPr>
            <w:r w:rsidRPr="004365EC">
              <w:rPr>
                <w:rFonts w:ascii="Arial" w:hAnsi="Arial" w:cs="Arial"/>
                <w:szCs w:val="20"/>
                <w:lang w:val="fr-FR"/>
              </w:rPr>
              <w:t>GIZ</w:t>
            </w:r>
          </w:p>
        </w:tc>
        <w:tc>
          <w:tcPr>
            <w:tcW w:w="7619" w:type="dxa"/>
            <w:hideMark/>
          </w:tcPr>
          <w:p w:rsidR="003E2A07" w:rsidRPr="004365EC" w:rsidRDefault="00A967D7" w:rsidP="0042379A">
            <w:pPr>
              <w:spacing w:after="40"/>
              <w:rPr>
                <w:rFonts w:ascii="Arial" w:hAnsi="Arial" w:cs="Arial"/>
                <w:szCs w:val="20"/>
                <w:lang w:val="fr-FR"/>
              </w:rPr>
            </w:pPr>
            <w:r w:rsidRPr="004365EC">
              <w:rPr>
                <w:rFonts w:ascii="Arial" w:hAnsi="Arial" w:cs="Arial"/>
                <w:szCs w:val="20"/>
                <w:lang w:val="fr-FR"/>
              </w:rPr>
              <w:t>Deutsche Gesellschaftfür Internationale Zusammenarbeit/ Agence de coopération internationale allemande pour le développement</w:t>
            </w:r>
          </w:p>
        </w:tc>
      </w:tr>
      <w:tr w:rsidR="00515B17" w:rsidRPr="004365EC" w:rsidTr="0012113C">
        <w:tc>
          <w:tcPr>
            <w:tcW w:w="1668"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GPBM</w:t>
            </w:r>
          </w:p>
        </w:tc>
        <w:tc>
          <w:tcPr>
            <w:tcW w:w="7619"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Groupement Professionnel des Banques Marocaines</w:t>
            </w:r>
          </w:p>
        </w:tc>
      </w:tr>
      <w:tr w:rsidR="00515B17" w:rsidRPr="004365EC" w:rsidTr="0012113C">
        <w:tc>
          <w:tcPr>
            <w:tcW w:w="1668" w:type="dxa"/>
            <w:hideMark/>
          </w:tcPr>
          <w:p w:rsidR="0010004B" w:rsidRPr="004365EC" w:rsidRDefault="0010004B" w:rsidP="0042379A">
            <w:pPr>
              <w:spacing w:after="40"/>
              <w:rPr>
                <w:rFonts w:ascii="Arial" w:hAnsi="Arial" w:cs="Arial"/>
                <w:szCs w:val="20"/>
                <w:lang w:val="fr-FR"/>
              </w:rPr>
            </w:pPr>
            <w:r w:rsidRPr="004365EC">
              <w:rPr>
                <w:rFonts w:ascii="Arial" w:hAnsi="Arial" w:cs="Arial"/>
                <w:szCs w:val="20"/>
                <w:lang w:val="fr-FR"/>
              </w:rPr>
              <w:t>GVG</w:t>
            </w:r>
          </w:p>
        </w:tc>
        <w:tc>
          <w:tcPr>
            <w:tcW w:w="7619" w:type="dxa"/>
            <w:hideMark/>
          </w:tcPr>
          <w:p w:rsidR="0010004B" w:rsidRPr="004365EC" w:rsidRDefault="0010004B" w:rsidP="0042379A">
            <w:pPr>
              <w:spacing w:after="40"/>
              <w:rPr>
                <w:rFonts w:ascii="Arial" w:hAnsi="Arial" w:cs="Arial"/>
                <w:szCs w:val="20"/>
                <w:lang w:val="fr-FR"/>
              </w:rPr>
            </w:pPr>
            <w:r w:rsidRPr="004365EC">
              <w:rPr>
                <w:rFonts w:ascii="Arial" w:hAnsi="Arial" w:cs="Arial"/>
                <w:szCs w:val="20"/>
                <w:lang w:val="fr-FR"/>
              </w:rPr>
              <w:t>GesellschaftfürVersicherungswissenschaftundgestaltung / Société allemande d'études et de conception assurance</w:t>
            </w:r>
          </w:p>
        </w:tc>
      </w:tr>
      <w:tr w:rsidR="00515B17" w:rsidRPr="004365EC" w:rsidTr="0012113C">
        <w:tc>
          <w:tcPr>
            <w:tcW w:w="1668" w:type="dxa"/>
            <w:hideMark/>
          </w:tcPr>
          <w:p w:rsidR="00AB21D0" w:rsidRPr="004365EC" w:rsidRDefault="00AB21D0" w:rsidP="0042379A">
            <w:pPr>
              <w:spacing w:after="40"/>
              <w:rPr>
                <w:rFonts w:ascii="Arial" w:eastAsiaTheme="majorEastAsia" w:hAnsi="Arial" w:cs="Arial"/>
                <w:i/>
                <w:iCs/>
                <w:color w:val="243F60" w:themeColor="accent1" w:themeShade="7F"/>
                <w:sz w:val="22"/>
                <w:szCs w:val="20"/>
                <w:lang w:val="fr-FR"/>
              </w:rPr>
            </w:pPr>
            <w:r w:rsidRPr="004365EC">
              <w:rPr>
                <w:rFonts w:ascii="Arial" w:hAnsi="Arial" w:cs="Arial"/>
                <w:szCs w:val="20"/>
                <w:lang w:val="fr-FR"/>
              </w:rPr>
              <w:t>H2020</w:t>
            </w:r>
          </w:p>
        </w:tc>
        <w:tc>
          <w:tcPr>
            <w:tcW w:w="7619"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Programme de l´Union Européenne ´Horizon 2020´ de financement de la recherche, développement technologique et innovation</w:t>
            </w:r>
          </w:p>
        </w:tc>
      </w:tr>
      <w:tr w:rsidR="00515B17" w:rsidRPr="004365EC" w:rsidTr="0012113C">
        <w:tc>
          <w:tcPr>
            <w:tcW w:w="1668" w:type="dxa"/>
            <w:hideMark/>
          </w:tcPr>
          <w:p w:rsidR="00EB620F" w:rsidRPr="004365EC" w:rsidRDefault="00EB620F"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h/j</w:t>
            </w:r>
          </w:p>
        </w:tc>
        <w:tc>
          <w:tcPr>
            <w:tcW w:w="7619" w:type="dxa"/>
            <w:hideMark/>
          </w:tcPr>
          <w:p w:rsidR="00EB620F" w:rsidRPr="004365EC" w:rsidRDefault="00EB620F"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Homme / jour</w:t>
            </w:r>
          </w:p>
        </w:tc>
      </w:tr>
      <w:tr w:rsidR="00515B17" w:rsidRPr="004365EC" w:rsidTr="0012113C">
        <w:tc>
          <w:tcPr>
            <w:tcW w:w="1668" w:type="dxa"/>
            <w:hideMark/>
          </w:tcPr>
          <w:p w:rsidR="0005657B" w:rsidRPr="004365EC" w:rsidRDefault="0005657B" w:rsidP="0042379A">
            <w:pPr>
              <w:spacing w:after="40"/>
              <w:rPr>
                <w:rFonts w:ascii="Arial" w:hAnsi="Arial" w:cs="Arial"/>
                <w:szCs w:val="20"/>
                <w:lang w:val="fr-FR"/>
              </w:rPr>
            </w:pPr>
            <w:r w:rsidRPr="004365EC">
              <w:rPr>
                <w:rFonts w:ascii="Arial" w:hAnsi="Arial" w:cs="Arial"/>
                <w:szCs w:val="20"/>
                <w:lang w:val="fr-FR"/>
              </w:rPr>
              <w:t>MAGG</w:t>
            </w:r>
          </w:p>
          <w:p w:rsidR="000F09CC" w:rsidRPr="004365EC" w:rsidRDefault="000F09CC" w:rsidP="0042379A">
            <w:pPr>
              <w:spacing w:after="40"/>
              <w:rPr>
                <w:rFonts w:ascii="Arial" w:hAnsi="Arial" w:cs="Arial"/>
                <w:szCs w:val="20"/>
                <w:lang w:val="fr-FR"/>
              </w:rPr>
            </w:pPr>
            <w:r w:rsidRPr="004365EC">
              <w:rPr>
                <w:rFonts w:ascii="Arial" w:hAnsi="Arial" w:cs="Arial"/>
                <w:szCs w:val="20"/>
                <w:lang w:val="fr-FR"/>
              </w:rPr>
              <w:t>MAEC</w:t>
            </w:r>
          </w:p>
        </w:tc>
        <w:tc>
          <w:tcPr>
            <w:tcW w:w="7619" w:type="dxa"/>
            <w:hideMark/>
          </w:tcPr>
          <w:p w:rsidR="0005657B" w:rsidRPr="004365EC" w:rsidRDefault="0005657B" w:rsidP="0042379A">
            <w:pPr>
              <w:spacing w:after="40"/>
              <w:rPr>
                <w:rFonts w:ascii="Arial" w:hAnsi="Arial" w:cs="Arial"/>
                <w:szCs w:val="20"/>
                <w:lang w:val="fr-FR"/>
              </w:rPr>
            </w:pPr>
            <w:r w:rsidRPr="004365EC">
              <w:rPr>
                <w:rFonts w:ascii="Arial" w:hAnsi="Arial" w:cs="Arial"/>
                <w:szCs w:val="20"/>
                <w:lang w:val="fr-FR"/>
              </w:rPr>
              <w:t>Ministère des Affaires Générales et de la Gouvernance</w:t>
            </w:r>
          </w:p>
          <w:p w:rsidR="000F09CC" w:rsidRPr="004365EC" w:rsidRDefault="000F09CC" w:rsidP="0042379A">
            <w:pPr>
              <w:spacing w:after="40"/>
              <w:rPr>
                <w:rFonts w:ascii="Arial" w:hAnsi="Arial" w:cs="Arial"/>
                <w:szCs w:val="20"/>
                <w:lang w:val="fr-FR"/>
              </w:rPr>
            </w:pPr>
            <w:r w:rsidRPr="004365EC">
              <w:rPr>
                <w:rFonts w:ascii="Arial" w:hAnsi="Arial" w:cs="Arial"/>
                <w:szCs w:val="20"/>
                <w:lang w:val="fr-FR"/>
              </w:rPr>
              <w:t>Ministère des Affaires Etrangères et de la Coopération</w:t>
            </w:r>
          </w:p>
        </w:tc>
      </w:tr>
      <w:tr w:rsidR="00515B17" w:rsidRPr="004365EC" w:rsidTr="0012113C">
        <w:tc>
          <w:tcPr>
            <w:tcW w:w="1668" w:type="dxa"/>
            <w:hideMark/>
          </w:tcPr>
          <w:p w:rsidR="00803534" w:rsidRPr="004365EC" w:rsidRDefault="0005657B" w:rsidP="0042379A">
            <w:pPr>
              <w:spacing w:after="40"/>
              <w:rPr>
                <w:rFonts w:ascii="Arial" w:hAnsi="Arial" w:cs="Arial"/>
                <w:szCs w:val="20"/>
                <w:lang w:val="fr-FR"/>
              </w:rPr>
            </w:pPr>
            <w:r w:rsidRPr="004365EC">
              <w:rPr>
                <w:rFonts w:ascii="Arial" w:hAnsi="Arial" w:cs="Arial"/>
                <w:szCs w:val="20"/>
                <w:lang w:val="fr-FR"/>
              </w:rPr>
              <w:t>MEF</w:t>
            </w:r>
          </w:p>
        </w:tc>
        <w:tc>
          <w:tcPr>
            <w:tcW w:w="7619" w:type="dxa"/>
            <w:hideMark/>
          </w:tcPr>
          <w:p w:rsidR="00803534" w:rsidRPr="004365EC" w:rsidRDefault="00803534" w:rsidP="0042379A">
            <w:pPr>
              <w:spacing w:after="40"/>
              <w:rPr>
                <w:rFonts w:ascii="Arial" w:hAnsi="Arial" w:cs="Arial"/>
                <w:szCs w:val="20"/>
                <w:lang w:val="fr-FR"/>
              </w:rPr>
            </w:pPr>
            <w:r w:rsidRPr="004365EC">
              <w:rPr>
                <w:rFonts w:ascii="Arial" w:hAnsi="Arial" w:cs="Arial"/>
                <w:szCs w:val="20"/>
                <w:lang w:val="fr-FR"/>
              </w:rPr>
              <w:t xml:space="preserve">Ministère des </w:t>
            </w:r>
            <w:r w:rsidR="0005657B" w:rsidRPr="004365EC">
              <w:rPr>
                <w:rFonts w:ascii="Arial" w:hAnsi="Arial" w:cs="Arial"/>
                <w:szCs w:val="20"/>
                <w:lang w:val="fr-FR"/>
              </w:rPr>
              <w:t>Economies et Finances</w:t>
            </w:r>
          </w:p>
        </w:tc>
      </w:tr>
      <w:tr w:rsidR="00515B17" w:rsidRPr="004365EC" w:rsidTr="0012113C">
        <w:tc>
          <w:tcPr>
            <w:tcW w:w="1668" w:type="dxa"/>
            <w:hideMark/>
          </w:tcPr>
          <w:p w:rsidR="004C4E20" w:rsidRPr="004365EC" w:rsidRDefault="004C4E20" w:rsidP="0042379A">
            <w:pPr>
              <w:spacing w:after="40"/>
              <w:rPr>
                <w:rFonts w:ascii="Arial" w:hAnsi="Arial" w:cs="Arial"/>
                <w:szCs w:val="20"/>
                <w:lang w:val="fr-FR"/>
              </w:rPr>
            </w:pPr>
            <w:r w:rsidRPr="004365EC">
              <w:rPr>
                <w:rFonts w:ascii="Arial" w:hAnsi="Arial" w:cs="Arial"/>
                <w:szCs w:val="20"/>
                <w:lang w:val="fr-FR"/>
              </w:rPr>
              <w:t>MEFP</w:t>
            </w:r>
          </w:p>
        </w:tc>
        <w:tc>
          <w:tcPr>
            <w:tcW w:w="7619" w:type="dxa"/>
            <w:hideMark/>
          </w:tcPr>
          <w:p w:rsidR="004C4E20" w:rsidRPr="004365EC" w:rsidRDefault="004C4E20" w:rsidP="0042379A">
            <w:pPr>
              <w:spacing w:after="40"/>
              <w:rPr>
                <w:rFonts w:ascii="Arial" w:hAnsi="Arial" w:cs="Arial"/>
                <w:szCs w:val="20"/>
                <w:lang w:val="fr-FR"/>
              </w:rPr>
            </w:pPr>
            <w:r w:rsidRPr="004365EC">
              <w:rPr>
                <w:rFonts w:ascii="Arial" w:hAnsi="Arial" w:cs="Arial"/>
                <w:szCs w:val="20"/>
                <w:lang w:val="fr-FR"/>
              </w:rPr>
              <w:t>Ministère de l'Emploi et de la Formation Professionnelle</w:t>
            </w:r>
          </w:p>
        </w:tc>
      </w:tr>
      <w:tr w:rsidR="00515B17" w:rsidRPr="004365EC" w:rsidTr="0012113C">
        <w:tc>
          <w:tcPr>
            <w:tcW w:w="1668"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MENESFCRS</w:t>
            </w:r>
          </w:p>
        </w:tc>
        <w:tc>
          <w:tcPr>
            <w:tcW w:w="7619"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Ministère de l’Éducation Nationale, de l’Enseignement Supérieur, de la Formation des Cadres et de la Recherche Scientifique</w:t>
            </w:r>
          </w:p>
        </w:tc>
      </w:tr>
      <w:tr w:rsidR="00515B17" w:rsidRPr="004365EC" w:rsidTr="0012113C">
        <w:tc>
          <w:tcPr>
            <w:tcW w:w="1668"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MICIEN</w:t>
            </w:r>
          </w:p>
        </w:tc>
        <w:tc>
          <w:tcPr>
            <w:tcW w:w="7619" w:type="dxa"/>
            <w:hideMark/>
          </w:tcPr>
          <w:p w:rsidR="00AB21D0" w:rsidRPr="004365EC" w:rsidRDefault="00AB21D0" w:rsidP="0042379A">
            <w:pPr>
              <w:spacing w:after="40"/>
              <w:rPr>
                <w:rFonts w:ascii="Arial" w:hAnsi="Arial" w:cs="Arial"/>
                <w:szCs w:val="20"/>
                <w:lang w:val="fr-FR"/>
              </w:rPr>
            </w:pPr>
            <w:r w:rsidRPr="004365EC">
              <w:rPr>
                <w:rFonts w:ascii="Arial" w:hAnsi="Arial" w:cs="Arial"/>
                <w:szCs w:val="20"/>
                <w:lang w:val="fr-FR"/>
              </w:rPr>
              <w:t>Ministère de l´Industrie, du Commerce, de l´Investissement et de l´Economie Numérique (ex MICNT - Ministère Industrie, Commerce et Nouvelles Technologies)</w:t>
            </w:r>
          </w:p>
        </w:tc>
      </w:tr>
      <w:tr w:rsidR="005F5D6D" w:rsidRPr="004365EC" w:rsidTr="002771A3">
        <w:tc>
          <w:tcPr>
            <w:tcW w:w="1668" w:type="dxa"/>
            <w:hideMark/>
          </w:tcPr>
          <w:p w:rsidR="005F5D6D" w:rsidRPr="004365EC" w:rsidRDefault="005F5D6D" w:rsidP="002771A3">
            <w:pPr>
              <w:spacing w:after="40"/>
              <w:rPr>
                <w:rFonts w:ascii="Arial" w:hAnsi="Arial" w:cs="Arial"/>
                <w:szCs w:val="20"/>
                <w:lang w:val="fr-FR"/>
              </w:rPr>
            </w:pPr>
            <w:r w:rsidRPr="004365EC">
              <w:rPr>
                <w:rFonts w:ascii="Arial" w:hAnsi="Arial" w:cs="Arial"/>
                <w:szCs w:val="20"/>
                <w:lang w:val="fr-FR"/>
              </w:rPr>
              <w:t>ICM</w:t>
            </w:r>
          </w:p>
        </w:tc>
        <w:tc>
          <w:tcPr>
            <w:tcW w:w="7619" w:type="dxa"/>
            <w:hideMark/>
          </w:tcPr>
          <w:p w:rsidR="005F5D6D" w:rsidRPr="004365EC" w:rsidRDefault="005F5D6D" w:rsidP="002771A3">
            <w:pPr>
              <w:spacing w:after="40"/>
              <w:rPr>
                <w:rFonts w:ascii="Arial" w:hAnsi="Arial" w:cs="Arial"/>
                <w:szCs w:val="20"/>
                <w:lang w:val="fr-FR"/>
              </w:rPr>
            </w:pPr>
            <w:r w:rsidRPr="004365EC">
              <w:rPr>
                <w:rFonts w:ascii="Arial" w:hAnsi="Arial" w:cs="Arial"/>
                <w:szCs w:val="20"/>
                <w:lang w:val="fr-FR"/>
              </w:rPr>
              <w:t>Consortium Innovation et Compétitivité Maroc</w:t>
            </w:r>
          </w:p>
        </w:tc>
      </w:tr>
      <w:tr w:rsidR="00515B17" w:rsidRPr="004365EC" w:rsidTr="0012113C">
        <w:tc>
          <w:tcPr>
            <w:tcW w:w="1668" w:type="dxa"/>
            <w:hideMark/>
          </w:tcPr>
          <w:p w:rsidR="00AB21D0" w:rsidRPr="004365EC" w:rsidRDefault="005F5D6D" w:rsidP="005F5D6D">
            <w:pPr>
              <w:spacing w:after="40"/>
              <w:rPr>
                <w:rFonts w:ascii="Arial" w:hAnsi="Arial" w:cs="Arial"/>
                <w:szCs w:val="20"/>
                <w:lang w:val="fr-FR"/>
              </w:rPr>
            </w:pPr>
            <w:r w:rsidRPr="004365EC">
              <w:rPr>
                <w:rFonts w:ascii="Arial" w:hAnsi="Arial" w:cs="Arial"/>
                <w:lang w:val="fr-FR"/>
              </w:rPr>
              <w:lastRenderedPageBreak/>
              <w:t>IED</w:t>
            </w:r>
          </w:p>
        </w:tc>
        <w:tc>
          <w:tcPr>
            <w:tcW w:w="7619" w:type="dxa"/>
            <w:hideMark/>
          </w:tcPr>
          <w:p w:rsidR="00AB21D0" w:rsidRPr="004365EC" w:rsidRDefault="005F5D6D" w:rsidP="0042379A">
            <w:pPr>
              <w:spacing w:after="40"/>
              <w:rPr>
                <w:rFonts w:ascii="Arial" w:hAnsi="Arial" w:cs="Arial"/>
                <w:szCs w:val="20"/>
                <w:lang w:val="fr-FR"/>
              </w:rPr>
            </w:pPr>
            <w:r w:rsidRPr="004365EC">
              <w:rPr>
                <w:rFonts w:ascii="Arial" w:hAnsi="Arial" w:cs="Arial"/>
                <w:lang w:val="fr-FR"/>
              </w:rPr>
              <w:t>Investissements étrangers directs</w:t>
            </w:r>
          </w:p>
        </w:tc>
      </w:tr>
      <w:tr w:rsidR="00515B17" w:rsidRPr="004365EC" w:rsidTr="0012113C">
        <w:tc>
          <w:tcPr>
            <w:tcW w:w="1668" w:type="dxa"/>
            <w:hideMark/>
          </w:tcPr>
          <w:p w:rsidR="004C4E20" w:rsidRPr="004365EC" w:rsidRDefault="004C4E20" w:rsidP="0042379A">
            <w:pPr>
              <w:spacing w:after="40"/>
              <w:rPr>
                <w:rFonts w:ascii="Arial" w:hAnsi="Arial" w:cs="Arial"/>
                <w:szCs w:val="20"/>
                <w:lang w:val="fr-FR"/>
              </w:rPr>
            </w:pPr>
            <w:r w:rsidRPr="004365EC">
              <w:rPr>
                <w:rFonts w:ascii="Arial" w:hAnsi="Arial" w:cs="Arial"/>
                <w:szCs w:val="20"/>
                <w:lang w:val="fr-FR"/>
              </w:rPr>
              <w:t>OFPPT</w:t>
            </w:r>
          </w:p>
        </w:tc>
        <w:tc>
          <w:tcPr>
            <w:tcW w:w="7619" w:type="dxa"/>
            <w:hideMark/>
          </w:tcPr>
          <w:p w:rsidR="004C4E20" w:rsidRPr="004365EC" w:rsidRDefault="004C4E20" w:rsidP="0042379A">
            <w:pPr>
              <w:spacing w:after="40"/>
              <w:rPr>
                <w:rFonts w:ascii="Arial" w:hAnsi="Arial" w:cs="Arial"/>
                <w:szCs w:val="20"/>
                <w:lang w:val="fr-FR"/>
              </w:rPr>
            </w:pPr>
            <w:r w:rsidRPr="004365EC">
              <w:rPr>
                <w:rFonts w:ascii="Arial" w:hAnsi="Arial" w:cs="Arial"/>
                <w:szCs w:val="20"/>
                <w:lang w:val="fr-FR"/>
              </w:rPr>
              <w:t>Office de la Formation Professionnelle et de la Promotion du Travail</w:t>
            </w:r>
          </w:p>
        </w:tc>
      </w:tr>
      <w:tr w:rsidR="00515B17" w:rsidRPr="004365EC" w:rsidTr="0012113C">
        <w:tc>
          <w:tcPr>
            <w:tcW w:w="1668"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OMPIC</w:t>
            </w:r>
          </w:p>
        </w:tc>
        <w:tc>
          <w:tcPr>
            <w:tcW w:w="7619"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Office Marocain de la Propriété Industrielle et Commerciale</w:t>
            </w:r>
          </w:p>
        </w:tc>
      </w:tr>
      <w:tr w:rsidR="00515B17" w:rsidRPr="004365EC" w:rsidTr="0012113C">
        <w:tc>
          <w:tcPr>
            <w:tcW w:w="1668" w:type="dxa"/>
            <w:hideMark/>
          </w:tcPr>
          <w:p w:rsidR="001431C5" w:rsidRPr="004365EC" w:rsidRDefault="001431C5" w:rsidP="0042379A">
            <w:pPr>
              <w:spacing w:after="40"/>
              <w:rPr>
                <w:rFonts w:ascii="Arial" w:hAnsi="Arial" w:cs="Arial"/>
                <w:szCs w:val="20"/>
                <w:lang w:val="fr-FR"/>
              </w:rPr>
            </w:pPr>
            <w:r w:rsidRPr="004365EC">
              <w:rPr>
                <w:rFonts w:ascii="Arial" w:hAnsi="Arial" w:cs="Arial"/>
                <w:szCs w:val="20"/>
                <w:lang w:val="fr-FR"/>
              </w:rPr>
              <w:t>ONUDI</w:t>
            </w:r>
          </w:p>
        </w:tc>
        <w:tc>
          <w:tcPr>
            <w:tcW w:w="7619" w:type="dxa"/>
            <w:hideMark/>
          </w:tcPr>
          <w:p w:rsidR="001431C5" w:rsidRPr="004365EC" w:rsidRDefault="001431C5" w:rsidP="0042379A">
            <w:pPr>
              <w:spacing w:after="40"/>
              <w:rPr>
                <w:rFonts w:ascii="Arial" w:hAnsi="Arial" w:cs="Arial"/>
                <w:szCs w:val="20"/>
                <w:lang w:val="fr-FR"/>
              </w:rPr>
            </w:pPr>
            <w:r w:rsidRPr="004365EC">
              <w:rPr>
                <w:rFonts w:ascii="Arial" w:hAnsi="Arial" w:cs="Arial"/>
                <w:szCs w:val="20"/>
                <w:lang w:val="fr-FR"/>
              </w:rPr>
              <w:t>Organisation des Nations Unies pour le Développement Industriel</w:t>
            </w:r>
          </w:p>
        </w:tc>
      </w:tr>
      <w:tr w:rsidR="00341803" w:rsidRPr="004365EC" w:rsidTr="0068664D">
        <w:tc>
          <w:tcPr>
            <w:tcW w:w="1668" w:type="dxa"/>
            <w:hideMark/>
          </w:tcPr>
          <w:p w:rsidR="00341803" w:rsidRPr="004365EC" w:rsidRDefault="00341803" w:rsidP="0068664D">
            <w:pPr>
              <w:spacing w:after="40"/>
              <w:rPr>
                <w:rFonts w:ascii="Arial" w:hAnsi="Arial" w:cs="Arial"/>
                <w:szCs w:val="20"/>
                <w:lang w:val="fr-FR"/>
              </w:rPr>
            </w:pPr>
            <w:r w:rsidRPr="004365EC">
              <w:rPr>
                <w:rFonts w:ascii="Arial" w:hAnsi="Arial" w:cs="Arial"/>
                <w:szCs w:val="20"/>
                <w:lang w:val="fr-FR"/>
              </w:rPr>
              <w:t>P3A</w:t>
            </w:r>
          </w:p>
        </w:tc>
        <w:tc>
          <w:tcPr>
            <w:tcW w:w="7619" w:type="dxa"/>
            <w:hideMark/>
          </w:tcPr>
          <w:p w:rsidR="00341803" w:rsidRPr="004365EC" w:rsidRDefault="00341803" w:rsidP="0068664D">
            <w:pPr>
              <w:spacing w:after="40"/>
              <w:rPr>
                <w:rFonts w:ascii="Arial" w:hAnsi="Arial" w:cs="Arial"/>
                <w:szCs w:val="20"/>
                <w:lang w:val="fr-FR"/>
              </w:rPr>
            </w:pPr>
            <w:r w:rsidRPr="004365EC">
              <w:rPr>
                <w:rFonts w:ascii="Arial" w:hAnsi="Arial" w:cs="Arial"/>
                <w:szCs w:val="20"/>
                <w:lang w:val="fr-FR"/>
              </w:rPr>
              <w:t>Programme d’Appui à l’Accord d’Association</w:t>
            </w:r>
          </w:p>
        </w:tc>
      </w:tr>
      <w:tr w:rsidR="00515B17" w:rsidRPr="004365EC" w:rsidTr="0012113C">
        <w:tc>
          <w:tcPr>
            <w:tcW w:w="1668"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PCRD</w:t>
            </w:r>
          </w:p>
        </w:tc>
        <w:tc>
          <w:tcPr>
            <w:tcW w:w="7619" w:type="dxa"/>
            <w:hideMark/>
          </w:tcPr>
          <w:p w:rsidR="00AB21D0" w:rsidRPr="004365EC" w:rsidRDefault="00AB21D0" w:rsidP="0042379A">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Programme Cadre de Recherche et Développement</w:t>
            </w:r>
          </w:p>
        </w:tc>
      </w:tr>
      <w:tr w:rsidR="00515B17" w:rsidRPr="004365EC" w:rsidTr="0012113C">
        <w:tc>
          <w:tcPr>
            <w:tcW w:w="1668" w:type="dxa"/>
          </w:tcPr>
          <w:p w:rsidR="00A62F39" w:rsidRPr="004365EC" w:rsidRDefault="00A62F39" w:rsidP="0042379A">
            <w:pPr>
              <w:spacing w:after="40"/>
              <w:rPr>
                <w:rFonts w:ascii="Arial" w:hAnsi="Arial" w:cs="Arial"/>
                <w:szCs w:val="20"/>
                <w:lang w:val="fr-FR"/>
              </w:rPr>
            </w:pPr>
            <w:r w:rsidRPr="004365EC">
              <w:rPr>
                <w:rFonts w:ascii="Arial" w:hAnsi="Arial" w:cs="Arial"/>
                <w:szCs w:val="20"/>
                <w:lang w:val="fr-FR"/>
              </w:rPr>
              <w:t>PEV</w:t>
            </w:r>
          </w:p>
        </w:tc>
        <w:tc>
          <w:tcPr>
            <w:tcW w:w="7619" w:type="dxa"/>
          </w:tcPr>
          <w:p w:rsidR="00A62F39" w:rsidRPr="004365EC" w:rsidRDefault="00A62F39" w:rsidP="0042379A">
            <w:pPr>
              <w:spacing w:after="40"/>
              <w:rPr>
                <w:rFonts w:ascii="Arial" w:hAnsi="Arial" w:cs="Arial"/>
                <w:szCs w:val="20"/>
                <w:lang w:val="fr-FR"/>
              </w:rPr>
            </w:pPr>
            <w:r w:rsidRPr="004365EC">
              <w:rPr>
                <w:rFonts w:ascii="Arial" w:hAnsi="Arial" w:cs="Arial"/>
                <w:szCs w:val="20"/>
                <w:lang w:val="fr-FR"/>
              </w:rPr>
              <w:t>Politique Européenne de Voisinage</w:t>
            </w:r>
          </w:p>
        </w:tc>
      </w:tr>
      <w:tr w:rsidR="001D754D" w:rsidRPr="004365EC" w:rsidTr="00A00800">
        <w:tc>
          <w:tcPr>
            <w:tcW w:w="1668" w:type="dxa"/>
          </w:tcPr>
          <w:p w:rsidR="001D754D" w:rsidRPr="004365EC" w:rsidRDefault="001D754D" w:rsidP="00A00800">
            <w:pPr>
              <w:spacing w:after="40"/>
              <w:rPr>
                <w:rFonts w:ascii="Arial" w:hAnsi="Arial" w:cs="Arial"/>
                <w:szCs w:val="20"/>
                <w:lang w:val="fr-FR"/>
              </w:rPr>
            </w:pPr>
            <w:r w:rsidRPr="004365EC">
              <w:rPr>
                <w:rFonts w:ascii="Arial" w:hAnsi="Arial" w:cs="Arial"/>
                <w:szCs w:val="20"/>
                <w:lang w:val="fr-FR"/>
              </w:rPr>
              <w:t>PIM</w:t>
            </w:r>
          </w:p>
        </w:tc>
        <w:tc>
          <w:tcPr>
            <w:tcW w:w="7619" w:type="dxa"/>
          </w:tcPr>
          <w:p w:rsidR="001D754D" w:rsidRPr="004365EC" w:rsidRDefault="001D754D" w:rsidP="001D754D">
            <w:pPr>
              <w:spacing w:after="40"/>
              <w:rPr>
                <w:rFonts w:ascii="Arial" w:hAnsi="Arial" w:cs="Arial"/>
                <w:szCs w:val="20"/>
                <w:lang w:val="fr-FR"/>
              </w:rPr>
            </w:pPr>
            <w:r w:rsidRPr="004365EC">
              <w:rPr>
                <w:rFonts w:ascii="Arial" w:hAnsi="Arial" w:cs="Arial"/>
                <w:szCs w:val="20"/>
                <w:lang w:val="fr-FR"/>
              </w:rPr>
              <w:t xml:space="preserve">Programme </w:t>
            </w:r>
            <w:r w:rsidRPr="004365EC">
              <w:rPr>
                <w:rFonts w:ascii="Arial" w:hAnsi="Arial" w:cs="Arial"/>
                <w:lang w:val="fr-FR"/>
              </w:rPr>
              <w:t>intégré de l’ONUDI au Maroc</w:t>
            </w:r>
          </w:p>
        </w:tc>
      </w:tr>
      <w:tr w:rsidR="00341803" w:rsidRPr="004365EC" w:rsidTr="0068664D">
        <w:tc>
          <w:tcPr>
            <w:tcW w:w="1668" w:type="dxa"/>
          </w:tcPr>
          <w:p w:rsidR="00341803" w:rsidRPr="004365EC" w:rsidRDefault="00341803" w:rsidP="00341803">
            <w:pPr>
              <w:spacing w:after="40"/>
              <w:rPr>
                <w:rFonts w:ascii="Arial" w:hAnsi="Arial" w:cs="Arial"/>
                <w:szCs w:val="20"/>
                <w:lang w:val="fr-FR"/>
              </w:rPr>
            </w:pPr>
            <w:r w:rsidRPr="004365EC">
              <w:rPr>
                <w:rFonts w:ascii="Arial" w:hAnsi="Arial" w:cs="Arial"/>
                <w:szCs w:val="20"/>
                <w:lang w:val="fr-FR"/>
              </w:rPr>
              <w:t>PIN</w:t>
            </w:r>
          </w:p>
        </w:tc>
        <w:tc>
          <w:tcPr>
            <w:tcW w:w="7619" w:type="dxa"/>
          </w:tcPr>
          <w:p w:rsidR="00341803" w:rsidRPr="004365EC" w:rsidRDefault="00341803" w:rsidP="00341803">
            <w:pPr>
              <w:spacing w:after="40"/>
              <w:rPr>
                <w:rFonts w:ascii="Arial" w:hAnsi="Arial" w:cs="Arial"/>
                <w:szCs w:val="20"/>
                <w:lang w:val="fr-FR"/>
              </w:rPr>
            </w:pPr>
            <w:r w:rsidRPr="004365EC">
              <w:rPr>
                <w:rFonts w:ascii="Arial" w:hAnsi="Arial" w:cs="Arial"/>
                <w:szCs w:val="20"/>
                <w:lang w:val="fr-FR"/>
              </w:rPr>
              <w:t>Programme Indicatif National</w:t>
            </w:r>
          </w:p>
        </w:tc>
      </w:tr>
      <w:tr w:rsidR="00B7434F" w:rsidRPr="004365EC" w:rsidTr="0012113C">
        <w:tc>
          <w:tcPr>
            <w:tcW w:w="1668"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PME</w:t>
            </w:r>
          </w:p>
        </w:tc>
        <w:tc>
          <w:tcPr>
            <w:tcW w:w="7619"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Petite et Moyenne Entreprise</w:t>
            </w:r>
          </w:p>
        </w:tc>
      </w:tr>
      <w:tr w:rsidR="00B7434F" w:rsidRPr="004365EC" w:rsidTr="0012113C">
        <w:tc>
          <w:tcPr>
            <w:tcW w:w="1668"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R&amp;D</w:t>
            </w:r>
          </w:p>
        </w:tc>
        <w:tc>
          <w:tcPr>
            <w:tcW w:w="7619"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Recherche et Développement</w:t>
            </w:r>
          </w:p>
        </w:tc>
      </w:tr>
      <w:tr w:rsidR="004D2ED0" w:rsidRPr="004365EC" w:rsidTr="002771A3">
        <w:tc>
          <w:tcPr>
            <w:tcW w:w="1668" w:type="dxa"/>
            <w:hideMark/>
          </w:tcPr>
          <w:p w:rsidR="004D2ED0" w:rsidRPr="004365EC" w:rsidRDefault="004D2ED0" w:rsidP="004D2ED0">
            <w:pPr>
              <w:spacing w:after="40"/>
              <w:rPr>
                <w:rFonts w:ascii="Arial" w:hAnsi="Arial" w:cs="Arial"/>
                <w:szCs w:val="20"/>
                <w:lang w:val="fr-FR"/>
              </w:rPr>
            </w:pPr>
            <w:r w:rsidRPr="004365EC">
              <w:rPr>
                <w:rFonts w:ascii="Arial" w:hAnsi="Arial" w:cs="Arial"/>
                <w:szCs w:val="20"/>
                <w:lang w:val="fr-FR"/>
              </w:rPr>
              <w:t>RDT</w:t>
            </w:r>
          </w:p>
        </w:tc>
        <w:tc>
          <w:tcPr>
            <w:tcW w:w="7619" w:type="dxa"/>
            <w:hideMark/>
          </w:tcPr>
          <w:p w:rsidR="004D2ED0" w:rsidRPr="004365EC" w:rsidRDefault="008332D2" w:rsidP="008332D2">
            <w:pPr>
              <w:spacing w:after="40"/>
              <w:rPr>
                <w:rFonts w:ascii="Arial" w:hAnsi="Arial" w:cs="Arial"/>
                <w:szCs w:val="20"/>
                <w:lang w:val="fr-FR"/>
              </w:rPr>
            </w:pPr>
            <w:r w:rsidRPr="004365EC">
              <w:rPr>
                <w:rFonts w:ascii="Arial" w:hAnsi="Arial" w:cs="Arial"/>
                <w:szCs w:val="20"/>
                <w:lang w:val="fr-FR"/>
              </w:rPr>
              <w:t>Réseau</w:t>
            </w:r>
            <w:r w:rsidR="004D2ED0" w:rsidRPr="004365EC">
              <w:rPr>
                <w:rFonts w:ascii="Arial" w:hAnsi="Arial" w:cs="Arial"/>
                <w:szCs w:val="20"/>
                <w:lang w:val="fr-FR"/>
              </w:rPr>
              <w:t xml:space="preserve"> de </w:t>
            </w:r>
            <w:r w:rsidRPr="004365EC">
              <w:rPr>
                <w:rFonts w:ascii="Arial" w:hAnsi="Arial" w:cs="Arial"/>
                <w:szCs w:val="20"/>
                <w:lang w:val="fr-FR"/>
              </w:rPr>
              <w:t>D</w:t>
            </w:r>
            <w:r w:rsidR="004D2ED0" w:rsidRPr="004365EC">
              <w:rPr>
                <w:rFonts w:ascii="Arial" w:hAnsi="Arial" w:cs="Arial"/>
                <w:szCs w:val="20"/>
                <w:lang w:val="fr-FR"/>
              </w:rPr>
              <w:t xml:space="preserve">iffusion </w:t>
            </w:r>
            <w:r w:rsidRPr="004365EC">
              <w:rPr>
                <w:rFonts w:ascii="Arial" w:hAnsi="Arial" w:cs="Arial"/>
                <w:szCs w:val="20"/>
                <w:lang w:val="fr-FR"/>
              </w:rPr>
              <w:t>T</w:t>
            </w:r>
            <w:r w:rsidR="004D2ED0" w:rsidRPr="004365EC">
              <w:rPr>
                <w:rFonts w:ascii="Arial" w:hAnsi="Arial" w:cs="Arial"/>
                <w:szCs w:val="20"/>
                <w:lang w:val="fr-FR"/>
              </w:rPr>
              <w:t>echnologique</w:t>
            </w:r>
          </w:p>
        </w:tc>
      </w:tr>
      <w:tr w:rsidR="004D2ED0" w:rsidRPr="004365EC" w:rsidTr="002771A3">
        <w:tc>
          <w:tcPr>
            <w:tcW w:w="1668" w:type="dxa"/>
            <w:hideMark/>
          </w:tcPr>
          <w:p w:rsidR="004D2ED0" w:rsidRPr="004365EC" w:rsidRDefault="004D2ED0" w:rsidP="002771A3">
            <w:pPr>
              <w:spacing w:after="40"/>
              <w:rPr>
                <w:rFonts w:ascii="Arial" w:hAnsi="Arial" w:cs="Arial"/>
                <w:szCs w:val="20"/>
                <w:lang w:val="fr-FR"/>
              </w:rPr>
            </w:pPr>
            <w:r w:rsidRPr="004365EC">
              <w:rPr>
                <w:rFonts w:ascii="Arial" w:hAnsi="Arial" w:cs="Arial"/>
                <w:szCs w:val="20"/>
                <w:lang w:val="fr-FR"/>
              </w:rPr>
              <w:t>RGI</w:t>
            </w:r>
          </w:p>
        </w:tc>
        <w:tc>
          <w:tcPr>
            <w:tcW w:w="7619" w:type="dxa"/>
            <w:hideMark/>
          </w:tcPr>
          <w:p w:rsidR="004D2ED0" w:rsidRPr="004365EC" w:rsidRDefault="008332D2" w:rsidP="002771A3">
            <w:pPr>
              <w:spacing w:after="40"/>
              <w:rPr>
                <w:rFonts w:ascii="Arial" w:hAnsi="Arial" w:cs="Arial"/>
                <w:szCs w:val="20"/>
                <w:lang w:val="fr-FR"/>
              </w:rPr>
            </w:pPr>
            <w:r w:rsidRPr="004365EC">
              <w:rPr>
                <w:rFonts w:ascii="Arial" w:hAnsi="Arial" w:cs="Arial"/>
                <w:szCs w:val="20"/>
                <w:lang w:val="fr-FR"/>
              </w:rPr>
              <w:t>RéseauGénie</w:t>
            </w:r>
            <w:r w:rsidR="004D2ED0" w:rsidRPr="004365EC">
              <w:rPr>
                <w:rFonts w:ascii="Arial" w:hAnsi="Arial" w:cs="Arial"/>
                <w:szCs w:val="20"/>
                <w:lang w:val="fr-FR"/>
              </w:rPr>
              <w:t xml:space="preserve"> Industriel</w:t>
            </w:r>
          </w:p>
        </w:tc>
      </w:tr>
      <w:tr w:rsidR="00CB7BEA" w:rsidRPr="004365EC" w:rsidTr="00E11282">
        <w:tc>
          <w:tcPr>
            <w:tcW w:w="1668" w:type="dxa"/>
            <w:hideMark/>
          </w:tcPr>
          <w:p w:rsidR="00CB7BEA" w:rsidRPr="004365EC" w:rsidRDefault="00CB7BEA" w:rsidP="00CB7BEA">
            <w:pPr>
              <w:spacing w:after="40"/>
              <w:rPr>
                <w:rFonts w:ascii="Arial" w:hAnsi="Arial" w:cs="Arial"/>
                <w:szCs w:val="20"/>
                <w:lang w:val="fr-FR"/>
              </w:rPr>
            </w:pPr>
            <w:r w:rsidRPr="004365EC">
              <w:rPr>
                <w:rFonts w:ascii="Arial" w:hAnsi="Arial" w:cs="Arial"/>
                <w:szCs w:val="20"/>
                <w:lang w:val="fr-FR"/>
              </w:rPr>
              <w:t>RIMANE</w:t>
            </w:r>
          </w:p>
        </w:tc>
        <w:tc>
          <w:tcPr>
            <w:tcW w:w="7619" w:type="dxa"/>
            <w:hideMark/>
          </w:tcPr>
          <w:p w:rsidR="00CB7BEA" w:rsidRPr="004365EC" w:rsidRDefault="00CB7BEA" w:rsidP="00E11282">
            <w:pPr>
              <w:spacing w:after="40"/>
              <w:rPr>
                <w:rFonts w:ascii="Arial" w:hAnsi="Arial" w:cs="Arial"/>
                <w:szCs w:val="20"/>
                <w:lang w:val="fr-FR"/>
              </w:rPr>
            </w:pPr>
            <w:r w:rsidRPr="004365EC">
              <w:rPr>
                <w:rFonts w:ascii="Arial" w:hAnsi="Arial" w:cs="Arial"/>
                <w:szCs w:val="20"/>
                <w:lang w:val="fr-FR"/>
              </w:rPr>
              <w:t xml:space="preserve">Réseau </w:t>
            </w:r>
            <w:r w:rsidRPr="004365EC">
              <w:rPr>
                <w:rFonts w:ascii="Arial" w:hAnsi="Arial" w:cs="Arial"/>
                <w:lang w:val="fr-FR"/>
              </w:rPr>
              <w:t>Régional pour la Modernisation des Entreprises</w:t>
            </w:r>
          </w:p>
        </w:tc>
      </w:tr>
      <w:tr w:rsidR="00CB7BEA" w:rsidRPr="004365EC" w:rsidTr="00E11282">
        <w:tc>
          <w:tcPr>
            <w:tcW w:w="1668" w:type="dxa"/>
            <w:hideMark/>
          </w:tcPr>
          <w:p w:rsidR="00CB7BEA" w:rsidRPr="004365EC" w:rsidRDefault="00CB7BEA" w:rsidP="00E11282">
            <w:pPr>
              <w:spacing w:after="40"/>
              <w:rPr>
                <w:rFonts w:ascii="Arial" w:hAnsi="Arial" w:cs="Arial"/>
                <w:szCs w:val="20"/>
                <w:lang w:val="fr-FR"/>
              </w:rPr>
            </w:pPr>
            <w:r w:rsidRPr="004365EC">
              <w:rPr>
                <w:rFonts w:ascii="Arial" w:hAnsi="Arial" w:cs="Arial"/>
                <w:szCs w:val="20"/>
                <w:lang w:val="fr-FR"/>
              </w:rPr>
              <w:t>RMIE</w:t>
            </w:r>
          </w:p>
        </w:tc>
        <w:tc>
          <w:tcPr>
            <w:tcW w:w="7619" w:type="dxa"/>
            <w:hideMark/>
          </w:tcPr>
          <w:p w:rsidR="00CB7BEA" w:rsidRPr="004365EC" w:rsidRDefault="004D2ED0" w:rsidP="00E11282">
            <w:pPr>
              <w:spacing w:after="40"/>
              <w:rPr>
                <w:rFonts w:ascii="Arial" w:hAnsi="Arial" w:cs="Arial"/>
                <w:szCs w:val="20"/>
                <w:lang w:val="fr-FR"/>
              </w:rPr>
            </w:pPr>
            <w:r w:rsidRPr="004365EC">
              <w:rPr>
                <w:rFonts w:ascii="Arial" w:hAnsi="Arial" w:cs="Arial"/>
                <w:szCs w:val="20"/>
                <w:lang w:val="fr-FR"/>
              </w:rPr>
              <w:t>Réseau Maroc Incubation et</w:t>
            </w:r>
            <w:r w:rsidR="00CB7BEA" w:rsidRPr="004365EC">
              <w:rPr>
                <w:rFonts w:ascii="Arial" w:hAnsi="Arial" w:cs="Arial"/>
                <w:szCs w:val="20"/>
                <w:lang w:val="fr-FR"/>
              </w:rPr>
              <w:t xml:space="preserve"> Essaimage</w:t>
            </w:r>
          </w:p>
        </w:tc>
      </w:tr>
      <w:tr w:rsidR="00B7434F" w:rsidRPr="004365EC" w:rsidTr="0012113C">
        <w:tc>
          <w:tcPr>
            <w:tcW w:w="1668" w:type="dxa"/>
            <w:hideMark/>
          </w:tcPr>
          <w:p w:rsidR="00B7434F" w:rsidRPr="004365EC" w:rsidRDefault="00CB7BEA" w:rsidP="0042379A">
            <w:pPr>
              <w:spacing w:after="40"/>
              <w:rPr>
                <w:rFonts w:ascii="Arial" w:hAnsi="Arial" w:cs="Arial"/>
                <w:szCs w:val="20"/>
                <w:lang w:val="fr-FR"/>
              </w:rPr>
            </w:pPr>
            <w:r w:rsidRPr="004365EC">
              <w:rPr>
                <w:rFonts w:ascii="Arial" w:hAnsi="Arial" w:cs="Arial"/>
                <w:szCs w:val="20"/>
                <w:lang w:val="fr-FR"/>
              </w:rPr>
              <w:t>RRME</w:t>
            </w:r>
          </w:p>
        </w:tc>
        <w:tc>
          <w:tcPr>
            <w:tcW w:w="7619" w:type="dxa"/>
            <w:hideMark/>
          </w:tcPr>
          <w:p w:rsidR="00B7434F" w:rsidRPr="004365EC" w:rsidRDefault="00CB7BEA" w:rsidP="0042379A">
            <w:pPr>
              <w:spacing w:after="40"/>
              <w:rPr>
                <w:rFonts w:ascii="Arial" w:hAnsi="Arial" w:cs="Arial"/>
                <w:szCs w:val="20"/>
                <w:lang w:val="fr-FR"/>
              </w:rPr>
            </w:pPr>
            <w:r w:rsidRPr="004365EC">
              <w:rPr>
                <w:rFonts w:ascii="Arial" w:hAnsi="Arial" w:cs="Arial"/>
                <w:lang w:val="fr-FR"/>
              </w:rPr>
              <w:t>Réseau des Intervenants Régionaux</w:t>
            </w:r>
          </w:p>
        </w:tc>
      </w:tr>
      <w:tr w:rsidR="00B7434F" w:rsidRPr="004365EC" w:rsidTr="00741756">
        <w:tc>
          <w:tcPr>
            <w:tcW w:w="1668" w:type="dxa"/>
            <w:hideMark/>
          </w:tcPr>
          <w:p w:rsidR="00B7434F" w:rsidRPr="004365EC" w:rsidRDefault="00B7434F" w:rsidP="00741756">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RSA</w:t>
            </w:r>
          </w:p>
        </w:tc>
        <w:tc>
          <w:tcPr>
            <w:tcW w:w="7619" w:type="dxa"/>
            <w:hideMark/>
          </w:tcPr>
          <w:p w:rsidR="00B7434F" w:rsidRPr="004365EC" w:rsidRDefault="00B7434F" w:rsidP="00741756">
            <w:pPr>
              <w:spacing w:after="40"/>
              <w:rPr>
                <w:rFonts w:ascii="Arial" w:eastAsiaTheme="majorEastAsia" w:hAnsi="Arial" w:cs="Arial"/>
                <w:i/>
                <w:iCs/>
                <w:color w:val="243F60" w:themeColor="accent1" w:themeShade="7F"/>
                <w:szCs w:val="20"/>
                <w:lang w:val="fr-FR"/>
              </w:rPr>
            </w:pPr>
            <w:r w:rsidRPr="004365EC">
              <w:rPr>
                <w:rFonts w:ascii="Arial" w:hAnsi="Arial" w:cs="Arial"/>
                <w:szCs w:val="20"/>
                <w:lang w:val="fr-FR"/>
              </w:rPr>
              <w:t>Programme Maroc-UE – Réussir le Statut Avancé</w:t>
            </w:r>
          </w:p>
        </w:tc>
      </w:tr>
      <w:tr w:rsidR="00B7434F" w:rsidRPr="004365EC" w:rsidTr="0012113C">
        <w:tc>
          <w:tcPr>
            <w:tcW w:w="1668"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SBA</w:t>
            </w:r>
          </w:p>
        </w:tc>
        <w:tc>
          <w:tcPr>
            <w:tcW w:w="7619"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Small Business Act</w:t>
            </w:r>
          </w:p>
        </w:tc>
      </w:tr>
      <w:tr w:rsidR="00B7434F" w:rsidRPr="004365EC" w:rsidTr="0012113C">
        <w:tc>
          <w:tcPr>
            <w:tcW w:w="1668"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SGMB</w:t>
            </w:r>
          </w:p>
        </w:tc>
        <w:tc>
          <w:tcPr>
            <w:tcW w:w="7619"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Société Générale Marocaine de Banques</w:t>
            </w:r>
          </w:p>
        </w:tc>
      </w:tr>
      <w:tr w:rsidR="00B7434F" w:rsidRPr="004365EC" w:rsidTr="0012113C">
        <w:tc>
          <w:tcPr>
            <w:tcW w:w="1668" w:type="dxa"/>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S&amp;T</w:t>
            </w:r>
          </w:p>
        </w:tc>
        <w:tc>
          <w:tcPr>
            <w:tcW w:w="7619" w:type="dxa"/>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Science et Technologie</w:t>
            </w:r>
          </w:p>
        </w:tc>
      </w:tr>
      <w:tr w:rsidR="00B7434F" w:rsidRPr="004365EC" w:rsidTr="0012113C">
        <w:tc>
          <w:tcPr>
            <w:tcW w:w="1668" w:type="dxa"/>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TEMPUS</w:t>
            </w:r>
          </w:p>
        </w:tc>
        <w:tc>
          <w:tcPr>
            <w:tcW w:w="7619" w:type="dxa"/>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Trans-European MobilityScheme for UniversityStudies</w:t>
            </w:r>
          </w:p>
        </w:tc>
      </w:tr>
      <w:tr w:rsidR="00B7434F" w:rsidRPr="004365EC" w:rsidTr="0012113C">
        <w:tc>
          <w:tcPr>
            <w:tcW w:w="1668"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TIC</w:t>
            </w:r>
          </w:p>
        </w:tc>
        <w:tc>
          <w:tcPr>
            <w:tcW w:w="7619"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Technologies de l’Information et de la Communication</w:t>
            </w:r>
          </w:p>
        </w:tc>
      </w:tr>
      <w:tr w:rsidR="0016275B" w:rsidRPr="004365EC" w:rsidTr="00A00800">
        <w:tc>
          <w:tcPr>
            <w:tcW w:w="1668" w:type="dxa"/>
            <w:hideMark/>
          </w:tcPr>
          <w:p w:rsidR="0016275B" w:rsidRPr="004365EC" w:rsidRDefault="0016275B" w:rsidP="00A00800">
            <w:pPr>
              <w:spacing w:after="40"/>
              <w:rPr>
                <w:rFonts w:ascii="Arial" w:hAnsi="Arial" w:cs="Arial"/>
                <w:szCs w:val="20"/>
                <w:lang w:val="fr-FR"/>
              </w:rPr>
            </w:pPr>
            <w:r w:rsidRPr="004365EC">
              <w:rPr>
                <w:rFonts w:ascii="Arial" w:hAnsi="Arial" w:cs="Arial"/>
                <w:szCs w:val="20"/>
                <w:lang w:val="fr-FR"/>
              </w:rPr>
              <w:t>TOKTEN</w:t>
            </w:r>
          </w:p>
        </w:tc>
        <w:tc>
          <w:tcPr>
            <w:tcW w:w="7619" w:type="dxa"/>
            <w:hideMark/>
          </w:tcPr>
          <w:p w:rsidR="0016275B" w:rsidRPr="004365EC" w:rsidRDefault="0016275B" w:rsidP="00A00800">
            <w:pPr>
              <w:spacing w:after="40"/>
              <w:rPr>
                <w:rFonts w:ascii="Arial" w:hAnsi="Arial" w:cs="Arial"/>
                <w:szCs w:val="20"/>
                <w:lang w:val="fr-FR"/>
              </w:rPr>
            </w:pPr>
            <w:r w:rsidRPr="004365EC">
              <w:rPr>
                <w:rFonts w:ascii="Arial" w:hAnsi="Arial" w:cs="Arial"/>
                <w:szCs w:val="20"/>
                <w:lang w:val="fr-FR"/>
              </w:rPr>
              <w:t>Transfer of KnowledgeThroughExpatriateNationals</w:t>
            </w:r>
          </w:p>
        </w:tc>
      </w:tr>
      <w:tr w:rsidR="00B7434F" w:rsidRPr="004365EC" w:rsidTr="0012113C">
        <w:tc>
          <w:tcPr>
            <w:tcW w:w="1668"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TPE</w:t>
            </w:r>
          </w:p>
        </w:tc>
        <w:tc>
          <w:tcPr>
            <w:tcW w:w="7619"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Très Petite Entreprise</w:t>
            </w:r>
          </w:p>
        </w:tc>
      </w:tr>
      <w:tr w:rsidR="00B7434F" w:rsidRPr="004365EC" w:rsidTr="0012113C">
        <w:tc>
          <w:tcPr>
            <w:tcW w:w="1668"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TPME</w:t>
            </w:r>
          </w:p>
        </w:tc>
        <w:tc>
          <w:tcPr>
            <w:tcW w:w="7619"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Très Petite, Petite et Moyenne Entreprise</w:t>
            </w:r>
          </w:p>
        </w:tc>
      </w:tr>
      <w:tr w:rsidR="00B7434F" w:rsidRPr="004365EC" w:rsidTr="0012113C">
        <w:tc>
          <w:tcPr>
            <w:tcW w:w="1668"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UAP-P3A</w:t>
            </w:r>
          </w:p>
        </w:tc>
        <w:tc>
          <w:tcPr>
            <w:tcW w:w="7619"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Unité d`appui aux programmes de mise en ouvre de l`Accord d´Association</w:t>
            </w:r>
          </w:p>
        </w:tc>
      </w:tr>
      <w:tr w:rsidR="00B7434F" w:rsidRPr="004365EC" w:rsidTr="0012113C">
        <w:tc>
          <w:tcPr>
            <w:tcW w:w="1668"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UE</w:t>
            </w:r>
          </w:p>
        </w:tc>
        <w:tc>
          <w:tcPr>
            <w:tcW w:w="7619" w:type="dxa"/>
            <w:hideMark/>
          </w:tcPr>
          <w:p w:rsidR="00B7434F" w:rsidRPr="004365EC" w:rsidRDefault="00B7434F" w:rsidP="0042379A">
            <w:pPr>
              <w:spacing w:after="40"/>
              <w:rPr>
                <w:rFonts w:ascii="Arial" w:hAnsi="Arial" w:cs="Arial"/>
                <w:szCs w:val="20"/>
                <w:lang w:val="fr-FR"/>
              </w:rPr>
            </w:pPr>
            <w:r w:rsidRPr="004365EC">
              <w:rPr>
                <w:rFonts w:ascii="Arial" w:hAnsi="Arial" w:cs="Arial"/>
                <w:szCs w:val="20"/>
                <w:lang w:val="fr-FR"/>
              </w:rPr>
              <w:t>Union Européenne</w:t>
            </w:r>
          </w:p>
        </w:tc>
      </w:tr>
    </w:tbl>
    <w:p w:rsidR="0016275B" w:rsidRPr="004365EC" w:rsidRDefault="0016275B" w:rsidP="0012113C">
      <w:pPr>
        <w:pStyle w:val="Titre"/>
        <w:jc w:val="both"/>
        <w:rPr>
          <w:rFonts w:ascii="Arial" w:hAnsi="Arial" w:cs="Arial"/>
          <w:lang w:val="fr-FR"/>
        </w:rPr>
      </w:pPr>
    </w:p>
    <w:p w:rsidR="009A5C7F" w:rsidRPr="004365EC" w:rsidRDefault="009A5C7F" w:rsidP="0012113C">
      <w:pPr>
        <w:pStyle w:val="Titre"/>
        <w:jc w:val="both"/>
        <w:rPr>
          <w:rFonts w:ascii="Arial" w:hAnsi="Arial" w:cs="Arial"/>
          <w:lang w:val="fr-FR"/>
        </w:rPr>
        <w:sectPr w:rsidR="009A5C7F" w:rsidRPr="004365EC" w:rsidSect="00454C2B">
          <w:headerReference w:type="default" r:id="rId17"/>
          <w:footerReference w:type="default" r:id="rId18"/>
          <w:headerReference w:type="first" r:id="rId19"/>
          <w:footerReference w:type="first" r:id="rId20"/>
          <w:pgSz w:w="11907" w:h="16840" w:code="9"/>
          <w:pgMar w:top="1418" w:right="1418" w:bottom="1418" w:left="1418" w:header="720" w:footer="720" w:gutter="0"/>
          <w:pgNumType w:fmt="lowerRoman" w:start="1"/>
          <w:cols w:space="720"/>
          <w:docGrid w:linePitch="360"/>
        </w:sectPr>
      </w:pPr>
    </w:p>
    <w:p w:rsidR="004E3B85" w:rsidRPr="004365EC" w:rsidRDefault="004E3B85">
      <w:pPr>
        <w:pStyle w:val="Titre"/>
        <w:rPr>
          <w:rFonts w:ascii="Arial" w:hAnsi="Arial" w:cs="Arial"/>
          <w:lang w:val="fr-FR"/>
        </w:rPr>
      </w:pPr>
      <w:r w:rsidRPr="004365EC">
        <w:rPr>
          <w:rFonts w:ascii="Arial" w:hAnsi="Arial" w:cs="Arial"/>
          <w:lang w:val="fr-FR"/>
        </w:rPr>
        <w:lastRenderedPageBreak/>
        <w:t xml:space="preserve">Table </w:t>
      </w:r>
      <w:r w:rsidR="000B1038" w:rsidRPr="004365EC">
        <w:rPr>
          <w:rFonts w:ascii="Arial" w:hAnsi="Arial" w:cs="Arial"/>
          <w:lang w:val="fr-FR"/>
        </w:rPr>
        <w:t>des Matières</w:t>
      </w:r>
    </w:p>
    <w:p w:rsidR="00F778C6" w:rsidRPr="004365EC" w:rsidRDefault="00474EC1">
      <w:pPr>
        <w:pStyle w:val="TM1"/>
        <w:tabs>
          <w:tab w:val="left" w:pos="491"/>
          <w:tab w:val="right" w:leader="dot" w:pos="9061"/>
        </w:tabs>
        <w:rPr>
          <w:rFonts w:ascii="Arial" w:eastAsiaTheme="minorEastAsia" w:hAnsi="Arial" w:cs="Arial"/>
          <w:b w:val="0"/>
          <w:noProof/>
          <w:lang w:val="fr-FR" w:eastAsia="ja-JP"/>
        </w:rPr>
      </w:pPr>
      <w:r w:rsidRPr="00474EC1">
        <w:rPr>
          <w:rFonts w:ascii="Arial" w:hAnsi="Arial" w:cs="Arial"/>
          <w:b w:val="0"/>
          <w:bCs/>
          <w:caps/>
          <w:sz w:val="20"/>
          <w:szCs w:val="20"/>
          <w:highlight w:val="yellow"/>
          <w:lang w:val="fr-FR"/>
        </w:rPr>
        <w:fldChar w:fldCharType="begin"/>
      </w:r>
      <w:r w:rsidR="00CC387C" w:rsidRPr="004365EC">
        <w:rPr>
          <w:rFonts w:ascii="Arial" w:hAnsi="Arial" w:cs="Arial"/>
          <w:b w:val="0"/>
          <w:bCs/>
          <w:caps/>
          <w:sz w:val="20"/>
          <w:szCs w:val="20"/>
          <w:highlight w:val="yellow"/>
          <w:lang w:val="fr-FR"/>
        </w:rPr>
        <w:instrText xml:space="preserve"> TOC \o "2-3" \t "Título 1,1" </w:instrText>
      </w:r>
      <w:r w:rsidRPr="00474EC1">
        <w:rPr>
          <w:rFonts w:ascii="Arial" w:hAnsi="Arial" w:cs="Arial"/>
          <w:b w:val="0"/>
          <w:bCs/>
          <w:caps/>
          <w:sz w:val="20"/>
          <w:szCs w:val="20"/>
          <w:highlight w:val="yellow"/>
          <w:lang w:val="fr-FR"/>
        </w:rPr>
        <w:fldChar w:fldCharType="separate"/>
      </w:r>
      <w:r w:rsidR="00F778C6" w:rsidRPr="004365EC">
        <w:rPr>
          <w:rFonts w:ascii="Arial" w:hAnsi="Arial" w:cs="Arial"/>
          <w:noProof/>
          <w:lang w:val="fr-FR"/>
        </w:rPr>
        <w:t xml:space="preserve">1. </w:t>
      </w:r>
      <w:r w:rsidR="00F778C6" w:rsidRPr="004365EC">
        <w:rPr>
          <w:rFonts w:ascii="Arial" w:eastAsiaTheme="minorEastAsia" w:hAnsi="Arial" w:cs="Arial"/>
          <w:b w:val="0"/>
          <w:noProof/>
          <w:lang w:val="fr-FR" w:eastAsia="ja-JP"/>
        </w:rPr>
        <w:tab/>
      </w:r>
      <w:r w:rsidR="00F778C6" w:rsidRPr="004365EC">
        <w:rPr>
          <w:rFonts w:ascii="Arial" w:hAnsi="Arial" w:cs="Arial"/>
          <w:noProof/>
          <w:lang w:val="fr-FR"/>
        </w:rPr>
        <w:t>Informations de base</w:t>
      </w:r>
      <w:r w:rsidR="00F778C6" w:rsidRPr="004365EC">
        <w:rPr>
          <w:rFonts w:ascii="Arial" w:hAnsi="Arial" w:cs="Arial"/>
          <w:noProof/>
          <w:lang w:val="fr-FR"/>
        </w:rPr>
        <w:tab/>
      </w:r>
      <w:r w:rsidRPr="004365EC">
        <w:rPr>
          <w:rFonts w:ascii="Arial" w:hAnsi="Arial" w:cs="Arial"/>
          <w:noProof/>
          <w:lang w:val="fr-FR"/>
        </w:rPr>
        <w:fldChar w:fldCharType="begin"/>
      </w:r>
      <w:r w:rsidR="00F778C6" w:rsidRPr="004365EC">
        <w:rPr>
          <w:rFonts w:ascii="Arial" w:hAnsi="Arial" w:cs="Arial"/>
          <w:noProof/>
          <w:lang w:val="fr-FR"/>
        </w:rPr>
        <w:instrText xml:space="preserve"> PAGEREF _Toc265492199 \h </w:instrText>
      </w:r>
      <w:r w:rsidRPr="004365EC">
        <w:rPr>
          <w:rFonts w:ascii="Arial" w:hAnsi="Arial" w:cs="Arial"/>
          <w:noProof/>
          <w:lang w:val="fr-FR"/>
        </w:rPr>
      </w:r>
      <w:r w:rsidRPr="004365EC">
        <w:rPr>
          <w:rFonts w:ascii="Arial" w:hAnsi="Arial" w:cs="Arial"/>
          <w:noProof/>
          <w:lang w:val="fr-FR"/>
        </w:rPr>
        <w:fldChar w:fldCharType="separate"/>
      </w:r>
      <w:r w:rsidR="008818EF" w:rsidRPr="004365EC">
        <w:rPr>
          <w:rFonts w:ascii="Arial" w:hAnsi="Arial" w:cs="Arial"/>
          <w:noProof/>
          <w:lang w:val="fr-FR"/>
        </w:rPr>
        <w:t>2</w:t>
      </w:r>
      <w:r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1.1</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Programme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_Toc265492200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1.2</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Numéro du jumelage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_Toc265492201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1.3</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Intitulé</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_Toc265492202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w:t>
      </w:r>
      <w:r w:rsidR="00474EC1" w:rsidRPr="004365EC">
        <w:rPr>
          <w:rFonts w:ascii="Arial" w:hAnsi="Arial" w:cs="Arial"/>
          <w:noProof/>
          <w:lang w:val="fr-FR"/>
        </w:rPr>
        <w:fldChar w:fldCharType="end"/>
      </w:r>
    </w:p>
    <w:p w:rsidR="00F778C6" w:rsidRPr="004365EC" w:rsidRDefault="00F778C6">
      <w:pPr>
        <w:pStyle w:val="TM2"/>
        <w:tabs>
          <w:tab w:val="left" w:pos="803"/>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1.4.</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Secteur</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_Toc265492203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w:t>
      </w:r>
      <w:r w:rsidR="00474EC1" w:rsidRPr="004365EC">
        <w:rPr>
          <w:rFonts w:ascii="Arial" w:hAnsi="Arial" w:cs="Arial"/>
          <w:noProof/>
          <w:lang w:val="fr-FR"/>
        </w:rPr>
        <w:fldChar w:fldCharType="end"/>
      </w:r>
    </w:p>
    <w:p w:rsidR="00F778C6" w:rsidRPr="004365EC" w:rsidRDefault="00F778C6">
      <w:pPr>
        <w:pStyle w:val="TM2"/>
        <w:tabs>
          <w:tab w:val="left" w:pos="803"/>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1.5.</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Pays bénéficiaire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_Toc265492204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w:t>
      </w:r>
      <w:r w:rsidR="00474EC1" w:rsidRPr="004365EC">
        <w:rPr>
          <w:rFonts w:ascii="Arial" w:hAnsi="Arial" w:cs="Arial"/>
          <w:noProof/>
          <w:lang w:val="fr-FR"/>
        </w:rPr>
        <w:fldChar w:fldCharType="end"/>
      </w:r>
    </w:p>
    <w:p w:rsidR="00F778C6" w:rsidRPr="004365EC" w:rsidRDefault="00474EC1">
      <w:pPr>
        <w:pStyle w:val="TM2"/>
        <w:tabs>
          <w:tab w:val="left" w:pos="803"/>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fldChar w:fldCharType="begin"/>
      </w:r>
      <w:r w:rsidR="00F778C6" w:rsidRPr="004365EC">
        <w:rPr>
          <w:rFonts w:ascii="Arial" w:hAnsi="Arial" w:cs="Arial"/>
          <w:noProof/>
          <w:lang w:val="fr-FR"/>
        </w:rPr>
        <w:instrText xml:space="preserve"> PAGEREF _Toc265492205 \h </w:instrText>
      </w:r>
      <w:r w:rsidRPr="004365EC">
        <w:rPr>
          <w:rFonts w:ascii="Arial" w:hAnsi="Arial" w:cs="Arial"/>
          <w:noProof/>
          <w:lang w:val="fr-FR"/>
        </w:rPr>
      </w:r>
      <w:r w:rsidRPr="004365EC">
        <w:rPr>
          <w:rFonts w:ascii="Arial" w:hAnsi="Arial" w:cs="Arial"/>
          <w:noProof/>
          <w:lang w:val="fr-FR"/>
        </w:rPr>
        <w:fldChar w:fldCharType="separate"/>
      </w:r>
      <w:r w:rsidR="008818EF" w:rsidRPr="004365EC">
        <w:rPr>
          <w:rFonts w:ascii="Arial" w:hAnsi="Arial" w:cs="Arial"/>
          <w:b w:val="0"/>
          <w:bCs/>
          <w:noProof/>
          <w:lang w:val="fr-FR"/>
        </w:rPr>
        <w:t>Error! Bookmark not defined.</w:t>
      </w:r>
      <w:r w:rsidRPr="004365EC">
        <w:rPr>
          <w:rFonts w:ascii="Arial" w:hAnsi="Arial" w:cs="Arial"/>
          <w:noProof/>
          <w:lang w:val="fr-FR"/>
        </w:rPr>
        <w:fldChar w:fldCharType="end"/>
      </w:r>
    </w:p>
    <w:p w:rsidR="00F778C6" w:rsidRPr="004365EC" w:rsidRDefault="00F778C6">
      <w:pPr>
        <w:pStyle w:val="TM1"/>
        <w:tabs>
          <w:tab w:val="left" w:pos="382"/>
          <w:tab w:val="right" w:leader="dot" w:pos="9061"/>
        </w:tabs>
        <w:rPr>
          <w:rFonts w:ascii="Arial" w:eastAsiaTheme="minorEastAsia" w:hAnsi="Arial" w:cs="Arial"/>
          <w:b w:val="0"/>
          <w:noProof/>
          <w:lang w:val="fr-FR" w:eastAsia="ja-JP"/>
        </w:rPr>
      </w:pPr>
      <w:r w:rsidRPr="004365EC">
        <w:rPr>
          <w:rFonts w:ascii="Arial" w:hAnsi="Arial" w:cs="Arial"/>
          <w:noProof/>
          <w:lang w:val="fr-FR"/>
        </w:rPr>
        <w:t>2</w:t>
      </w:r>
      <w:r w:rsidRPr="004365EC">
        <w:rPr>
          <w:rFonts w:ascii="Arial" w:eastAsiaTheme="minorEastAsia" w:hAnsi="Arial" w:cs="Arial"/>
          <w:b w:val="0"/>
          <w:noProof/>
          <w:lang w:val="fr-FR" w:eastAsia="ja-JP"/>
        </w:rPr>
        <w:tab/>
      </w:r>
      <w:r w:rsidRPr="004365EC">
        <w:rPr>
          <w:rFonts w:ascii="Arial" w:hAnsi="Arial" w:cs="Arial"/>
          <w:noProof/>
          <w:lang w:val="fr-FR"/>
        </w:rPr>
        <w:t>Objectifs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_Toc265492206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2.1</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Objectif général</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_Toc265492207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2.2</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Objectif spécifique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_Toc265492208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2.3</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Contribution au plan national de développement et au Plan d’action UE-Maroc</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_Toc265492209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w:t>
      </w:r>
      <w:r w:rsidR="00474EC1" w:rsidRPr="004365EC">
        <w:rPr>
          <w:rFonts w:ascii="Arial" w:hAnsi="Arial" w:cs="Arial"/>
          <w:noProof/>
          <w:lang w:val="fr-FR"/>
        </w:rPr>
        <w:fldChar w:fldCharType="end"/>
      </w:r>
    </w:p>
    <w:p w:rsidR="00F778C6" w:rsidRPr="004365EC" w:rsidRDefault="00F778C6">
      <w:pPr>
        <w:pStyle w:val="TM3"/>
        <w:tabs>
          <w:tab w:val="left" w:pos="1096"/>
          <w:tab w:val="right" w:leader="dot" w:pos="9061"/>
        </w:tabs>
        <w:rPr>
          <w:rFonts w:ascii="Arial" w:eastAsiaTheme="minorEastAsia" w:hAnsi="Arial" w:cs="Arial"/>
          <w:noProof/>
          <w:sz w:val="24"/>
          <w:szCs w:val="24"/>
          <w:lang w:val="fr-FR" w:eastAsia="ja-JP"/>
        </w:rPr>
      </w:pPr>
      <w:r w:rsidRPr="004365EC">
        <w:rPr>
          <w:rFonts w:ascii="Arial" w:hAnsi="Arial" w:cs="Arial"/>
          <w:noProof/>
          <w:lang w:val="fr-FR"/>
        </w:rPr>
        <w:t>2.3.1</w:t>
      </w:r>
      <w:r w:rsidRPr="004365EC">
        <w:rPr>
          <w:rFonts w:ascii="Arial" w:eastAsiaTheme="minorEastAsia" w:hAnsi="Arial" w:cs="Arial"/>
          <w:noProof/>
          <w:sz w:val="24"/>
          <w:szCs w:val="24"/>
          <w:lang w:val="fr-FR" w:eastAsia="ja-JP"/>
        </w:rPr>
        <w:tab/>
      </w:r>
      <w:r w:rsidRPr="004365EC">
        <w:rPr>
          <w:rFonts w:ascii="Arial" w:hAnsi="Arial" w:cs="Arial"/>
          <w:noProof/>
          <w:lang w:val="fr-FR"/>
        </w:rPr>
        <w:t>Contribution au plan national de développement</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_Toc265492210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4</w:t>
      </w:r>
      <w:r w:rsidR="00474EC1" w:rsidRPr="004365EC">
        <w:rPr>
          <w:rFonts w:ascii="Arial" w:hAnsi="Arial" w:cs="Arial"/>
          <w:noProof/>
          <w:lang w:val="fr-FR"/>
        </w:rPr>
        <w:fldChar w:fldCharType="end"/>
      </w:r>
    </w:p>
    <w:p w:rsidR="00F778C6" w:rsidRPr="004365EC" w:rsidRDefault="00F778C6">
      <w:pPr>
        <w:pStyle w:val="TM3"/>
        <w:tabs>
          <w:tab w:val="left" w:pos="1096"/>
          <w:tab w:val="right" w:leader="dot" w:pos="9061"/>
        </w:tabs>
        <w:rPr>
          <w:rFonts w:ascii="Arial" w:eastAsiaTheme="minorEastAsia" w:hAnsi="Arial" w:cs="Arial"/>
          <w:noProof/>
          <w:sz w:val="24"/>
          <w:szCs w:val="24"/>
          <w:lang w:val="fr-FR" w:eastAsia="ja-JP"/>
        </w:rPr>
      </w:pPr>
      <w:r w:rsidRPr="004365EC">
        <w:rPr>
          <w:rFonts w:ascii="Arial" w:hAnsi="Arial" w:cs="Arial"/>
          <w:noProof/>
          <w:lang w:val="fr-FR"/>
        </w:rPr>
        <w:t>2.3.2</w:t>
      </w:r>
      <w:r w:rsidRPr="004365EC">
        <w:rPr>
          <w:rFonts w:ascii="Arial" w:eastAsiaTheme="minorEastAsia" w:hAnsi="Arial" w:cs="Arial"/>
          <w:noProof/>
          <w:sz w:val="24"/>
          <w:szCs w:val="24"/>
          <w:lang w:val="fr-FR" w:eastAsia="ja-JP"/>
        </w:rPr>
        <w:tab/>
      </w:r>
      <w:r w:rsidRPr="004365EC">
        <w:rPr>
          <w:rFonts w:ascii="Arial" w:hAnsi="Arial" w:cs="Arial"/>
          <w:noProof/>
          <w:lang w:val="fr-FR"/>
        </w:rPr>
        <w:t>Contribution au Plan d’action Maroc-UE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_Toc265492211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5</w:t>
      </w:r>
      <w:r w:rsidR="00474EC1" w:rsidRPr="004365EC">
        <w:rPr>
          <w:rFonts w:ascii="Arial" w:hAnsi="Arial" w:cs="Arial"/>
          <w:noProof/>
          <w:lang w:val="fr-FR"/>
        </w:rPr>
        <w:fldChar w:fldCharType="end"/>
      </w:r>
    </w:p>
    <w:p w:rsidR="00F778C6" w:rsidRPr="004365EC" w:rsidRDefault="00F778C6">
      <w:pPr>
        <w:pStyle w:val="TM1"/>
        <w:tabs>
          <w:tab w:val="left" w:pos="382"/>
          <w:tab w:val="right" w:leader="dot" w:pos="9061"/>
        </w:tabs>
        <w:rPr>
          <w:rFonts w:ascii="Arial" w:eastAsiaTheme="minorEastAsia" w:hAnsi="Arial" w:cs="Arial"/>
          <w:b w:val="0"/>
          <w:noProof/>
          <w:lang w:val="fr-FR" w:eastAsia="ja-JP"/>
        </w:rPr>
      </w:pPr>
      <w:r w:rsidRPr="004365EC">
        <w:rPr>
          <w:rFonts w:ascii="Arial" w:hAnsi="Arial" w:cs="Arial"/>
          <w:noProof/>
          <w:lang w:val="fr-FR"/>
        </w:rPr>
        <w:t>3</w:t>
      </w:r>
      <w:r w:rsidRPr="004365EC">
        <w:rPr>
          <w:rFonts w:ascii="Arial" w:eastAsiaTheme="minorEastAsia" w:hAnsi="Arial" w:cs="Arial"/>
          <w:b w:val="0"/>
          <w:noProof/>
          <w:lang w:val="fr-FR" w:eastAsia="ja-JP"/>
        </w:rPr>
        <w:tab/>
      </w:r>
      <w:r w:rsidRPr="004365EC">
        <w:rPr>
          <w:rFonts w:ascii="Arial" w:hAnsi="Arial" w:cs="Arial"/>
          <w:noProof/>
          <w:lang w:val="fr-FR"/>
        </w:rPr>
        <w:t>Description</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_Toc265492212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7</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3.1</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Contexte et justification</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_Toc265492213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7</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3.2</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Cadre juridique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_Toc265492214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8</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3.3</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Activités connexes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_Toc265492215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11</w:t>
      </w:r>
      <w:r w:rsidR="00474EC1" w:rsidRPr="004365EC">
        <w:rPr>
          <w:rFonts w:ascii="Arial" w:hAnsi="Arial" w:cs="Arial"/>
          <w:noProof/>
          <w:lang w:val="fr-FR"/>
        </w:rPr>
        <w:fldChar w:fldCharType="end"/>
      </w:r>
    </w:p>
    <w:p w:rsidR="00F778C6" w:rsidRPr="004365EC" w:rsidRDefault="00F778C6">
      <w:pPr>
        <w:pStyle w:val="TM3"/>
        <w:tabs>
          <w:tab w:val="left" w:pos="1096"/>
          <w:tab w:val="right" w:leader="dot" w:pos="9061"/>
        </w:tabs>
        <w:rPr>
          <w:rFonts w:ascii="Arial" w:eastAsiaTheme="minorEastAsia" w:hAnsi="Arial" w:cs="Arial"/>
          <w:noProof/>
          <w:sz w:val="24"/>
          <w:szCs w:val="24"/>
          <w:lang w:val="fr-FR" w:eastAsia="ja-JP"/>
        </w:rPr>
      </w:pPr>
      <w:r w:rsidRPr="004365EC">
        <w:rPr>
          <w:rFonts w:ascii="Arial" w:hAnsi="Arial" w:cs="Arial"/>
          <w:noProof/>
          <w:lang w:val="fr-FR"/>
        </w:rPr>
        <w:t>3.3.1</w:t>
      </w:r>
      <w:r w:rsidRPr="004365EC">
        <w:rPr>
          <w:rFonts w:ascii="Arial" w:eastAsiaTheme="minorEastAsia" w:hAnsi="Arial" w:cs="Arial"/>
          <w:noProof/>
          <w:sz w:val="24"/>
          <w:szCs w:val="24"/>
          <w:lang w:val="fr-FR" w:eastAsia="ja-JP"/>
        </w:rPr>
        <w:tab/>
      </w:r>
      <w:r w:rsidRPr="004365EC">
        <w:rPr>
          <w:rFonts w:ascii="Arial" w:hAnsi="Arial" w:cs="Arial"/>
          <w:noProof/>
          <w:lang w:val="fr-FR"/>
        </w:rPr>
        <w:t>Coopération internationale en recherche et développement</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_Toc265492216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11</w:t>
      </w:r>
      <w:r w:rsidR="00474EC1" w:rsidRPr="004365EC">
        <w:rPr>
          <w:rFonts w:ascii="Arial" w:hAnsi="Arial" w:cs="Arial"/>
          <w:noProof/>
          <w:lang w:val="fr-FR"/>
        </w:rPr>
        <w:fldChar w:fldCharType="end"/>
      </w:r>
    </w:p>
    <w:p w:rsidR="00F778C6" w:rsidRPr="004365EC" w:rsidRDefault="00F778C6">
      <w:pPr>
        <w:pStyle w:val="TM3"/>
        <w:tabs>
          <w:tab w:val="left" w:pos="1096"/>
          <w:tab w:val="right" w:leader="dot" w:pos="9061"/>
        </w:tabs>
        <w:rPr>
          <w:rFonts w:ascii="Arial" w:eastAsiaTheme="minorEastAsia" w:hAnsi="Arial" w:cs="Arial"/>
          <w:noProof/>
          <w:sz w:val="24"/>
          <w:szCs w:val="24"/>
          <w:lang w:val="fr-FR" w:eastAsia="ja-JP"/>
        </w:rPr>
      </w:pPr>
      <w:r w:rsidRPr="004365EC">
        <w:rPr>
          <w:rFonts w:ascii="Arial" w:hAnsi="Arial" w:cs="Arial"/>
          <w:noProof/>
          <w:lang w:val="fr-FR"/>
        </w:rPr>
        <w:t>3.3.2</w:t>
      </w:r>
      <w:r w:rsidRPr="004365EC">
        <w:rPr>
          <w:rFonts w:ascii="Arial" w:eastAsiaTheme="minorEastAsia" w:hAnsi="Arial" w:cs="Arial"/>
          <w:noProof/>
          <w:sz w:val="24"/>
          <w:szCs w:val="24"/>
          <w:lang w:val="fr-FR" w:eastAsia="ja-JP"/>
        </w:rPr>
        <w:tab/>
      </w:r>
      <w:r w:rsidRPr="004365EC">
        <w:rPr>
          <w:rFonts w:ascii="Arial" w:hAnsi="Arial" w:cs="Arial"/>
          <w:noProof/>
          <w:lang w:val="fr-FR"/>
        </w:rPr>
        <w:t>Assistance des institutions financières internationales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_Toc265492217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12</w:t>
      </w:r>
      <w:r w:rsidR="00474EC1" w:rsidRPr="004365EC">
        <w:rPr>
          <w:rFonts w:ascii="Arial" w:hAnsi="Arial" w:cs="Arial"/>
          <w:noProof/>
          <w:lang w:val="fr-FR"/>
        </w:rPr>
        <w:fldChar w:fldCharType="end"/>
      </w:r>
    </w:p>
    <w:p w:rsidR="00F778C6" w:rsidRPr="004365EC" w:rsidRDefault="00F778C6">
      <w:pPr>
        <w:pStyle w:val="TM3"/>
        <w:tabs>
          <w:tab w:val="left" w:pos="1096"/>
          <w:tab w:val="right" w:leader="dot" w:pos="9061"/>
        </w:tabs>
        <w:rPr>
          <w:rFonts w:ascii="Arial" w:eastAsiaTheme="minorEastAsia" w:hAnsi="Arial" w:cs="Arial"/>
          <w:noProof/>
          <w:sz w:val="24"/>
          <w:szCs w:val="24"/>
          <w:lang w:val="fr-FR" w:eastAsia="ja-JP"/>
        </w:rPr>
      </w:pPr>
      <w:r w:rsidRPr="004365EC">
        <w:rPr>
          <w:rFonts w:ascii="Arial" w:hAnsi="Arial" w:cs="Arial"/>
          <w:noProof/>
          <w:lang w:val="fr-FR"/>
        </w:rPr>
        <w:t>3.3.3</w:t>
      </w:r>
      <w:r w:rsidRPr="004365EC">
        <w:rPr>
          <w:rFonts w:ascii="Arial" w:eastAsiaTheme="minorEastAsia" w:hAnsi="Arial" w:cs="Arial"/>
          <w:noProof/>
          <w:sz w:val="24"/>
          <w:szCs w:val="24"/>
          <w:lang w:val="fr-FR" w:eastAsia="ja-JP"/>
        </w:rPr>
        <w:tab/>
      </w:r>
      <w:r w:rsidRPr="004365EC">
        <w:rPr>
          <w:rFonts w:ascii="Arial" w:hAnsi="Arial" w:cs="Arial"/>
          <w:noProof/>
          <w:lang w:val="fr-FR"/>
        </w:rPr>
        <w:t>Jumelages institutionnels liés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_Toc265492218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13</w:t>
      </w:r>
      <w:r w:rsidR="00474EC1" w:rsidRPr="004365EC">
        <w:rPr>
          <w:rFonts w:ascii="Arial" w:hAnsi="Arial" w:cs="Arial"/>
          <w:noProof/>
          <w:lang w:val="fr-FR"/>
        </w:rPr>
        <w:fldChar w:fldCharType="end"/>
      </w:r>
    </w:p>
    <w:p w:rsidR="00F778C6" w:rsidRPr="004365EC" w:rsidRDefault="00F778C6">
      <w:pPr>
        <w:pStyle w:val="TM3"/>
        <w:tabs>
          <w:tab w:val="left" w:pos="1096"/>
          <w:tab w:val="right" w:leader="dot" w:pos="9061"/>
        </w:tabs>
        <w:rPr>
          <w:rFonts w:ascii="Arial" w:eastAsiaTheme="minorEastAsia" w:hAnsi="Arial" w:cs="Arial"/>
          <w:noProof/>
          <w:sz w:val="24"/>
          <w:szCs w:val="24"/>
          <w:lang w:val="fr-FR" w:eastAsia="ja-JP"/>
        </w:rPr>
      </w:pPr>
      <w:r w:rsidRPr="004365EC">
        <w:rPr>
          <w:rFonts w:ascii="Arial" w:hAnsi="Arial" w:cs="Arial"/>
          <w:noProof/>
          <w:lang w:val="fr-FR"/>
        </w:rPr>
        <w:t>3.3.4</w:t>
      </w:r>
      <w:r w:rsidRPr="004365EC">
        <w:rPr>
          <w:rFonts w:ascii="Arial" w:eastAsiaTheme="minorEastAsia" w:hAnsi="Arial" w:cs="Arial"/>
          <w:noProof/>
          <w:sz w:val="24"/>
          <w:szCs w:val="24"/>
          <w:lang w:val="fr-FR" w:eastAsia="ja-JP"/>
        </w:rPr>
        <w:tab/>
      </w:r>
      <w:r w:rsidRPr="004365EC">
        <w:rPr>
          <w:rFonts w:ascii="Arial" w:hAnsi="Arial" w:cs="Arial"/>
          <w:noProof/>
          <w:lang w:val="fr-FR"/>
        </w:rPr>
        <w:t>Activités liés pour le renforcement de la compétitivité des PME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_Toc265492219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14</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3.4</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Problématique et stratégie d’intervention</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_Toc265492220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16</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3.5</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Résultats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_Toc265492221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19</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3.6</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Activités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_Toc265492222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21</w:t>
      </w:r>
      <w:r w:rsidR="00474EC1" w:rsidRPr="004365EC">
        <w:rPr>
          <w:rFonts w:ascii="Arial" w:hAnsi="Arial" w:cs="Arial"/>
          <w:noProof/>
          <w:lang w:val="fr-FR"/>
        </w:rPr>
        <w:fldChar w:fldCharType="end"/>
      </w:r>
    </w:p>
    <w:p w:rsidR="00F778C6" w:rsidRPr="004365EC" w:rsidRDefault="00F778C6">
      <w:pPr>
        <w:pStyle w:val="TM3"/>
        <w:tabs>
          <w:tab w:val="left" w:pos="1096"/>
          <w:tab w:val="right" w:leader="dot" w:pos="9061"/>
        </w:tabs>
        <w:rPr>
          <w:rFonts w:ascii="Arial" w:eastAsiaTheme="minorEastAsia" w:hAnsi="Arial" w:cs="Arial"/>
          <w:noProof/>
          <w:sz w:val="24"/>
          <w:szCs w:val="24"/>
          <w:lang w:val="fr-FR" w:eastAsia="ja-JP"/>
        </w:rPr>
      </w:pPr>
      <w:r w:rsidRPr="004365EC">
        <w:rPr>
          <w:rFonts w:ascii="Arial" w:hAnsi="Arial" w:cs="Arial"/>
          <w:noProof/>
          <w:lang w:val="fr-FR"/>
        </w:rPr>
        <w:t>3.6.1</w:t>
      </w:r>
      <w:r w:rsidRPr="004365EC">
        <w:rPr>
          <w:rFonts w:ascii="Arial" w:eastAsiaTheme="minorEastAsia" w:hAnsi="Arial" w:cs="Arial"/>
          <w:noProof/>
          <w:sz w:val="24"/>
          <w:szCs w:val="24"/>
          <w:lang w:val="fr-FR" w:eastAsia="ja-JP"/>
        </w:rPr>
        <w:tab/>
      </w:r>
      <w:r w:rsidRPr="004365EC">
        <w:rPr>
          <w:rFonts w:ascii="Arial" w:hAnsi="Arial" w:cs="Arial"/>
          <w:noProof/>
          <w:lang w:val="fr-FR"/>
        </w:rPr>
        <w:t>Activités générales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_Toc265492223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21</w:t>
      </w:r>
      <w:r w:rsidR="00474EC1" w:rsidRPr="004365EC">
        <w:rPr>
          <w:rFonts w:ascii="Arial" w:hAnsi="Arial" w:cs="Arial"/>
          <w:noProof/>
          <w:lang w:val="fr-FR"/>
        </w:rPr>
        <w:fldChar w:fldCharType="end"/>
      </w:r>
    </w:p>
    <w:p w:rsidR="00F778C6" w:rsidRPr="004365EC" w:rsidRDefault="00F778C6">
      <w:pPr>
        <w:pStyle w:val="TM3"/>
        <w:tabs>
          <w:tab w:val="left" w:pos="1096"/>
          <w:tab w:val="right" w:leader="dot" w:pos="9061"/>
        </w:tabs>
        <w:rPr>
          <w:rFonts w:ascii="Arial" w:eastAsiaTheme="minorEastAsia" w:hAnsi="Arial" w:cs="Arial"/>
          <w:noProof/>
          <w:sz w:val="24"/>
          <w:szCs w:val="24"/>
          <w:lang w:val="fr-FR" w:eastAsia="ja-JP"/>
        </w:rPr>
      </w:pPr>
      <w:r w:rsidRPr="004365EC">
        <w:rPr>
          <w:rFonts w:ascii="Arial" w:hAnsi="Arial" w:cs="Arial"/>
          <w:noProof/>
          <w:lang w:val="fr-FR"/>
        </w:rPr>
        <w:t>3.6.2</w:t>
      </w:r>
      <w:r w:rsidRPr="004365EC">
        <w:rPr>
          <w:rFonts w:ascii="Arial" w:eastAsiaTheme="minorEastAsia" w:hAnsi="Arial" w:cs="Arial"/>
          <w:noProof/>
          <w:sz w:val="24"/>
          <w:szCs w:val="24"/>
          <w:lang w:val="fr-FR" w:eastAsia="ja-JP"/>
        </w:rPr>
        <w:tab/>
      </w:r>
      <w:r w:rsidRPr="004365EC">
        <w:rPr>
          <w:rFonts w:ascii="Arial" w:hAnsi="Arial" w:cs="Arial"/>
          <w:noProof/>
          <w:lang w:val="fr-FR"/>
        </w:rPr>
        <w:t>Activités du projet</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_Toc265492224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22</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3.7</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Moyens et apports de l’État membre partenaire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_Toc265492225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31</w:t>
      </w:r>
      <w:r w:rsidR="00474EC1" w:rsidRPr="004365EC">
        <w:rPr>
          <w:rFonts w:ascii="Arial" w:hAnsi="Arial" w:cs="Arial"/>
          <w:noProof/>
          <w:lang w:val="fr-FR"/>
        </w:rPr>
        <w:fldChar w:fldCharType="end"/>
      </w:r>
    </w:p>
    <w:p w:rsidR="00F778C6" w:rsidRPr="004365EC" w:rsidRDefault="00F778C6">
      <w:pPr>
        <w:pStyle w:val="TM3"/>
        <w:tabs>
          <w:tab w:val="left" w:pos="1096"/>
          <w:tab w:val="right" w:leader="dot" w:pos="9061"/>
        </w:tabs>
        <w:rPr>
          <w:rFonts w:ascii="Arial" w:eastAsiaTheme="minorEastAsia" w:hAnsi="Arial" w:cs="Arial"/>
          <w:noProof/>
          <w:sz w:val="24"/>
          <w:szCs w:val="24"/>
          <w:lang w:val="fr-FR" w:eastAsia="ja-JP"/>
        </w:rPr>
      </w:pPr>
      <w:r w:rsidRPr="004365EC">
        <w:rPr>
          <w:rFonts w:ascii="Arial" w:hAnsi="Arial" w:cs="Arial"/>
          <w:noProof/>
          <w:lang w:val="fr-FR"/>
        </w:rPr>
        <w:t>3.7.1</w:t>
      </w:r>
      <w:r w:rsidRPr="004365EC">
        <w:rPr>
          <w:rFonts w:ascii="Arial" w:eastAsiaTheme="minorEastAsia" w:hAnsi="Arial" w:cs="Arial"/>
          <w:noProof/>
          <w:sz w:val="24"/>
          <w:szCs w:val="24"/>
          <w:lang w:val="fr-FR" w:eastAsia="ja-JP"/>
        </w:rPr>
        <w:tab/>
      </w:r>
      <w:r w:rsidRPr="004365EC">
        <w:rPr>
          <w:rFonts w:ascii="Arial" w:hAnsi="Arial" w:cs="Arial"/>
          <w:noProof/>
          <w:lang w:val="fr-FR"/>
        </w:rPr>
        <w:t>Profil et tâches du chef de projet (CP)</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_Toc265492226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31</w:t>
      </w:r>
      <w:r w:rsidR="00474EC1" w:rsidRPr="004365EC">
        <w:rPr>
          <w:rFonts w:ascii="Arial" w:hAnsi="Arial" w:cs="Arial"/>
          <w:noProof/>
          <w:lang w:val="fr-FR"/>
        </w:rPr>
        <w:fldChar w:fldCharType="end"/>
      </w:r>
    </w:p>
    <w:p w:rsidR="00F778C6" w:rsidRPr="004365EC" w:rsidRDefault="00F778C6">
      <w:pPr>
        <w:pStyle w:val="TM3"/>
        <w:tabs>
          <w:tab w:val="left" w:pos="1096"/>
          <w:tab w:val="right" w:leader="dot" w:pos="9061"/>
        </w:tabs>
        <w:rPr>
          <w:rFonts w:ascii="Arial" w:eastAsiaTheme="minorEastAsia" w:hAnsi="Arial" w:cs="Arial"/>
          <w:noProof/>
          <w:sz w:val="24"/>
          <w:szCs w:val="24"/>
          <w:lang w:val="fr-FR" w:eastAsia="ja-JP"/>
        </w:rPr>
      </w:pPr>
      <w:r w:rsidRPr="004365EC">
        <w:rPr>
          <w:rFonts w:ascii="Arial" w:hAnsi="Arial" w:cs="Arial"/>
          <w:noProof/>
          <w:lang w:val="fr-FR"/>
        </w:rPr>
        <w:t>3.7.2</w:t>
      </w:r>
      <w:r w:rsidRPr="004365EC">
        <w:rPr>
          <w:rFonts w:ascii="Arial" w:eastAsiaTheme="minorEastAsia" w:hAnsi="Arial" w:cs="Arial"/>
          <w:noProof/>
          <w:sz w:val="24"/>
          <w:szCs w:val="24"/>
          <w:lang w:val="fr-FR" w:eastAsia="ja-JP"/>
        </w:rPr>
        <w:tab/>
      </w:r>
      <w:r w:rsidRPr="004365EC">
        <w:rPr>
          <w:rFonts w:ascii="Arial" w:hAnsi="Arial" w:cs="Arial"/>
          <w:noProof/>
          <w:lang w:val="fr-FR"/>
        </w:rPr>
        <w:t>Profil et tâches des experts à court-terme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_Toc265492227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31</w:t>
      </w:r>
      <w:r w:rsidR="00474EC1" w:rsidRPr="004365EC">
        <w:rPr>
          <w:rFonts w:ascii="Arial" w:hAnsi="Arial" w:cs="Arial"/>
          <w:noProof/>
          <w:lang w:val="fr-FR"/>
        </w:rPr>
        <w:fldChar w:fldCharType="end"/>
      </w:r>
    </w:p>
    <w:p w:rsidR="00F778C6" w:rsidRPr="004365EC" w:rsidRDefault="00F778C6">
      <w:pPr>
        <w:pStyle w:val="TM1"/>
        <w:tabs>
          <w:tab w:val="left" w:pos="382"/>
          <w:tab w:val="right" w:leader="dot" w:pos="9061"/>
        </w:tabs>
        <w:rPr>
          <w:rFonts w:ascii="Arial" w:eastAsiaTheme="minorEastAsia" w:hAnsi="Arial" w:cs="Arial"/>
          <w:b w:val="0"/>
          <w:noProof/>
          <w:lang w:val="fr-FR" w:eastAsia="ja-JP"/>
        </w:rPr>
      </w:pPr>
      <w:r w:rsidRPr="004365EC">
        <w:rPr>
          <w:rFonts w:ascii="Arial" w:hAnsi="Arial" w:cs="Arial"/>
          <w:noProof/>
          <w:lang w:val="fr-FR"/>
        </w:rPr>
        <w:t>4</w:t>
      </w:r>
      <w:r w:rsidRPr="004365EC">
        <w:rPr>
          <w:rFonts w:ascii="Arial" w:eastAsiaTheme="minorEastAsia" w:hAnsi="Arial" w:cs="Arial"/>
          <w:b w:val="0"/>
          <w:noProof/>
          <w:lang w:val="fr-FR" w:eastAsia="ja-JP"/>
        </w:rPr>
        <w:tab/>
      </w:r>
      <w:r w:rsidRPr="004365EC">
        <w:rPr>
          <w:rFonts w:ascii="Arial" w:hAnsi="Arial" w:cs="Arial"/>
          <w:noProof/>
          <w:lang w:val="fr-FR"/>
        </w:rPr>
        <w:t>Cadre institutionnel</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_Toc265492228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35</w:t>
      </w:r>
      <w:r w:rsidR="00474EC1" w:rsidRPr="004365EC">
        <w:rPr>
          <w:rFonts w:ascii="Arial" w:hAnsi="Arial" w:cs="Arial"/>
          <w:noProof/>
          <w:lang w:val="fr-FR"/>
        </w:rPr>
        <w:fldChar w:fldCharType="end"/>
      </w:r>
    </w:p>
    <w:p w:rsidR="00F778C6" w:rsidRPr="004365EC" w:rsidRDefault="00F778C6">
      <w:pPr>
        <w:pStyle w:val="TM1"/>
        <w:tabs>
          <w:tab w:val="left" w:pos="382"/>
          <w:tab w:val="right" w:leader="dot" w:pos="9061"/>
        </w:tabs>
        <w:rPr>
          <w:rFonts w:ascii="Arial" w:eastAsiaTheme="minorEastAsia" w:hAnsi="Arial" w:cs="Arial"/>
          <w:b w:val="0"/>
          <w:noProof/>
          <w:lang w:val="fr-FR" w:eastAsia="ja-JP"/>
        </w:rPr>
      </w:pPr>
      <w:r w:rsidRPr="004365EC">
        <w:rPr>
          <w:rFonts w:ascii="Arial" w:hAnsi="Arial" w:cs="Arial"/>
          <w:noProof/>
          <w:lang w:val="fr-FR"/>
        </w:rPr>
        <w:t>5</w:t>
      </w:r>
      <w:r w:rsidRPr="004365EC">
        <w:rPr>
          <w:rFonts w:ascii="Arial" w:eastAsiaTheme="minorEastAsia" w:hAnsi="Arial" w:cs="Arial"/>
          <w:b w:val="0"/>
          <w:noProof/>
          <w:lang w:val="fr-FR" w:eastAsia="ja-JP"/>
        </w:rPr>
        <w:tab/>
      </w:r>
      <w:r w:rsidRPr="004365EC">
        <w:rPr>
          <w:rFonts w:ascii="Arial" w:hAnsi="Arial" w:cs="Arial"/>
          <w:noProof/>
          <w:lang w:val="fr-FR"/>
        </w:rPr>
        <w:t>Budget</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_Toc265492229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36</w:t>
      </w:r>
      <w:r w:rsidR="00474EC1" w:rsidRPr="004365EC">
        <w:rPr>
          <w:rFonts w:ascii="Arial" w:hAnsi="Arial" w:cs="Arial"/>
          <w:noProof/>
          <w:lang w:val="fr-FR"/>
        </w:rPr>
        <w:fldChar w:fldCharType="end"/>
      </w:r>
    </w:p>
    <w:p w:rsidR="00F778C6" w:rsidRPr="004365EC" w:rsidRDefault="00F778C6">
      <w:pPr>
        <w:pStyle w:val="TM1"/>
        <w:tabs>
          <w:tab w:val="left" w:pos="382"/>
          <w:tab w:val="right" w:leader="dot" w:pos="9061"/>
        </w:tabs>
        <w:rPr>
          <w:rFonts w:ascii="Arial" w:eastAsiaTheme="minorEastAsia" w:hAnsi="Arial" w:cs="Arial"/>
          <w:b w:val="0"/>
          <w:noProof/>
          <w:lang w:val="fr-FR" w:eastAsia="ja-JP"/>
        </w:rPr>
      </w:pPr>
      <w:r w:rsidRPr="004365EC">
        <w:rPr>
          <w:rFonts w:ascii="Arial" w:hAnsi="Arial" w:cs="Arial"/>
          <w:noProof/>
          <w:lang w:val="fr-FR"/>
        </w:rPr>
        <w:t>6</w:t>
      </w:r>
      <w:r w:rsidRPr="004365EC">
        <w:rPr>
          <w:rFonts w:ascii="Arial" w:eastAsiaTheme="minorEastAsia" w:hAnsi="Arial" w:cs="Arial"/>
          <w:b w:val="0"/>
          <w:noProof/>
          <w:lang w:val="fr-FR" w:eastAsia="ja-JP"/>
        </w:rPr>
        <w:tab/>
      </w:r>
      <w:r w:rsidRPr="004365EC">
        <w:rPr>
          <w:rFonts w:ascii="Arial" w:hAnsi="Arial" w:cs="Arial"/>
          <w:noProof/>
          <w:lang w:val="fr-FR"/>
        </w:rPr>
        <w:t>Modalités de mise en ouvre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_Toc265492230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36</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6.1</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Organisme responsable de la gestion du projet</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_Toc265492231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36</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6.2</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Principaux homologues dans le pays bénéficiaire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_Toc265492232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36</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6.3</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Comité de pilotage et suivi</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_Toc265492233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37</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6.4</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Contrats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_Toc265492234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37</w:t>
      </w:r>
      <w:r w:rsidR="00474EC1" w:rsidRPr="004365EC">
        <w:rPr>
          <w:rFonts w:ascii="Arial" w:hAnsi="Arial" w:cs="Arial"/>
          <w:noProof/>
          <w:lang w:val="fr-FR"/>
        </w:rPr>
        <w:fldChar w:fldCharType="end"/>
      </w:r>
    </w:p>
    <w:p w:rsidR="00F778C6" w:rsidRPr="004365EC" w:rsidRDefault="00F778C6">
      <w:pPr>
        <w:pStyle w:val="TM1"/>
        <w:tabs>
          <w:tab w:val="left" w:pos="382"/>
          <w:tab w:val="right" w:leader="dot" w:pos="9061"/>
        </w:tabs>
        <w:rPr>
          <w:rFonts w:ascii="Arial" w:eastAsiaTheme="minorEastAsia" w:hAnsi="Arial" w:cs="Arial"/>
          <w:b w:val="0"/>
          <w:noProof/>
          <w:lang w:val="fr-FR" w:eastAsia="ja-JP"/>
        </w:rPr>
      </w:pPr>
      <w:r w:rsidRPr="004365EC">
        <w:rPr>
          <w:rFonts w:ascii="Arial" w:hAnsi="Arial" w:cs="Arial"/>
          <w:noProof/>
          <w:lang w:val="fr-FR"/>
        </w:rPr>
        <w:t>7</w:t>
      </w:r>
      <w:r w:rsidRPr="004365EC">
        <w:rPr>
          <w:rFonts w:ascii="Arial" w:eastAsiaTheme="minorEastAsia" w:hAnsi="Arial" w:cs="Arial"/>
          <w:b w:val="0"/>
          <w:noProof/>
          <w:lang w:val="fr-FR" w:eastAsia="ja-JP"/>
        </w:rPr>
        <w:tab/>
      </w:r>
      <w:r w:rsidRPr="004365EC">
        <w:rPr>
          <w:rFonts w:ascii="Arial" w:hAnsi="Arial" w:cs="Arial"/>
          <w:noProof/>
          <w:lang w:val="fr-FR"/>
        </w:rPr>
        <w:t>Calendrier de mise en œuvre (à titre indicatif)</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_Toc265492235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37</w:t>
      </w:r>
      <w:r w:rsidR="00474EC1" w:rsidRPr="004365EC">
        <w:rPr>
          <w:rFonts w:ascii="Arial" w:hAnsi="Arial" w:cs="Arial"/>
          <w:noProof/>
          <w:lang w:val="fr-FR"/>
        </w:rPr>
        <w:fldChar w:fldCharType="end"/>
      </w:r>
    </w:p>
    <w:p w:rsidR="00F778C6" w:rsidRPr="004365EC" w:rsidRDefault="00F778C6">
      <w:pPr>
        <w:pStyle w:val="TM1"/>
        <w:tabs>
          <w:tab w:val="left" w:pos="373"/>
          <w:tab w:val="right" w:leader="dot" w:pos="9061"/>
        </w:tabs>
        <w:rPr>
          <w:rFonts w:ascii="Arial" w:eastAsiaTheme="minorEastAsia" w:hAnsi="Arial" w:cs="Arial"/>
          <w:b w:val="0"/>
          <w:noProof/>
          <w:lang w:val="fr-FR" w:eastAsia="ja-JP"/>
        </w:rPr>
      </w:pPr>
      <w:r w:rsidRPr="004365EC">
        <w:rPr>
          <w:rFonts w:ascii="Arial" w:hAnsi="Arial" w:cs="Arial"/>
          <w:noProof/>
          <w:lang w:val="fr-FR"/>
        </w:rPr>
        <w:t>8</w:t>
      </w:r>
      <w:r w:rsidRPr="004365EC">
        <w:rPr>
          <w:rFonts w:ascii="Arial" w:eastAsiaTheme="minorEastAsia" w:hAnsi="Arial" w:cs="Arial"/>
          <w:b w:val="0"/>
          <w:noProof/>
          <w:lang w:val="fr-FR" w:eastAsia="ja-JP"/>
        </w:rPr>
        <w:tab/>
      </w:r>
      <w:r w:rsidRPr="004365EC">
        <w:rPr>
          <w:rFonts w:ascii="Arial" w:hAnsi="Arial" w:cs="Arial"/>
          <w:noProof/>
          <w:lang w:val="fr-FR"/>
        </w:rPr>
        <w:t>Durabilité</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_Toc265492236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37</w:t>
      </w:r>
      <w:r w:rsidR="00474EC1" w:rsidRPr="004365EC">
        <w:rPr>
          <w:rFonts w:ascii="Arial" w:hAnsi="Arial" w:cs="Arial"/>
          <w:noProof/>
          <w:lang w:val="fr-FR"/>
        </w:rPr>
        <w:fldChar w:fldCharType="end"/>
      </w:r>
    </w:p>
    <w:p w:rsidR="00F778C6" w:rsidRPr="004365EC" w:rsidRDefault="00F778C6">
      <w:pPr>
        <w:pStyle w:val="TM1"/>
        <w:tabs>
          <w:tab w:val="left" w:pos="373"/>
          <w:tab w:val="right" w:leader="dot" w:pos="9061"/>
        </w:tabs>
        <w:rPr>
          <w:rFonts w:ascii="Arial" w:eastAsiaTheme="minorEastAsia" w:hAnsi="Arial" w:cs="Arial"/>
          <w:b w:val="0"/>
          <w:noProof/>
          <w:lang w:val="fr-FR" w:eastAsia="ja-JP"/>
        </w:rPr>
      </w:pPr>
      <w:r w:rsidRPr="004365EC">
        <w:rPr>
          <w:rFonts w:ascii="Arial" w:hAnsi="Arial" w:cs="Arial"/>
          <w:noProof/>
          <w:lang w:val="fr-FR"/>
        </w:rPr>
        <w:t>9</w:t>
      </w:r>
      <w:r w:rsidRPr="004365EC">
        <w:rPr>
          <w:rFonts w:ascii="Arial" w:eastAsiaTheme="minorEastAsia" w:hAnsi="Arial" w:cs="Arial"/>
          <w:b w:val="0"/>
          <w:noProof/>
          <w:lang w:val="fr-FR" w:eastAsia="ja-JP"/>
        </w:rPr>
        <w:tab/>
      </w:r>
      <w:r w:rsidRPr="004365EC">
        <w:rPr>
          <w:rFonts w:ascii="Arial" w:hAnsi="Arial" w:cs="Arial"/>
          <w:noProof/>
          <w:lang w:val="fr-FR"/>
        </w:rPr>
        <w:t>Questions transversales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_Toc265492237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37</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9.1</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Egalité des chances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_Toc265492238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37</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9.2</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Environnement</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_Toc265492239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38</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hAnsi="Arial" w:cs="Arial"/>
          <w:noProof/>
          <w:lang w:val="fr-FR"/>
        </w:rPr>
        <w:t>9.3</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Cofinancement</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_Toc265492240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38</w:t>
      </w:r>
      <w:r w:rsidR="00474EC1" w:rsidRPr="004365EC">
        <w:rPr>
          <w:rFonts w:ascii="Arial" w:hAnsi="Arial" w:cs="Arial"/>
          <w:noProof/>
          <w:lang w:val="fr-FR"/>
        </w:rPr>
        <w:fldChar w:fldCharType="end"/>
      </w:r>
    </w:p>
    <w:p w:rsidR="00F778C6" w:rsidRPr="004365EC" w:rsidRDefault="00F778C6">
      <w:pPr>
        <w:pStyle w:val="TM2"/>
        <w:tabs>
          <w:tab w:val="left" w:pos="752"/>
          <w:tab w:val="right" w:leader="dot" w:pos="9061"/>
        </w:tabs>
        <w:rPr>
          <w:rFonts w:ascii="Arial" w:eastAsiaTheme="minorEastAsia" w:hAnsi="Arial" w:cs="Arial"/>
          <w:b w:val="0"/>
          <w:noProof/>
          <w:sz w:val="24"/>
          <w:szCs w:val="24"/>
          <w:lang w:val="fr-FR" w:eastAsia="ja-JP"/>
        </w:rPr>
      </w:pPr>
      <w:r w:rsidRPr="004365EC">
        <w:rPr>
          <w:rFonts w:ascii="Arial" w:eastAsiaTheme="majorEastAsia" w:hAnsi="Arial" w:cs="Arial"/>
          <w:noProof/>
          <w:lang w:val="fr-FR"/>
        </w:rPr>
        <w:t>9.4</w:t>
      </w:r>
      <w:r w:rsidRPr="004365EC">
        <w:rPr>
          <w:rFonts w:ascii="Arial" w:eastAsiaTheme="minorEastAsia" w:hAnsi="Arial" w:cs="Arial"/>
          <w:b w:val="0"/>
          <w:noProof/>
          <w:sz w:val="24"/>
          <w:szCs w:val="24"/>
          <w:lang w:val="fr-FR" w:eastAsia="ja-JP"/>
        </w:rPr>
        <w:tab/>
      </w:r>
      <w:r w:rsidRPr="004365EC">
        <w:rPr>
          <w:rFonts w:ascii="Arial" w:hAnsi="Arial" w:cs="Arial"/>
          <w:noProof/>
          <w:lang w:val="fr-FR"/>
        </w:rPr>
        <w:t>Conditionnalité et échelonnement</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_Toc265492241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38</w:t>
      </w:r>
      <w:r w:rsidR="00474EC1" w:rsidRPr="004365EC">
        <w:rPr>
          <w:rFonts w:ascii="Arial" w:hAnsi="Arial" w:cs="Arial"/>
          <w:noProof/>
          <w:lang w:val="fr-FR"/>
        </w:rPr>
        <w:fldChar w:fldCharType="end"/>
      </w:r>
    </w:p>
    <w:p w:rsidR="00F778C6" w:rsidRPr="004365EC" w:rsidRDefault="00F778C6">
      <w:pPr>
        <w:pStyle w:val="TM1"/>
        <w:tabs>
          <w:tab w:val="right" w:leader="dot" w:pos="9061"/>
        </w:tabs>
        <w:rPr>
          <w:rFonts w:ascii="Arial" w:eastAsiaTheme="minorEastAsia" w:hAnsi="Arial" w:cs="Arial"/>
          <w:b w:val="0"/>
          <w:noProof/>
          <w:lang w:val="fr-FR" w:eastAsia="ja-JP"/>
        </w:rPr>
      </w:pPr>
      <w:r w:rsidRPr="004365EC">
        <w:rPr>
          <w:rFonts w:ascii="Arial" w:hAnsi="Arial" w:cs="Arial"/>
          <w:noProof/>
          <w:lang w:val="fr-FR"/>
        </w:rPr>
        <w:t>Annexes</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_Toc265492242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39</w:t>
      </w:r>
      <w:r w:rsidR="00474EC1" w:rsidRPr="004365EC">
        <w:rPr>
          <w:rFonts w:ascii="Arial" w:hAnsi="Arial" w:cs="Arial"/>
          <w:noProof/>
          <w:lang w:val="fr-FR"/>
        </w:rPr>
        <w:fldChar w:fldCharType="end"/>
      </w:r>
    </w:p>
    <w:p w:rsidR="00F778C6" w:rsidRPr="004365EC" w:rsidRDefault="00F778C6">
      <w:pPr>
        <w:pStyle w:val="TM2"/>
        <w:tabs>
          <w:tab w:val="right" w:leader="dot" w:pos="9061"/>
        </w:tabs>
        <w:rPr>
          <w:rFonts w:ascii="Arial" w:eastAsiaTheme="minorEastAsia" w:hAnsi="Arial" w:cs="Arial"/>
          <w:b w:val="0"/>
          <w:noProof/>
          <w:sz w:val="24"/>
          <w:szCs w:val="24"/>
          <w:lang w:val="fr-FR" w:eastAsia="ja-JP"/>
        </w:rPr>
      </w:pPr>
      <w:r w:rsidRPr="004365EC">
        <w:rPr>
          <w:rFonts w:ascii="Arial" w:eastAsia="MS Gothic" w:hAnsi="Arial" w:cs="Arial"/>
          <w:noProof/>
          <w:lang w:val="fr-FR"/>
        </w:rPr>
        <w:t>Annexe I. Matrice du cadre logique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_Toc265492243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40</w:t>
      </w:r>
      <w:r w:rsidR="00474EC1" w:rsidRPr="004365EC">
        <w:rPr>
          <w:rFonts w:ascii="Arial" w:hAnsi="Arial" w:cs="Arial"/>
          <w:noProof/>
          <w:lang w:val="fr-FR"/>
        </w:rPr>
        <w:fldChar w:fldCharType="end"/>
      </w:r>
    </w:p>
    <w:p w:rsidR="00F778C6" w:rsidRPr="004365EC" w:rsidRDefault="00F778C6">
      <w:pPr>
        <w:pStyle w:val="TM2"/>
        <w:tabs>
          <w:tab w:val="right" w:leader="dot" w:pos="9061"/>
        </w:tabs>
        <w:rPr>
          <w:rFonts w:ascii="Arial" w:eastAsiaTheme="minorEastAsia" w:hAnsi="Arial" w:cs="Arial"/>
          <w:b w:val="0"/>
          <w:noProof/>
          <w:sz w:val="24"/>
          <w:szCs w:val="24"/>
          <w:lang w:val="fr-FR" w:eastAsia="ja-JP"/>
        </w:rPr>
      </w:pPr>
      <w:r w:rsidRPr="004365EC">
        <w:rPr>
          <w:rFonts w:ascii="Arial" w:eastAsia="MS Gothic" w:hAnsi="Arial" w:cs="Arial"/>
          <w:noProof/>
          <w:lang w:val="fr-FR"/>
        </w:rPr>
        <w:t>Annexe II. Calendrier détaillé de mise en œuvre (Indicatif)</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_Toc265492244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44</w:t>
      </w:r>
      <w:r w:rsidR="00474EC1" w:rsidRPr="004365EC">
        <w:rPr>
          <w:rFonts w:ascii="Arial" w:hAnsi="Arial" w:cs="Arial"/>
          <w:noProof/>
          <w:lang w:val="fr-FR"/>
        </w:rPr>
        <w:fldChar w:fldCharType="end"/>
      </w:r>
    </w:p>
    <w:p w:rsidR="00F778C6" w:rsidRPr="004365EC" w:rsidRDefault="00F778C6">
      <w:pPr>
        <w:pStyle w:val="TM2"/>
        <w:tabs>
          <w:tab w:val="right" w:leader="dot" w:pos="9061"/>
        </w:tabs>
        <w:rPr>
          <w:rFonts w:ascii="Arial" w:eastAsiaTheme="minorEastAsia" w:hAnsi="Arial" w:cs="Arial"/>
          <w:b w:val="0"/>
          <w:noProof/>
          <w:sz w:val="24"/>
          <w:szCs w:val="24"/>
          <w:lang w:val="fr-FR" w:eastAsia="ja-JP"/>
        </w:rPr>
      </w:pPr>
      <w:r w:rsidRPr="004365EC">
        <w:rPr>
          <w:rFonts w:ascii="Arial" w:eastAsia="MS Gothic" w:hAnsi="Arial" w:cs="Arial"/>
          <w:noProof/>
          <w:lang w:val="fr-FR"/>
        </w:rPr>
        <w:t>Annexe III. Textes de référence</w:t>
      </w:r>
      <w:r w:rsidRPr="004365EC">
        <w:rPr>
          <w:rFonts w:ascii="Arial" w:hAnsi="Arial" w:cs="Arial"/>
          <w:noProof/>
          <w:lang w:val="fr-FR"/>
        </w:rPr>
        <w:tab/>
      </w:r>
      <w:r w:rsidR="00474EC1" w:rsidRPr="004365EC">
        <w:rPr>
          <w:rFonts w:ascii="Arial" w:hAnsi="Arial" w:cs="Arial"/>
          <w:noProof/>
          <w:lang w:val="fr-FR"/>
        </w:rPr>
        <w:fldChar w:fldCharType="begin"/>
      </w:r>
      <w:r w:rsidRPr="004365EC">
        <w:rPr>
          <w:rFonts w:ascii="Arial" w:hAnsi="Arial" w:cs="Arial"/>
          <w:noProof/>
          <w:lang w:val="fr-FR"/>
        </w:rPr>
        <w:instrText xml:space="preserve"> PAGEREF _Toc265492245 \h </w:instrText>
      </w:r>
      <w:r w:rsidR="00474EC1" w:rsidRPr="004365EC">
        <w:rPr>
          <w:rFonts w:ascii="Arial" w:hAnsi="Arial" w:cs="Arial"/>
          <w:noProof/>
          <w:lang w:val="fr-FR"/>
        </w:rPr>
      </w:r>
      <w:r w:rsidR="00474EC1" w:rsidRPr="004365EC">
        <w:rPr>
          <w:rFonts w:ascii="Arial" w:hAnsi="Arial" w:cs="Arial"/>
          <w:noProof/>
          <w:lang w:val="fr-FR"/>
        </w:rPr>
        <w:fldChar w:fldCharType="separate"/>
      </w:r>
      <w:r w:rsidR="008818EF" w:rsidRPr="004365EC">
        <w:rPr>
          <w:rFonts w:ascii="Arial" w:hAnsi="Arial" w:cs="Arial"/>
          <w:noProof/>
          <w:lang w:val="fr-FR"/>
        </w:rPr>
        <w:t>45</w:t>
      </w:r>
      <w:r w:rsidR="00474EC1" w:rsidRPr="004365EC">
        <w:rPr>
          <w:rFonts w:ascii="Arial" w:hAnsi="Arial" w:cs="Arial"/>
          <w:noProof/>
          <w:lang w:val="fr-FR"/>
        </w:rPr>
        <w:fldChar w:fldCharType="end"/>
      </w:r>
    </w:p>
    <w:p w:rsidR="000316EA" w:rsidRPr="004365EC" w:rsidRDefault="00474EC1" w:rsidP="00C96092">
      <w:pPr>
        <w:pStyle w:val="TM1"/>
        <w:tabs>
          <w:tab w:val="left" w:pos="491"/>
          <w:tab w:val="right" w:leader="dot" w:pos="9061"/>
        </w:tabs>
        <w:rPr>
          <w:lang w:val="fr-FR"/>
        </w:rPr>
      </w:pPr>
      <w:r w:rsidRPr="004365EC">
        <w:rPr>
          <w:rFonts w:ascii="Arial" w:hAnsi="Arial" w:cs="Arial"/>
          <w:b w:val="0"/>
          <w:bCs/>
          <w:caps/>
          <w:szCs w:val="20"/>
          <w:highlight w:val="yellow"/>
          <w:lang w:val="fr-FR"/>
        </w:rPr>
        <w:fldChar w:fldCharType="end"/>
      </w:r>
    </w:p>
    <w:bookmarkStart w:id="1" w:name="_Toc262817117"/>
    <w:bookmarkStart w:id="2" w:name="_Toc263363556"/>
    <w:p w:rsidR="00BD7A12" w:rsidRPr="004365EC" w:rsidRDefault="00474EC1" w:rsidP="00BD7A12">
      <w:pPr>
        <w:pStyle w:val="Titre1"/>
        <w:numPr>
          <w:ilvl w:val="0"/>
          <w:numId w:val="0"/>
        </w:numPr>
        <w:ind w:left="426" w:hanging="426"/>
        <w:rPr>
          <w:u w:val="none"/>
          <w:lang w:val="fr-FR"/>
        </w:rPr>
      </w:pPr>
      <w:r w:rsidRPr="004365EC">
        <w:rPr>
          <w:u w:val="none"/>
          <w:lang w:val="fr-FR"/>
        </w:rPr>
        <w:lastRenderedPageBreak/>
        <w:fldChar w:fldCharType="begin"/>
      </w:r>
      <w:r w:rsidR="00BD7A12" w:rsidRPr="004365EC">
        <w:rPr>
          <w:u w:val="none"/>
          <w:lang w:val="fr-FR"/>
        </w:rPr>
        <w:instrText xml:space="preserve"> AUTONUMLGL </w:instrText>
      </w:r>
      <w:bookmarkStart w:id="3" w:name="_Toc265492199"/>
      <w:r w:rsidRPr="004365EC">
        <w:rPr>
          <w:u w:val="none"/>
          <w:lang w:val="fr-FR"/>
        </w:rPr>
        <w:fldChar w:fldCharType="end"/>
      </w:r>
      <w:r w:rsidR="00BD7A12" w:rsidRPr="004365EC">
        <w:rPr>
          <w:u w:val="none"/>
          <w:lang w:val="fr-FR"/>
        </w:rPr>
        <w:tab/>
        <w:t>Informations de base</w:t>
      </w:r>
      <w:bookmarkEnd w:id="3"/>
    </w:p>
    <w:p w:rsidR="00BD7A12" w:rsidRPr="004365EC" w:rsidRDefault="00BD7A12" w:rsidP="00BD7A12">
      <w:pPr>
        <w:pStyle w:val="Titre2"/>
        <w:numPr>
          <w:ilvl w:val="1"/>
          <w:numId w:val="2"/>
        </w:numPr>
        <w:spacing w:after="120"/>
        <w:ind w:left="578" w:hanging="578"/>
        <w:rPr>
          <w:lang w:val="fr-FR"/>
        </w:rPr>
      </w:pPr>
      <w:bookmarkStart w:id="4" w:name="_Toc265492200"/>
      <w:bookmarkEnd w:id="1"/>
      <w:bookmarkEnd w:id="2"/>
      <w:r w:rsidRPr="004365EC">
        <w:rPr>
          <w:lang w:val="fr-FR"/>
        </w:rPr>
        <w:t>Programme</w:t>
      </w:r>
      <w:bookmarkEnd w:id="4"/>
    </w:p>
    <w:p w:rsidR="004E3B85" w:rsidRPr="004365EC" w:rsidRDefault="00AB21D0" w:rsidP="00BD7A12">
      <w:pPr>
        <w:rPr>
          <w:rFonts w:ascii="Arial" w:hAnsi="Arial" w:cs="Arial"/>
          <w:lang w:val="fr-FR"/>
        </w:rPr>
      </w:pPr>
      <w:r w:rsidRPr="004365EC">
        <w:rPr>
          <w:rFonts w:ascii="Arial" w:hAnsi="Arial" w:cs="Arial"/>
          <w:lang w:val="fr-FR"/>
        </w:rPr>
        <w:t>Réussir le Statut Avancé (RSA).</w:t>
      </w:r>
      <w:r w:rsidR="004E3B85" w:rsidRPr="004365EC">
        <w:rPr>
          <w:rFonts w:ascii="Arial" w:hAnsi="Arial" w:cs="Arial"/>
          <w:lang w:val="fr-FR"/>
        </w:rPr>
        <w:tab/>
      </w:r>
    </w:p>
    <w:p w:rsidR="00AB21D0" w:rsidRPr="004365EC" w:rsidRDefault="00AB21D0" w:rsidP="00772CA9">
      <w:pPr>
        <w:pStyle w:val="Titre2"/>
        <w:numPr>
          <w:ilvl w:val="1"/>
          <w:numId w:val="2"/>
        </w:numPr>
        <w:spacing w:after="120"/>
        <w:ind w:left="578" w:hanging="578"/>
        <w:rPr>
          <w:lang w:val="fr-FR"/>
        </w:rPr>
      </w:pPr>
      <w:bookmarkStart w:id="5" w:name="_Toc265492201"/>
      <w:r w:rsidRPr="004365EC">
        <w:rPr>
          <w:lang w:val="fr-FR"/>
        </w:rPr>
        <w:t>Numéro du jumelage</w:t>
      </w:r>
      <w:bookmarkEnd w:id="5"/>
    </w:p>
    <w:p w:rsidR="007537F0" w:rsidRPr="00214458" w:rsidRDefault="00624F66" w:rsidP="007537F0">
      <w:pPr>
        <w:rPr>
          <w:rFonts w:ascii="Arial" w:hAnsi="Arial" w:cs="Arial"/>
          <w:lang w:val="fr-FR"/>
        </w:rPr>
      </w:pPr>
      <w:r w:rsidRPr="00214458">
        <w:rPr>
          <w:rFonts w:ascii="Arial" w:hAnsi="Arial" w:cs="Arial"/>
          <w:lang w:val="fr-FR"/>
        </w:rPr>
        <w:t>MA/39</w:t>
      </w:r>
    </w:p>
    <w:p w:rsidR="00AB21D0" w:rsidRPr="004365EC" w:rsidRDefault="00AB21D0" w:rsidP="00772CA9">
      <w:pPr>
        <w:pStyle w:val="Titre2"/>
        <w:numPr>
          <w:ilvl w:val="1"/>
          <w:numId w:val="2"/>
        </w:numPr>
        <w:spacing w:after="120"/>
        <w:ind w:left="578" w:hanging="578"/>
        <w:rPr>
          <w:lang w:val="fr-FR"/>
        </w:rPr>
      </w:pPr>
      <w:bookmarkStart w:id="6" w:name="_Toc265492202"/>
      <w:r w:rsidRPr="004365EC">
        <w:rPr>
          <w:lang w:val="fr-FR"/>
        </w:rPr>
        <w:t>Intitulé</w:t>
      </w:r>
      <w:bookmarkEnd w:id="6"/>
    </w:p>
    <w:p w:rsidR="00AB21D0" w:rsidRPr="004365EC" w:rsidRDefault="00FA20E0" w:rsidP="00AB21D0">
      <w:pPr>
        <w:rPr>
          <w:rFonts w:ascii="Arial" w:hAnsi="Arial" w:cs="Arial"/>
          <w:lang w:val="fr-FR"/>
        </w:rPr>
      </w:pPr>
      <w:r w:rsidRPr="004365EC">
        <w:rPr>
          <w:rFonts w:ascii="Arial" w:hAnsi="Arial" w:cs="Arial"/>
          <w:lang w:val="fr-FR"/>
        </w:rPr>
        <w:t>«</w:t>
      </w:r>
      <w:r w:rsidR="00B25C4B" w:rsidRPr="004365EC">
        <w:rPr>
          <w:rFonts w:ascii="Arial" w:hAnsi="Arial" w:cs="Arial"/>
          <w:lang w:val="fr-FR"/>
        </w:rPr>
        <w:t>Renforcer l'offre</w:t>
      </w:r>
      <w:r w:rsidR="00AB21D0" w:rsidRPr="004365EC">
        <w:rPr>
          <w:rFonts w:ascii="Arial" w:hAnsi="Arial" w:cs="Arial"/>
          <w:lang w:val="fr-FR"/>
        </w:rPr>
        <w:t xml:space="preserve"> de servi</w:t>
      </w:r>
      <w:r w:rsidRPr="004365EC">
        <w:rPr>
          <w:rFonts w:ascii="Arial" w:hAnsi="Arial" w:cs="Arial"/>
          <w:lang w:val="fr-FR"/>
        </w:rPr>
        <w:t>ces pour les PME</w:t>
      </w:r>
      <w:r w:rsidR="00B25C4B" w:rsidRPr="004365EC">
        <w:rPr>
          <w:rFonts w:ascii="Arial" w:hAnsi="Arial" w:cs="Arial"/>
          <w:lang w:val="fr-FR"/>
        </w:rPr>
        <w:t xml:space="preserve"> au Maroc</w:t>
      </w:r>
      <w:r w:rsidR="00AB21D0" w:rsidRPr="004365EC">
        <w:rPr>
          <w:rFonts w:ascii="Arial" w:hAnsi="Arial" w:cs="Arial"/>
          <w:lang w:val="fr-FR"/>
        </w:rPr>
        <w:t>». </w:t>
      </w:r>
    </w:p>
    <w:p w:rsidR="00AB21D0" w:rsidRPr="004365EC" w:rsidRDefault="00AB21D0" w:rsidP="00772CA9">
      <w:pPr>
        <w:pStyle w:val="Titre2"/>
        <w:spacing w:after="120"/>
        <w:ind w:left="578" w:hanging="578"/>
        <w:rPr>
          <w:lang w:val="fr-FR"/>
        </w:rPr>
      </w:pPr>
      <w:bookmarkStart w:id="7" w:name="_Toc265492203"/>
      <w:r w:rsidRPr="004365EC">
        <w:rPr>
          <w:lang w:val="fr-FR"/>
        </w:rPr>
        <w:t>1.4.</w:t>
      </w:r>
      <w:r w:rsidR="00CC387C" w:rsidRPr="004365EC">
        <w:rPr>
          <w:lang w:val="fr-FR"/>
        </w:rPr>
        <w:tab/>
      </w:r>
      <w:r w:rsidRPr="004365EC">
        <w:rPr>
          <w:lang w:val="fr-FR"/>
        </w:rPr>
        <w:t>Secteur</w:t>
      </w:r>
      <w:bookmarkEnd w:id="7"/>
    </w:p>
    <w:p w:rsidR="00AB21D0" w:rsidRPr="004365EC" w:rsidRDefault="004F70BC" w:rsidP="00AB21D0">
      <w:pPr>
        <w:rPr>
          <w:rFonts w:ascii="Arial" w:hAnsi="Arial" w:cs="Arial"/>
          <w:lang w:val="fr-FR"/>
        </w:rPr>
      </w:pPr>
      <w:r w:rsidRPr="004365EC">
        <w:rPr>
          <w:rFonts w:ascii="Arial" w:hAnsi="Arial" w:cs="Arial"/>
          <w:lang w:val="fr-FR"/>
        </w:rPr>
        <w:t>Recherche et Innovation en faveur des Petite et Moyenne E</w:t>
      </w:r>
      <w:r w:rsidR="00AB21D0" w:rsidRPr="004365EC">
        <w:rPr>
          <w:rFonts w:ascii="Arial" w:hAnsi="Arial" w:cs="Arial"/>
          <w:lang w:val="fr-FR"/>
        </w:rPr>
        <w:t>ntreprises</w:t>
      </w:r>
      <w:r w:rsidRPr="004365EC">
        <w:rPr>
          <w:rFonts w:ascii="Arial" w:hAnsi="Arial" w:cs="Arial"/>
          <w:lang w:val="fr-FR"/>
        </w:rPr>
        <w:t xml:space="preserve"> (PME)</w:t>
      </w:r>
      <w:r w:rsidR="00AB21D0" w:rsidRPr="004365EC">
        <w:rPr>
          <w:rFonts w:ascii="Arial" w:hAnsi="Arial" w:cs="Arial"/>
          <w:lang w:val="fr-FR"/>
        </w:rPr>
        <w:t>.</w:t>
      </w:r>
    </w:p>
    <w:p w:rsidR="00AB21D0" w:rsidRPr="004365EC" w:rsidRDefault="00AB21D0" w:rsidP="00772CA9">
      <w:pPr>
        <w:pStyle w:val="Titre2"/>
        <w:spacing w:after="120"/>
        <w:ind w:left="578" w:hanging="578"/>
        <w:rPr>
          <w:lang w:val="fr-FR"/>
        </w:rPr>
      </w:pPr>
      <w:bookmarkStart w:id="8" w:name="_Toc265492204"/>
      <w:r w:rsidRPr="004365EC">
        <w:rPr>
          <w:lang w:val="fr-FR"/>
        </w:rPr>
        <w:t>1.5.</w:t>
      </w:r>
      <w:r w:rsidR="00CC387C" w:rsidRPr="004365EC">
        <w:rPr>
          <w:lang w:val="fr-FR"/>
        </w:rPr>
        <w:tab/>
      </w:r>
      <w:r w:rsidRPr="004365EC">
        <w:rPr>
          <w:lang w:val="fr-FR"/>
        </w:rPr>
        <w:t>Pays bénéficiaire</w:t>
      </w:r>
      <w:bookmarkEnd w:id="8"/>
    </w:p>
    <w:p w:rsidR="00AB21D0" w:rsidRPr="004365EC" w:rsidRDefault="00AB21D0" w:rsidP="00AB21D0">
      <w:pPr>
        <w:rPr>
          <w:rFonts w:ascii="Arial" w:hAnsi="Arial" w:cs="Arial"/>
          <w:lang w:val="fr-FR"/>
        </w:rPr>
      </w:pPr>
      <w:r w:rsidRPr="004365EC">
        <w:rPr>
          <w:rFonts w:ascii="Arial" w:hAnsi="Arial" w:cs="Arial"/>
          <w:lang w:val="fr-FR"/>
        </w:rPr>
        <w:t>Royaume du Maroc</w:t>
      </w:r>
    </w:p>
    <w:p w:rsidR="004E3B85" w:rsidRPr="004365EC" w:rsidRDefault="004E3B85">
      <w:pPr>
        <w:rPr>
          <w:rFonts w:ascii="Arial" w:hAnsi="Arial" w:cs="Arial"/>
          <w:lang w:val="fr-FR"/>
        </w:rPr>
      </w:pPr>
    </w:p>
    <w:p w:rsidR="001773E4" w:rsidRPr="004365EC" w:rsidRDefault="007C2E44" w:rsidP="001773E4">
      <w:pPr>
        <w:pStyle w:val="Titre1"/>
        <w:rPr>
          <w:u w:val="none"/>
          <w:lang w:val="fr-FR"/>
        </w:rPr>
      </w:pPr>
      <w:bookmarkStart w:id="9" w:name="_Toc265492206"/>
      <w:r w:rsidRPr="004365EC">
        <w:rPr>
          <w:u w:val="none"/>
          <w:lang w:val="fr-FR"/>
        </w:rPr>
        <w:t>O</w:t>
      </w:r>
      <w:r w:rsidR="00755F80" w:rsidRPr="004365EC">
        <w:rPr>
          <w:u w:val="none"/>
          <w:lang w:val="fr-FR"/>
        </w:rPr>
        <w:t>bjectifs</w:t>
      </w:r>
      <w:bookmarkEnd w:id="9"/>
    </w:p>
    <w:p w:rsidR="007C2E44" w:rsidRPr="004365EC" w:rsidRDefault="007C2E44" w:rsidP="001773E4">
      <w:pPr>
        <w:pStyle w:val="Titre2"/>
        <w:numPr>
          <w:ilvl w:val="1"/>
          <w:numId w:val="2"/>
        </w:numPr>
        <w:rPr>
          <w:sz w:val="32"/>
          <w:szCs w:val="24"/>
          <w:lang w:val="fr-FR"/>
        </w:rPr>
      </w:pPr>
      <w:bookmarkStart w:id="10" w:name="_Toc265492207"/>
      <w:r w:rsidRPr="004365EC">
        <w:rPr>
          <w:lang w:val="fr-FR"/>
        </w:rPr>
        <w:t>Objectif général</w:t>
      </w:r>
      <w:bookmarkEnd w:id="10"/>
    </w:p>
    <w:p w:rsidR="007C2E44" w:rsidRPr="004365EC" w:rsidRDefault="007C2E44">
      <w:pPr>
        <w:rPr>
          <w:rFonts w:ascii="Arial" w:hAnsi="Arial" w:cs="Arial"/>
          <w:lang w:val="fr-FR"/>
        </w:rPr>
      </w:pPr>
      <w:r w:rsidRPr="004365EC">
        <w:rPr>
          <w:rFonts w:ascii="Arial" w:hAnsi="Arial" w:cs="Arial"/>
          <w:lang w:val="fr-FR"/>
        </w:rPr>
        <w:t xml:space="preserve">Contribuer à la modernisation des PME </w:t>
      </w:r>
      <w:r w:rsidR="00440056" w:rsidRPr="004365EC">
        <w:rPr>
          <w:rFonts w:ascii="Arial" w:hAnsi="Arial" w:cs="Arial"/>
          <w:lang w:val="fr-FR"/>
        </w:rPr>
        <w:t xml:space="preserve">marocaines </w:t>
      </w:r>
      <w:r w:rsidRPr="004365EC">
        <w:rPr>
          <w:rFonts w:ascii="Arial" w:hAnsi="Arial" w:cs="Arial"/>
          <w:lang w:val="fr-FR"/>
        </w:rPr>
        <w:t>et à leur internationalisation</w:t>
      </w:r>
      <w:r w:rsidR="00440056" w:rsidRPr="004365EC">
        <w:rPr>
          <w:rFonts w:ascii="Arial" w:hAnsi="Arial" w:cs="Arial"/>
          <w:lang w:val="fr-FR"/>
        </w:rPr>
        <w:t>, notamment en renforçant la coopération avec les PME européennes.</w:t>
      </w:r>
    </w:p>
    <w:p w:rsidR="004E3B85" w:rsidRPr="004365EC" w:rsidRDefault="007C2E44" w:rsidP="001773E4">
      <w:pPr>
        <w:pStyle w:val="Titre2"/>
        <w:numPr>
          <w:ilvl w:val="1"/>
          <w:numId w:val="2"/>
        </w:numPr>
        <w:spacing w:after="240"/>
        <w:rPr>
          <w:lang w:val="fr-FR"/>
        </w:rPr>
      </w:pPr>
      <w:bookmarkStart w:id="11" w:name="_Toc265492208"/>
      <w:r w:rsidRPr="004365EC">
        <w:rPr>
          <w:lang w:val="fr-FR"/>
        </w:rPr>
        <w:t>Objectif spécifique</w:t>
      </w:r>
      <w:bookmarkEnd w:id="11"/>
    </w:p>
    <w:p w:rsidR="004E3B85" w:rsidRPr="004365EC" w:rsidRDefault="007C2E44">
      <w:pPr>
        <w:rPr>
          <w:rFonts w:ascii="Arial" w:hAnsi="Arial" w:cs="Arial"/>
          <w:lang w:val="fr-FR"/>
        </w:rPr>
      </w:pPr>
      <w:r w:rsidRPr="004365EC">
        <w:rPr>
          <w:rFonts w:ascii="Arial" w:hAnsi="Arial" w:cs="Arial"/>
          <w:lang w:val="fr-FR"/>
        </w:rPr>
        <w:t xml:space="preserve">Renforcer les capacités organisationnelles et techniques de la structure </w:t>
      </w:r>
      <w:r w:rsidR="00440056" w:rsidRPr="004365EC">
        <w:rPr>
          <w:rFonts w:ascii="Arial" w:hAnsi="Arial" w:cs="Arial"/>
          <w:lang w:val="fr-FR"/>
        </w:rPr>
        <w:t>de gestion du cons</w:t>
      </w:r>
      <w:r w:rsidR="00074288" w:rsidRPr="004365EC">
        <w:rPr>
          <w:rFonts w:ascii="Arial" w:hAnsi="Arial" w:cs="Arial"/>
          <w:lang w:val="fr-FR"/>
        </w:rPr>
        <w:t>o</w:t>
      </w:r>
      <w:r w:rsidR="00440056" w:rsidRPr="004365EC">
        <w:rPr>
          <w:rFonts w:ascii="Arial" w:hAnsi="Arial" w:cs="Arial"/>
          <w:lang w:val="fr-FR"/>
        </w:rPr>
        <w:t xml:space="preserve">rtium Innovation </w:t>
      </w:r>
      <w:r w:rsidR="00F02AD2" w:rsidRPr="004365EC">
        <w:rPr>
          <w:rFonts w:ascii="Arial" w:hAnsi="Arial" w:cs="Arial"/>
          <w:lang w:val="fr-FR"/>
        </w:rPr>
        <w:t xml:space="preserve">et </w:t>
      </w:r>
      <w:r w:rsidR="00074288" w:rsidRPr="004365EC">
        <w:rPr>
          <w:rFonts w:ascii="Arial" w:hAnsi="Arial" w:cs="Arial"/>
          <w:lang w:val="fr-FR"/>
        </w:rPr>
        <w:t>Compétitivité</w:t>
      </w:r>
      <w:r w:rsidRPr="004365EC">
        <w:rPr>
          <w:rFonts w:ascii="Arial" w:hAnsi="Arial" w:cs="Arial"/>
          <w:lang w:val="fr-FR"/>
        </w:rPr>
        <w:t xml:space="preserve">Maroc </w:t>
      </w:r>
      <w:r w:rsidR="00440056" w:rsidRPr="004365EC">
        <w:rPr>
          <w:rFonts w:ascii="Arial" w:hAnsi="Arial" w:cs="Arial"/>
          <w:lang w:val="fr-FR"/>
        </w:rPr>
        <w:t xml:space="preserve">(ICM) </w:t>
      </w:r>
      <w:r w:rsidRPr="004365EC">
        <w:rPr>
          <w:rFonts w:ascii="Arial" w:hAnsi="Arial" w:cs="Arial"/>
          <w:lang w:val="fr-FR"/>
        </w:rPr>
        <w:t xml:space="preserve">en vue de développer une offre efficace de services aux PME marocaines et européennes. </w:t>
      </w:r>
    </w:p>
    <w:p w:rsidR="00624F66" w:rsidRPr="004365EC" w:rsidRDefault="007C2E44" w:rsidP="003277A1">
      <w:pPr>
        <w:pStyle w:val="Titre2"/>
        <w:numPr>
          <w:ilvl w:val="1"/>
          <w:numId w:val="2"/>
        </w:numPr>
        <w:spacing w:after="240"/>
        <w:rPr>
          <w:lang w:val="fr-FR"/>
        </w:rPr>
      </w:pPr>
      <w:bookmarkStart w:id="12" w:name="_Toc265492209"/>
      <w:r w:rsidRPr="004365EC">
        <w:rPr>
          <w:lang w:val="fr-FR"/>
        </w:rPr>
        <w:t>Contribution au plan national de développement et au Plan d’action UE-Maro</w:t>
      </w:r>
      <w:r w:rsidR="00C84E04" w:rsidRPr="004365EC">
        <w:rPr>
          <w:lang w:val="fr-FR"/>
        </w:rPr>
        <w:t>c</w:t>
      </w:r>
      <w:bookmarkEnd w:id="12"/>
    </w:p>
    <w:p w:rsidR="00624F66" w:rsidRPr="004365EC" w:rsidRDefault="00624F66" w:rsidP="00624F66">
      <w:pPr>
        <w:spacing w:after="120"/>
        <w:rPr>
          <w:rFonts w:ascii="Arial" w:hAnsi="Arial" w:cs="Arial"/>
          <w:lang w:val="fr-FR"/>
        </w:rPr>
      </w:pPr>
      <w:r w:rsidRPr="004365EC">
        <w:rPr>
          <w:rFonts w:ascii="Arial" w:hAnsi="Arial" w:cs="Arial"/>
          <w:lang w:val="fr-FR"/>
        </w:rPr>
        <w:t>Le processus de partenariat entre le Royaume du Maroc et l’Union européenne (UE) a évolué selon un rythme ascendant, progressif et soutenu depuis la signature, en 1969, du premier Accord commercial Maroc-CEE. Cette relation s’est développée suffisamment pour donner lieu à la conclusion d’un nouvel Accord en 1976, renégocié en 1988, et couvrant à la fois les volets commerciaux, économiques, sociaux et financiers.</w:t>
      </w:r>
    </w:p>
    <w:p w:rsidR="00624F66" w:rsidRPr="004365EC" w:rsidRDefault="00624F66" w:rsidP="00624F66">
      <w:pPr>
        <w:spacing w:after="120"/>
        <w:rPr>
          <w:rFonts w:ascii="Arial" w:hAnsi="Arial" w:cs="Arial"/>
          <w:lang w:val="fr-FR"/>
        </w:rPr>
      </w:pPr>
      <w:r w:rsidRPr="004365EC">
        <w:rPr>
          <w:rFonts w:ascii="Arial" w:hAnsi="Arial" w:cs="Arial"/>
          <w:lang w:val="fr-FR"/>
        </w:rPr>
        <w:t xml:space="preserve">La coopération entre le Royaume du Maroc et l’UE s’est, par la suite, élargie avec la signature d’un Accord d’association, le 26 février 1996, entré en vigueur en mars 2000. L’Accord d’association s’inscrit dans le cadre de la Déclaration de Barcelone de 1995, établissant le Partenariat Euro-méditerranéen, renouvelée par l’Union pour la Méditerranée en 2008 et visant la réalisation des trois objectifs fondamentaux suivants: (i) renforcement du dialogue politique et de sécurité, (ii) prospérité partagée et (iii) rapprochement entre les peuples au moyen d’un partenariat social, culturel et humain. L’accord qui régit les relations entre les deux parties à ce jour, englobe donc les dimensions politique et sécuritaire, économique, commerciale et socioculturelle. </w:t>
      </w:r>
    </w:p>
    <w:p w:rsidR="000F09CC" w:rsidRPr="004365EC" w:rsidRDefault="000F09CC" w:rsidP="00624F66">
      <w:pPr>
        <w:spacing w:after="120"/>
        <w:rPr>
          <w:rFonts w:ascii="Arial" w:hAnsi="Arial" w:cs="Arial"/>
          <w:szCs w:val="20"/>
          <w:lang w:val="fr-FR"/>
        </w:rPr>
      </w:pPr>
      <w:r w:rsidRPr="004365EC">
        <w:rPr>
          <w:rFonts w:ascii="Arial" w:hAnsi="Arial" w:cs="Arial"/>
          <w:szCs w:val="20"/>
          <w:lang w:val="fr-FR"/>
        </w:rPr>
        <w:t xml:space="preserve">Ainsi, le Royaume du Maroc s’est engagé, dès l’adoption dudit document conjoint, dans la réalisation de certaines actions constructives visant notamment le rapprochement législatif et règlementaire vers l’Acquis de l’Union européenne dans les domaines politique, économique, social et humain. Parmi ces engagements, il est à signaler celui d'adopter, d'ici 2015, un </w:t>
      </w:r>
      <w:r w:rsidRPr="004365EC">
        <w:rPr>
          <w:rFonts w:ascii="Arial" w:hAnsi="Arial" w:cs="Arial"/>
          <w:b/>
          <w:szCs w:val="20"/>
          <w:lang w:val="fr-FR"/>
        </w:rPr>
        <w:t>programme national de convergence règlementaire</w:t>
      </w:r>
      <w:r w:rsidRPr="004365EC">
        <w:rPr>
          <w:rFonts w:ascii="Arial" w:hAnsi="Arial" w:cs="Arial"/>
          <w:szCs w:val="20"/>
          <w:lang w:val="fr-FR"/>
        </w:rPr>
        <w:t xml:space="preserve"> basé sur une évaluation de l'écart existant, la définition de priorités de convergence et d'un calendrier de mise en œuvre.  Dans cet esprit, le Maroc et l’UE ont conçu un nouveau « Plan </w:t>
      </w:r>
      <w:r w:rsidRPr="004365EC">
        <w:rPr>
          <w:rFonts w:ascii="Arial" w:hAnsi="Arial" w:cs="Arial"/>
          <w:szCs w:val="20"/>
          <w:lang w:val="fr-FR"/>
        </w:rPr>
        <w:lastRenderedPageBreak/>
        <w:t>d’action Maroc pour la mise en œuvre du Statut avancé » ambitieux et multidimensionnel qui constitue notamment, une feuille de route de la coopération bilatérale pour la période 2013-2017 Le Plan d’action a été adopté par le 11ème Conseil d’association UE-Maroc, organisé le 17 décembre 2013 à Bruxelles</w:t>
      </w:r>
    </w:p>
    <w:p w:rsidR="00624F66" w:rsidRPr="004365EC" w:rsidRDefault="00624F66" w:rsidP="00624F66">
      <w:pPr>
        <w:spacing w:after="120"/>
        <w:rPr>
          <w:rFonts w:ascii="Arial" w:hAnsi="Arial" w:cs="Arial"/>
          <w:lang w:val="fr-FR"/>
        </w:rPr>
      </w:pPr>
      <w:r w:rsidRPr="004365EC">
        <w:rPr>
          <w:rFonts w:ascii="Arial" w:hAnsi="Arial" w:cs="Arial"/>
          <w:lang w:val="fr-FR"/>
        </w:rPr>
        <w:t xml:space="preserve">Dans cette perspective, le Maroc et l’UE ont approuvé, en octobre 2008, le document conjoint sur le Statut avancé (i) qui a vocation à consolider les acquis des relations bilatérales entre le Royaume du Maroc et l’Union européenne et à promouvoir de nouvelles initiatives ambitieuses et novatrices et (ii) qui constitue une feuille de route de ce que le Maroc devra notamment entreprendre, dans les années qui viennent, avec l’appui de l’UE, afin d’arrimer son économie et son dispositif législatif et réglementaire à l’Acquis de l’Union et lui permettre ainsi l’accès au Marché intérieur européen. </w:t>
      </w:r>
    </w:p>
    <w:p w:rsidR="00624F66" w:rsidRPr="004365EC" w:rsidRDefault="00624F66" w:rsidP="00624F66">
      <w:pPr>
        <w:spacing w:after="120"/>
        <w:rPr>
          <w:rFonts w:ascii="Arial" w:hAnsi="Arial" w:cs="Arial"/>
          <w:lang w:val="fr-FR"/>
        </w:rPr>
      </w:pPr>
      <w:r w:rsidRPr="004365EC">
        <w:rPr>
          <w:rFonts w:ascii="Arial" w:hAnsi="Arial" w:cs="Arial"/>
          <w:lang w:val="fr-FR"/>
        </w:rPr>
        <w:t>Les progrès vers la bonne gouvernance et les réformes politiques et socio-économiques constituent des principes communs pour la mise en œuvre du Statut Avancé. Ce partenariat requiert le renforcement des engagements pour la mise en œuvre des réformes majeures initiées par le Maroc et leur approfondissement, aussi bien sur le plan politique, en priorité en matière de démocratie, de droits de l’homme et du respect de l’Etat de droit, que sur le plan économique et social, notamment en vue de progrès tangibles en matière de développement humain.</w:t>
      </w:r>
    </w:p>
    <w:p w:rsidR="00624F66" w:rsidRPr="004365EC" w:rsidRDefault="00624F66" w:rsidP="00624F66">
      <w:pPr>
        <w:spacing w:after="120"/>
        <w:rPr>
          <w:rFonts w:ascii="Arial" w:hAnsi="Arial" w:cs="Arial"/>
          <w:lang w:val="fr-FR"/>
        </w:rPr>
      </w:pPr>
      <w:r w:rsidRPr="004365EC">
        <w:rPr>
          <w:rFonts w:ascii="Arial" w:hAnsi="Arial" w:cs="Arial"/>
          <w:lang w:val="fr-FR"/>
        </w:rPr>
        <w:t>Le Royaume du Maroc s’est engagé, dès l’adoption dudit document conjoint, dans la réalisation de certaines actions constructives visant notamment le rapprochement législatif et règlementaire vers l’Acquis de l’Union européenne dans les domaines politique, économique, social et humain. Dans cet esprit, le Maroc et l’UE ont conçu un nouveau « Plan d’action Maroc-UE pour la mise en œuvre du Statut avancé » ambitieux et multidimensionnel qui constitue la feuille de route de la coopération bilatérale pour la période 2013-2017 et préparera les deux parties à établir un nouveau cadre contractuel qui remplacera, à terme, l’Accord d’association Maroc-UE. Le Plan d’action a été adopté par le 11ème Conseil d’association UE-Maroc, organisé le 17 décembre 2013 à Bruxelles.</w:t>
      </w:r>
    </w:p>
    <w:p w:rsidR="00624F66" w:rsidRPr="004365EC" w:rsidRDefault="00624F66" w:rsidP="00624F66">
      <w:pPr>
        <w:spacing w:after="120"/>
        <w:rPr>
          <w:rFonts w:ascii="Arial" w:hAnsi="Arial" w:cs="Arial"/>
          <w:lang w:val="fr-FR"/>
        </w:rPr>
      </w:pPr>
      <w:r w:rsidRPr="004365EC">
        <w:rPr>
          <w:rFonts w:ascii="Arial" w:hAnsi="Arial" w:cs="Arial"/>
          <w:lang w:val="fr-FR"/>
        </w:rPr>
        <w:t>Afin de contribuer au renforcement et à l’approfondissement du partenariat entre l’UE et le Maroc, tel que proposé dans la feuille de route du Statut Avancé, une série de secteurs et d’activités prioritaires ont été conjointement identifiés et font l’objet de soutien dans le cadre du programme multisectoriel appelé «Réussir le Statut Avancé» (d’un montant de 180 millions d’euros, comme défini dans le Programme Indicatif National - PIN pour la période 2011-2013). En effet, ce programme a pour objectif spécifique d’accompagner la mise en œuvre des principales réformes inscrites dans la feuille de route du Statut Avancé, du Plan d’action de la Politique de Voisinage, ainsi que des conclusions du Sommet UE-Maroc tenu à Grenade le 7 mars 2010, en privilégiant l’appui au processus de convergence réglementaire marocain vers l’Acquis de l’Union.</w:t>
      </w:r>
    </w:p>
    <w:p w:rsidR="00624F66" w:rsidRPr="004365EC" w:rsidRDefault="00624F66" w:rsidP="00624F66">
      <w:pPr>
        <w:spacing w:after="120"/>
        <w:rPr>
          <w:rFonts w:ascii="Arial" w:hAnsi="Arial" w:cs="Arial"/>
          <w:lang w:val="fr-FR"/>
        </w:rPr>
      </w:pPr>
      <w:r w:rsidRPr="004365EC">
        <w:rPr>
          <w:rFonts w:ascii="Arial" w:hAnsi="Arial" w:cs="Arial"/>
          <w:lang w:val="fr-FR"/>
        </w:rPr>
        <w:t xml:space="preserve">Le présent jumelage est financé par le volet coopération technique du programme RSA. Le bénéficiaire direct de ce projet est l’Agence Nationale pour la Promotion de la Petite et Moyenne Entreprise (ANPME) et les membres du consortium Innovation et Compétitivité Maroc (ICM) qui </w:t>
      </w:r>
      <w:r w:rsidR="006B33BA" w:rsidRPr="004365EC">
        <w:rPr>
          <w:rFonts w:ascii="Arial" w:hAnsi="Arial" w:cs="Arial"/>
          <w:lang w:val="fr-FR"/>
        </w:rPr>
        <w:t>ont fait partie</w:t>
      </w:r>
      <w:r w:rsidRPr="004365EC">
        <w:rPr>
          <w:rFonts w:ascii="Arial" w:hAnsi="Arial" w:cs="Arial"/>
          <w:lang w:val="fr-FR"/>
        </w:rPr>
        <w:t xml:space="preserve"> du </w:t>
      </w:r>
      <w:r w:rsidR="00C8187E" w:rsidRPr="004365EC">
        <w:rPr>
          <w:rFonts w:ascii="Arial" w:hAnsi="Arial" w:cs="Arial"/>
          <w:lang w:val="fr-FR"/>
        </w:rPr>
        <w:t xml:space="preserve">réseau </w:t>
      </w:r>
      <w:r w:rsidRPr="004365EC">
        <w:rPr>
          <w:rFonts w:ascii="Arial" w:hAnsi="Arial" w:cs="Arial"/>
          <w:szCs w:val="20"/>
          <w:lang w:val="fr-FR"/>
        </w:rPr>
        <w:t xml:space="preserve">Enterprise Europe Network </w:t>
      </w:r>
      <w:r w:rsidRPr="004365EC">
        <w:rPr>
          <w:rFonts w:ascii="Arial" w:hAnsi="Arial" w:cs="Arial"/>
          <w:lang w:val="fr-FR"/>
        </w:rPr>
        <w:t xml:space="preserve">(EEN) Maroc pour la période 2013-2014. </w:t>
      </w:r>
    </w:p>
    <w:p w:rsidR="00624F66" w:rsidRPr="004365EC" w:rsidRDefault="00624F66" w:rsidP="00624F66">
      <w:pPr>
        <w:spacing w:after="120"/>
        <w:rPr>
          <w:rFonts w:ascii="Arial" w:hAnsi="Arial" w:cs="Arial"/>
          <w:lang w:val="fr-FR"/>
        </w:rPr>
      </w:pPr>
      <w:r w:rsidRPr="004365EC">
        <w:rPr>
          <w:rFonts w:ascii="Arial" w:hAnsi="Arial" w:cs="Arial"/>
          <w:lang w:val="fr-FR"/>
        </w:rPr>
        <w:t xml:space="preserve">Les parties prenantes du jumelage seront donc les organismes suivants : </w:t>
      </w:r>
    </w:p>
    <w:p w:rsidR="00624F66" w:rsidRPr="004365EC" w:rsidRDefault="00624F66" w:rsidP="00624F66">
      <w:pPr>
        <w:pStyle w:val="Paragraphedeliste"/>
        <w:numPr>
          <w:ilvl w:val="0"/>
          <w:numId w:val="3"/>
        </w:numPr>
        <w:spacing w:after="120"/>
        <w:contextualSpacing w:val="0"/>
        <w:rPr>
          <w:rFonts w:ascii="Arial" w:hAnsi="Arial" w:cs="Arial"/>
          <w:lang w:val="fr-FR"/>
        </w:rPr>
      </w:pPr>
      <w:r w:rsidRPr="004365EC">
        <w:rPr>
          <w:rFonts w:ascii="Arial" w:hAnsi="Arial" w:cs="Arial"/>
          <w:lang w:val="fr-FR"/>
        </w:rPr>
        <w:t>L’Agence Nationale pour la Promotion de la PME (ANPME), en tant que coordinateur du ICM;</w:t>
      </w:r>
    </w:p>
    <w:p w:rsidR="00624F66" w:rsidRPr="004365EC" w:rsidRDefault="00624F66" w:rsidP="00624F66">
      <w:pPr>
        <w:pStyle w:val="Paragraphedeliste"/>
        <w:numPr>
          <w:ilvl w:val="0"/>
          <w:numId w:val="3"/>
        </w:numPr>
        <w:spacing w:after="120"/>
        <w:contextualSpacing w:val="0"/>
        <w:rPr>
          <w:rFonts w:ascii="Arial" w:hAnsi="Arial" w:cs="Arial"/>
          <w:lang w:val="fr-FR"/>
        </w:rPr>
      </w:pPr>
      <w:r w:rsidRPr="004365EC">
        <w:rPr>
          <w:rFonts w:ascii="Arial" w:hAnsi="Arial" w:cs="Arial"/>
          <w:lang w:val="fr-FR"/>
        </w:rPr>
        <w:t>Le Ministère de l´Industrie, du Commerce, d l´Investissement et de l´Economie Numérique (MICIEN) ;</w:t>
      </w:r>
    </w:p>
    <w:p w:rsidR="00624F66" w:rsidRPr="004365EC" w:rsidRDefault="00624F66" w:rsidP="00624F66">
      <w:pPr>
        <w:pStyle w:val="Paragraphedeliste"/>
        <w:numPr>
          <w:ilvl w:val="0"/>
          <w:numId w:val="3"/>
        </w:numPr>
        <w:tabs>
          <w:tab w:val="left" w:pos="9072"/>
        </w:tabs>
        <w:spacing w:after="120"/>
        <w:ind w:left="714" w:hanging="357"/>
        <w:contextualSpacing w:val="0"/>
        <w:rPr>
          <w:rFonts w:ascii="Arial" w:hAnsi="Arial" w:cs="Arial"/>
          <w:lang w:val="fr-FR"/>
        </w:rPr>
      </w:pPr>
      <w:r w:rsidRPr="004365EC">
        <w:rPr>
          <w:rFonts w:ascii="Arial" w:hAnsi="Arial" w:cs="Arial"/>
          <w:lang w:val="fr-FR"/>
        </w:rPr>
        <w:t>Le Ministère de l’Enseignement Supérieur, de la Formation des Cadres et de la Recherche Scientifique (MENESFCRS) ;</w:t>
      </w:r>
    </w:p>
    <w:p w:rsidR="00624F66" w:rsidRPr="004365EC" w:rsidRDefault="00624F66" w:rsidP="00624F66">
      <w:pPr>
        <w:pStyle w:val="Paragraphedeliste"/>
        <w:numPr>
          <w:ilvl w:val="0"/>
          <w:numId w:val="3"/>
        </w:numPr>
        <w:spacing w:after="120"/>
        <w:contextualSpacing w:val="0"/>
        <w:rPr>
          <w:rFonts w:ascii="Arial" w:hAnsi="Arial" w:cs="Arial"/>
          <w:lang w:val="fr-FR"/>
        </w:rPr>
      </w:pPr>
      <w:r w:rsidRPr="004365EC">
        <w:rPr>
          <w:rFonts w:ascii="Arial" w:hAnsi="Arial" w:cs="Arial"/>
          <w:lang w:val="fr-FR"/>
        </w:rPr>
        <w:t>Le département du Commerce Extérieur (DCE) ;</w:t>
      </w:r>
    </w:p>
    <w:p w:rsidR="00624F66" w:rsidRPr="004365EC" w:rsidRDefault="00624F66" w:rsidP="00624F66">
      <w:pPr>
        <w:pStyle w:val="Paragraphedeliste"/>
        <w:numPr>
          <w:ilvl w:val="0"/>
          <w:numId w:val="3"/>
        </w:numPr>
        <w:spacing w:after="120"/>
        <w:contextualSpacing w:val="0"/>
        <w:rPr>
          <w:rFonts w:ascii="Arial" w:hAnsi="Arial" w:cs="Arial"/>
          <w:lang w:val="fr-FR"/>
        </w:rPr>
      </w:pPr>
      <w:r w:rsidRPr="004365EC">
        <w:rPr>
          <w:rFonts w:ascii="Arial" w:hAnsi="Arial" w:cs="Arial"/>
          <w:lang w:val="fr-FR"/>
        </w:rPr>
        <w:t>L’Office Marocain de la Propriété Industrielle et Commerciale (OMPIC) ;</w:t>
      </w:r>
    </w:p>
    <w:p w:rsidR="00624F66" w:rsidRPr="004365EC" w:rsidRDefault="00624F66" w:rsidP="00624F66">
      <w:pPr>
        <w:pStyle w:val="Paragraphedeliste"/>
        <w:numPr>
          <w:ilvl w:val="0"/>
          <w:numId w:val="3"/>
        </w:numPr>
        <w:spacing w:after="120"/>
        <w:contextualSpacing w:val="0"/>
        <w:rPr>
          <w:rFonts w:ascii="Arial" w:hAnsi="Arial" w:cs="Arial"/>
          <w:lang w:val="fr-FR"/>
        </w:rPr>
      </w:pPr>
      <w:r w:rsidRPr="004365EC">
        <w:rPr>
          <w:rFonts w:ascii="Arial" w:hAnsi="Arial" w:cs="Arial"/>
          <w:lang w:val="fr-FR"/>
        </w:rPr>
        <w:t>Le Centre Marocain de Promotion des Exportations (Maroc Export) ;</w:t>
      </w:r>
    </w:p>
    <w:p w:rsidR="00624F66" w:rsidRPr="004365EC" w:rsidRDefault="00624F66" w:rsidP="00624F66">
      <w:pPr>
        <w:pStyle w:val="Paragraphedeliste"/>
        <w:numPr>
          <w:ilvl w:val="0"/>
          <w:numId w:val="3"/>
        </w:numPr>
        <w:spacing w:after="120"/>
        <w:contextualSpacing w:val="0"/>
        <w:rPr>
          <w:rFonts w:ascii="Arial" w:hAnsi="Arial" w:cs="Arial"/>
          <w:lang w:val="fr-FR"/>
        </w:rPr>
      </w:pPr>
      <w:r w:rsidRPr="004365EC">
        <w:rPr>
          <w:rFonts w:ascii="Arial" w:hAnsi="Arial" w:cs="Arial"/>
          <w:lang w:val="fr-FR"/>
        </w:rPr>
        <w:t>L’Association Marocaine pour la Recherche &amp; Développement (R&amp;D Maroc) ;</w:t>
      </w:r>
    </w:p>
    <w:p w:rsidR="005B650A" w:rsidRPr="004365EC" w:rsidRDefault="005B650A" w:rsidP="005B650A">
      <w:pPr>
        <w:pStyle w:val="Paragraphedeliste"/>
        <w:numPr>
          <w:ilvl w:val="0"/>
          <w:numId w:val="3"/>
        </w:numPr>
        <w:tabs>
          <w:tab w:val="clear" w:pos="9072"/>
        </w:tabs>
        <w:spacing w:before="120" w:after="120"/>
        <w:rPr>
          <w:rFonts w:ascii="Arial" w:hAnsi="Arial" w:cs="Arial"/>
          <w:lang w:val="fr-FR"/>
        </w:rPr>
      </w:pPr>
      <w:r w:rsidRPr="004365EC">
        <w:rPr>
          <w:rFonts w:ascii="Arial" w:hAnsi="Arial" w:cs="Arial"/>
          <w:lang w:val="fr-FR"/>
        </w:rPr>
        <w:t>L´AMDI (Agence Marocaine de Développement des Investissements)</w:t>
      </w:r>
    </w:p>
    <w:p w:rsidR="005B650A" w:rsidRPr="004365EC" w:rsidRDefault="005B650A" w:rsidP="005B650A">
      <w:pPr>
        <w:pStyle w:val="Paragraphedeliste"/>
        <w:numPr>
          <w:ilvl w:val="0"/>
          <w:numId w:val="3"/>
        </w:numPr>
        <w:tabs>
          <w:tab w:val="clear" w:pos="9072"/>
        </w:tabs>
        <w:spacing w:before="120" w:after="120"/>
        <w:rPr>
          <w:rFonts w:ascii="Arial" w:hAnsi="Arial" w:cs="Arial"/>
          <w:lang w:val="fr-FR"/>
        </w:rPr>
      </w:pPr>
      <w:r w:rsidRPr="004365EC">
        <w:rPr>
          <w:rFonts w:ascii="Arial" w:hAnsi="Arial" w:cs="Arial"/>
          <w:lang w:val="fr-FR"/>
        </w:rPr>
        <w:t>La CGEM (Confédération Générale des Entreprises du Maroc).</w:t>
      </w:r>
    </w:p>
    <w:p w:rsidR="00624F66" w:rsidRPr="004365EC" w:rsidRDefault="00624F66" w:rsidP="00624F66">
      <w:pPr>
        <w:rPr>
          <w:lang w:val="fr-FR"/>
        </w:rPr>
      </w:pPr>
    </w:p>
    <w:p w:rsidR="007C2E44" w:rsidRPr="004365EC" w:rsidRDefault="007C2E44" w:rsidP="0012113C">
      <w:pPr>
        <w:pStyle w:val="Titre3"/>
        <w:spacing w:after="120"/>
        <w:ind w:left="851" w:hanging="851"/>
        <w:rPr>
          <w:lang w:val="fr-FR"/>
        </w:rPr>
      </w:pPr>
      <w:bookmarkStart w:id="13" w:name="_Toc265492210"/>
      <w:r w:rsidRPr="004365EC">
        <w:rPr>
          <w:lang w:val="fr-FR"/>
        </w:rPr>
        <w:lastRenderedPageBreak/>
        <w:t>Contribution au plan national de développement</w:t>
      </w:r>
      <w:bookmarkEnd w:id="13"/>
    </w:p>
    <w:p w:rsidR="00990A9C" w:rsidRPr="004365EC" w:rsidRDefault="00990A9C" w:rsidP="00E047F7">
      <w:pPr>
        <w:spacing w:after="120"/>
        <w:rPr>
          <w:rFonts w:ascii="Arial" w:hAnsi="Arial" w:cs="Arial"/>
          <w:lang w:val="fr-FR"/>
        </w:rPr>
      </w:pPr>
      <w:r w:rsidRPr="004365EC">
        <w:rPr>
          <w:rFonts w:ascii="Arial" w:hAnsi="Arial" w:cs="Arial"/>
          <w:lang w:val="fr-FR"/>
        </w:rPr>
        <w:t xml:space="preserve">Conscient du rôle et de la contribution de la recherche </w:t>
      </w:r>
      <w:r w:rsidR="00457B1C" w:rsidRPr="004365EC">
        <w:rPr>
          <w:rFonts w:ascii="Arial" w:hAnsi="Arial" w:cs="Arial"/>
          <w:lang w:val="fr-FR"/>
        </w:rPr>
        <w:t>et de l´innovation</w:t>
      </w:r>
      <w:r w:rsidRPr="004365EC">
        <w:rPr>
          <w:rFonts w:ascii="Arial" w:hAnsi="Arial" w:cs="Arial"/>
          <w:lang w:val="fr-FR"/>
        </w:rPr>
        <w:t xml:space="preserve"> à la croissance économique et sociale, le Maroc accorde, depuis longtemps un intérêt particulier à la promotion de la participation des entreprises marocaines, en particulier les PME aux programmes de R&amp;D financés par l´Union Européenne. Ainsi, des programmes de recherche prioritaires ont été mis en place et le rapprochement entre le secteur public de la recherche scientifique et le monde de l’entreprise, au Maroc et dans l´Union Européenne, a été encouragé, visant à favoriser l’intégration du Maroc dans l´Espace de la recherche Européenne (EER), ainsi que la promotion de partenariat</w:t>
      </w:r>
      <w:r w:rsidR="00457B1C" w:rsidRPr="004365EC">
        <w:rPr>
          <w:rFonts w:ascii="Arial" w:hAnsi="Arial" w:cs="Arial"/>
          <w:lang w:val="fr-FR"/>
        </w:rPr>
        <w:t>s</w:t>
      </w:r>
      <w:r w:rsidRPr="004365EC">
        <w:rPr>
          <w:rFonts w:ascii="Arial" w:hAnsi="Arial" w:cs="Arial"/>
          <w:lang w:val="fr-FR"/>
        </w:rPr>
        <w:t xml:space="preserve"> entre les entreprises marocaines et européennes. </w:t>
      </w:r>
    </w:p>
    <w:p w:rsidR="003C1D49" w:rsidRPr="004365EC" w:rsidRDefault="003825D9" w:rsidP="00E047F7">
      <w:pPr>
        <w:tabs>
          <w:tab w:val="left" w:pos="9072"/>
        </w:tabs>
        <w:spacing w:after="120"/>
        <w:rPr>
          <w:rFonts w:ascii="Arial" w:hAnsi="Arial" w:cs="Arial"/>
          <w:lang w:val="fr-FR"/>
        </w:rPr>
      </w:pPr>
      <w:r w:rsidRPr="004365EC">
        <w:rPr>
          <w:rFonts w:ascii="Arial" w:hAnsi="Arial" w:cs="Arial"/>
          <w:lang w:val="fr-FR"/>
        </w:rPr>
        <w:t xml:space="preserve">De leur côté, les politiques de l'entreprise du Maroc se rapprochent de celles de l'Union européenne sur la base de la Charte euro-méditerranéenne pour l'entreprise. </w:t>
      </w:r>
      <w:r w:rsidR="003C1D49" w:rsidRPr="004365EC">
        <w:rPr>
          <w:rFonts w:ascii="Arial" w:hAnsi="Arial" w:cs="Arial"/>
          <w:lang w:val="fr-FR"/>
        </w:rPr>
        <w:t xml:space="preserve">Depuis </w:t>
      </w:r>
      <w:r w:rsidRPr="004365EC">
        <w:rPr>
          <w:rFonts w:ascii="Arial" w:hAnsi="Arial" w:cs="Arial"/>
          <w:lang w:val="fr-FR"/>
        </w:rPr>
        <w:t>l'</w:t>
      </w:r>
      <w:r w:rsidR="003C1D49" w:rsidRPr="004365EC">
        <w:rPr>
          <w:rFonts w:ascii="Arial" w:hAnsi="Arial" w:cs="Arial"/>
          <w:lang w:val="fr-FR"/>
        </w:rPr>
        <w:t xml:space="preserve">adoption de </w:t>
      </w:r>
      <w:r w:rsidRPr="004365EC">
        <w:rPr>
          <w:rFonts w:ascii="Arial" w:hAnsi="Arial" w:cs="Arial"/>
          <w:lang w:val="fr-FR"/>
        </w:rPr>
        <w:t xml:space="preserve">la Charte </w:t>
      </w:r>
      <w:r w:rsidR="00240156" w:rsidRPr="004365EC">
        <w:rPr>
          <w:rFonts w:ascii="Arial" w:hAnsi="Arial" w:cs="Arial"/>
          <w:lang w:val="fr-FR"/>
        </w:rPr>
        <w:t xml:space="preserve">au plan ministériel </w:t>
      </w:r>
      <w:r w:rsidR="003C1D49" w:rsidRPr="004365EC">
        <w:rPr>
          <w:rFonts w:ascii="Arial" w:hAnsi="Arial" w:cs="Arial"/>
          <w:lang w:val="fr-FR"/>
        </w:rPr>
        <w:t>en 2004, le Maroc se réfère aux lignes directrices de ce document pour orienter ses programmes et mesures en faveur</w:t>
      </w:r>
      <w:r w:rsidR="00240156" w:rsidRPr="004365EC">
        <w:rPr>
          <w:rFonts w:ascii="Arial" w:hAnsi="Arial" w:cs="Arial"/>
          <w:lang w:val="fr-FR"/>
        </w:rPr>
        <w:t xml:space="preserve"> des pet</w:t>
      </w:r>
      <w:r w:rsidR="003C1D49" w:rsidRPr="004365EC">
        <w:rPr>
          <w:rFonts w:ascii="Arial" w:hAnsi="Arial" w:cs="Arial"/>
          <w:lang w:val="fr-FR"/>
        </w:rPr>
        <w:t xml:space="preserve">ites et moyennes entreprises, notamment en matière d'innovation. Le "Small Business Act" pour l'Europe adopté par l'Union européenne en 2008 </w:t>
      </w:r>
      <w:r w:rsidR="00240156" w:rsidRPr="004365EC">
        <w:rPr>
          <w:rFonts w:ascii="Arial" w:hAnsi="Arial" w:cs="Arial"/>
          <w:lang w:val="fr-FR"/>
        </w:rPr>
        <w:t xml:space="preserve">renouvelle et </w:t>
      </w:r>
      <w:r w:rsidR="003C1D49" w:rsidRPr="004365EC">
        <w:rPr>
          <w:rFonts w:ascii="Arial" w:hAnsi="Arial" w:cs="Arial"/>
          <w:lang w:val="fr-FR"/>
        </w:rPr>
        <w:t xml:space="preserve">complète </w:t>
      </w:r>
      <w:r w:rsidR="00240156" w:rsidRPr="004365EC">
        <w:rPr>
          <w:rFonts w:ascii="Arial" w:hAnsi="Arial" w:cs="Arial"/>
          <w:lang w:val="fr-FR"/>
        </w:rPr>
        <w:t>les lignes directrices de la Charte,</w:t>
      </w:r>
      <w:r w:rsidRPr="004365EC">
        <w:rPr>
          <w:rFonts w:ascii="Arial" w:hAnsi="Arial" w:cs="Arial"/>
          <w:lang w:val="fr-FR"/>
        </w:rPr>
        <w:t xml:space="preserve"> L</w:t>
      </w:r>
      <w:r w:rsidR="00240156" w:rsidRPr="004365EC">
        <w:rPr>
          <w:rFonts w:ascii="Arial" w:hAnsi="Arial" w:cs="Arial"/>
          <w:lang w:val="fr-FR"/>
        </w:rPr>
        <w:t xml:space="preserve">es progrès accomplis dans leur mise en œuvre ont été évalués 2008 et en 2013 et des recommandations </w:t>
      </w:r>
      <w:r w:rsidRPr="004365EC">
        <w:rPr>
          <w:rFonts w:ascii="Arial" w:hAnsi="Arial" w:cs="Arial"/>
          <w:lang w:val="fr-FR"/>
        </w:rPr>
        <w:t xml:space="preserve">ont été </w:t>
      </w:r>
      <w:r w:rsidR="00240156" w:rsidRPr="004365EC">
        <w:rPr>
          <w:rFonts w:ascii="Arial" w:hAnsi="Arial" w:cs="Arial"/>
          <w:lang w:val="fr-FR"/>
        </w:rPr>
        <w:t xml:space="preserve">adressées au Maroc </w:t>
      </w:r>
      <w:r w:rsidR="001179C2" w:rsidRPr="004365EC">
        <w:rPr>
          <w:rFonts w:ascii="Arial" w:hAnsi="Arial" w:cs="Arial"/>
          <w:lang w:val="fr-FR"/>
        </w:rPr>
        <w:t>à l'issue de ces évaluations</w:t>
      </w:r>
      <w:r w:rsidR="00240156" w:rsidRPr="004365EC">
        <w:rPr>
          <w:rFonts w:ascii="Arial" w:hAnsi="Arial" w:cs="Arial"/>
          <w:lang w:val="fr-FR"/>
        </w:rPr>
        <w:t xml:space="preserve">. </w:t>
      </w:r>
    </w:p>
    <w:p w:rsidR="001179C2" w:rsidRPr="004365EC" w:rsidRDefault="001179C2" w:rsidP="00E047F7">
      <w:pPr>
        <w:tabs>
          <w:tab w:val="left" w:pos="9072"/>
        </w:tabs>
        <w:spacing w:after="120"/>
        <w:rPr>
          <w:rFonts w:ascii="Arial" w:hAnsi="Arial" w:cs="Arial"/>
          <w:lang w:val="fr-FR"/>
        </w:rPr>
      </w:pPr>
      <w:r w:rsidRPr="004365EC">
        <w:rPr>
          <w:rFonts w:ascii="Arial" w:hAnsi="Arial" w:cs="Arial"/>
          <w:lang w:val="fr-FR"/>
        </w:rPr>
        <w:t xml:space="preserve">Dans le même cadre de coopération industrielle entre le Maroc et l'Union européenne, le Maroc a participé avec succès à un projet-pilote intitulé "EuroMedinnovative Entrepreneurs of Change", lequel a amorcé le transfert d'approches et outils utilisés en Union européenne pour promouvoir la gestion de l'innovation, </w:t>
      </w:r>
      <w:r w:rsidR="003825D9" w:rsidRPr="004365EC">
        <w:rPr>
          <w:rFonts w:ascii="Arial" w:hAnsi="Arial" w:cs="Arial"/>
          <w:lang w:val="fr-FR"/>
        </w:rPr>
        <w:t>celle</w:t>
      </w:r>
      <w:r w:rsidRPr="004365EC">
        <w:rPr>
          <w:rFonts w:ascii="Arial" w:hAnsi="Arial" w:cs="Arial"/>
          <w:lang w:val="fr-FR"/>
        </w:rPr>
        <w:t xml:space="preserve"> des clusters et le travail en réseau au bénéfice de l'innovation. Il importe à présent de valoriser les résultats de ce projet-pilote. </w:t>
      </w:r>
    </w:p>
    <w:p w:rsidR="00E9287E" w:rsidRPr="004365EC" w:rsidRDefault="003825D9" w:rsidP="00C8187E">
      <w:pPr>
        <w:rPr>
          <w:rFonts w:ascii="Arial" w:hAnsi="Arial" w:cs="Arial"/>
          <w:szCs w:val="20"/>
          <w:lang w:val="fr-FR"/>
        </w:rPr>
      </w:pPr>
      <w:r w:rsidRPr="004365EC">
        <w:rPr>
          <w:rFonts w:ascii="Arial" w:hAnsi="Arial" w:cs="Arial"/>
          <w:szCs w:val="20"/>
          <w:lang w:val="fr-FR"/>
        </w:rPr>
        <w:t xml:space="preserve">Enterprise Europe Network (EEN) </w:t>
      </w:r>
      <w:r w:rsidR="008C1DAF" w:rsidRPr="004365EC">
        <w:rPr>
          <w:rFonts w:ascii="Arial" w:hAnsi="Arial" w:cs="Arial"/>
          <w:szCs w:val="20"/>
          <w:lang w:val="fr-FR"/>
        </w:rPr>
        <w:t xml:space="preserve">a été présent au Maroc au travers </w:t>
      </w:r>
      <w:r w:rsidR="00030774" w:rsidRPr="004365EC">
        <w:rPr>
          <w:rFonts w:ascii="Arial" w:hAnsi="Arial" w:cs="Arial"/>
          <w:szCs w:val="20"/>
          <w:lang w:val="fr-FR"/>
        </w:rPr>
        <w:t>d'ICM</w:t>
      </w:r>
      <w:r w:rsidRPr="004365EC">
        <w:rPr>
          <w:rFonts w:ascii="Arial" w:hAnsi="Arial" w:cs="Arial"/>
          <w:szCs w:val="20"/>
          <w:lang w:val="fr-FR"/>
        </w:rPr>
        <w:t xml:space="preserve"> Maroc Consortium </w:t>
      </w:r>
      <w:r w:rsidR="008C1DAF" w:rsidRPr="004365EC">
        <w:rPr>
          <w:rFonts w:ascii="Arial" w:hAnsi="Arial" w:cs="Arial"/>
          <w:szCs w:val="20"/>
          <w:lang w:val="fr-FR"/>
        </w:rPr>
        <w:t>depuis février 2012</w:t>
      </w:r>
      <w:r w:rsidRPr="004365EC">
        <w:rPr>
          <w:rFonts w:ascii="Arial" w:hAnsi="Arial" w:cs="Arial"/>
          <w:szCs w:val="20"/>
          <w:lang w:val="fr-FR"/>
        </w:rPr>
        <w:t xml:space="preserve">. </w:t>
      </w:r>
      <w:r w:rsidR="00E9287E" w:rsidRPr="004365EC">
        <w:rPr>
          <w:rFonts w:ascii="Arial" w:hAnsi="Arial" w:cs="Arial"/>
          <w:szCs w:val="20"/>
          <w:lang w:val="fr-FR"/>
        </w:rPr>
        <w:t xml:space="preserve">EEN a été lancé en février 2008 par la Commission Européenne et représente aujourd`hui le plus grand réseau d’appui aux entreprises dans le monde. Présent dans 52 pays à travers plus de 600 structures partenaires et 4000 professionnels, il a pour mission de soutenir les PME dans le développement de leur potentiel d’innovation et de les informer sur les politiques et les programmes mis en place par l´UE. </w:t>
      </w:r>
    </w:p>
    <w:p w:rsidR="00E9287E" w:rsidRPr="004365EC" w:rsidRDefault="00E9287E" w:rsidP="00C8187E">
      <w:pPr>
        <w:rPr>
          <w:rFonts w:ascii="Times New Roman" w:hAnsi="Times New Roman"/>
          <w:sz w:val="24"/>
          <w:lang w:val="fr-FR"/>
        </w:rPr>
      </w:pPr>
    </w:p>
    <w:p w:rsidR="002A2C55" w:rsidRPr="004365EC" w:rsidRDefault="00990A9C" w:rsidP="00E047F7">
      <w:pPr>
        <w:tabs>
          <w:tab w:val="left" w:pos="9072"/>
        </w:tabs>
        <w:spacing w:after="120"/>
        <w:rPr>
          <w:rFonts w:ascii="Arial" w:hAnsi="Arial" w:cs="Arial"/>
          <w:lang w:val="fr-FR"/>
        </w:rPr>
      </w:pPr>
      <w:r w:rsidRPr="004365EC">
        <w:rPr>
          <w:rFonts w:ascii="Arial" w:hAnsi="Arial" w:cs="Arial"/>
          <w:lang w:val="fr-FR"/>
        </w:rPr>
        <w:t xml:space="preserve">Dans ce cadre, le </w:t>
      </w:r>
      <w:r w:rsidR="007C2E44" w:rsidRPr="004365EC">
        <w:rPr>
          <w:rFonts w:ascii="Arial" w:hAnsi="Arial" w:cs="Arial"/>
          <w:lang w:val="fr-FR"/>
        </w:rPr>
        <w:t xml:space="preserve">renforcement de la structure </w:t>
      </w:r>
      <w:r w:rsidR="00074288" w:rsidRPr="004365EC">
        <w:rPr>
          <w:rFonts w:ascii="Arial" w:hAnsi="Arial" w:cs="Arial"/>
          <w:lang w:val="fr-FR"/>
        </w:rPr>
        <w:t xml:space="preserve">de gestion du consortium Innovation </w:t>
      </w:r>
      <w:r w:rsidR="00F02AD2" w:rsidRPr="004365EC">
        <w:rPr>
          <w:rFonts w:ascii="Arial" w:hAnsi="Arial" w:cs="Arial"/>
          <w:lang w:val="fr-FR"/>
        </w:rPr>
        <w:t xml:space="preserve">et </w:t>
      </w:r>
      <w:r w:rsidR="00074288" w:rsidRPr="004365EC">
        <w:rPr>
          <w:rFonts w:ascii="Arial" w:hAnsi="Arial" w:cs="Arial"/>
          <w:lang w:val="fr-FR"/>
        </w:rPr>
        <w:t xml:space="preserve">Compétitivité Maroc (ICM) </w:t>
      </w:r>
      <w:r w:rsidR="007C2E44" w:rsidRPr="004365EC">
        <w:rPr>
          <w:rFonts w:ascii="Arial" w:hAnsi="Arial" w:cs="Arial"/>
          <w:lang w:val="fr-FR"/>
        </w:rPr>
        <w:t xml:space="preserve">à travers l’accompagnement à la mise en place de services aux entreprises, cadre parfaitement avec les stratégies de développement dans lesquelles s’inscrivent les programmes des membres du consortium, à savoir le Pacte National pour l’Emergence Industrielle, qui trace la feuille de route nationale des années à venir, en termes de mesures d’appui pour un développement accéléré des métiers traditionnels du Maroc ainsi que de ses </w:t>
      </w:r>
      <w:r w:rsidR="008402B3" w:rsidRPr="004365EC">
        <w:rPr>
          <w:rFonts w:ascii="Arial" w:hAnsi="Arial" w:cs="Arial"/>
          <w:lang w:val="fr-FR"/>
        </w:rPr>
        <w:t>´</w:t>
      </w:r>
      <w:r w:rsidR="007C2E44" w:rsidRPr="004365EC">
        <w:rPr>
          <w:rFonts w:ascii="Arial" w:hAnsi="Arial" w:cs="Arial"/>
          <w:lang w:val="fr-FR"/>
        </w:rPr>
        <w:t>métiers mondiaux</w:t>
      </w:r>
      <w:r w:rsidR="00E52A5E" w:rsidRPr="004365EC">
        <w:rPr>
          <w:rFonts w:ascii="Arial" w:hAnsi="Arial" w:cs="Arial"/>
          <w:lang w:val="fr-FR"/>
        </w:rPr>
        <w:t xml:space="preserve"> Maroc</w:t>
      </w:r>
      <w:r w:rsidR="008402B3" w:rsidRPr="004365EC">
        <w:rPr>
          <w:rFonts w:ascii="Arial" w:hAnsi="Arial" w:cs="Arial"/>
          <w:lang w:val="fr-FR"/>
        </w:rPr>
        <w:t>´</w:t>
      </w:r>
      <w:r w:rsidR="002A2C55" w:rsidRPr="004365EC">
        <w:rPr>
          <w:rFonts w:ascii="Arial" w:hAnsi="Arial" w:cs="Arial"/>
          <w:lang w:val="fr-FR"/>
        </w:rPr>
        <w:t xml:space="preserve">, à savoir les métiers relevant des secteurs clés de l´industrie dans lesquels le Maroc dispose d’avantages comparatifs importants. Il s´agit de la délocalisation, des composantsélectroniques de pointe, des équipements automobiles, des équipements aéronautiques, du textile, des produits agricoles, des produits de la mer et de l’artisanat. Ils sont considérés des secteurs à haute valeur ajoutée ou à fort potentiel d’emploi pour le Maroc. Plus récemment, cette stratégie a été étendue à d’autres secteurs pour englobeur ceux de la biotechnologie, de la nanotechnologie et de la </w:t>
      </w:r>
      <w:r w:rsidR="00E52A5E" w:rsidRPr="004365EC">
        <w:rPr>
          <w:rFonts w:ascii="Arial" w:hAnsi="Arial" w:cs="Arial"/>
          <w:lang w:val="fr-FR"/>
        </w:rPr>
        <w:t>microélectronique</w:t>
      </w:r>
      <w:r w:rsidR="002A2C55" w:rsidRPr="004365EC">
        <w:rPr>
          <w:rFonts w:ascii="Arial" w:hAnsi="Arial" w:cs="Arial"/>
          <w:lang w:val="fr-FR"/>
        </w:rPr>
        <w:t>.</w:t>
      </w:r>
    </w:p>
    <w:p w:rsidR="007C2E44" w:rsidRPr="004365EC" w:rsidRDefault="007C2E44" w:rsidP="00E047F7">
      <w:pPr>
        <w:tabs>
          <w:tab w:val="left" w:pos="9072"/>
        </w:tabs>
        <w:spacing w:after="120"/>
        <w:rPr>
          <w:rFonts w:ascii="Arial" w:hAnsi="Arial" w:cs="Arial"/>
          <w:lang w:val="fr-FR"/>
        </w:rPr>
      </w:pPr>
      <w:r w:rsidRPr="004365EC">
        <w:rPr>
          <w:rFonts w:ascii="Arial" w:hAnsi="Arial" w:cs="Arial"/>
          <w:lang w:val="fr-FR"/>
        </w:rPr>
        <w:t xml:space="preserve">La composante innovation et R&amp;D promue prioritairement à travers les actions du </w:t>
      </w:r>
      <w:r w:rsidR="009D23DA" w:rsidRPr="004365EC">
        <w:rPr>
          <w:rFonts w:ascii="Arial" w:hAnsi="Arial" w:cs="Arial"/>
          <w:lang w:val="fr-FR"/>
        </w:rPr>
        <w:t xml:space="preserve">consortium </w:t>
      </w:r>
      <w:r w:rsidRPr="004365EC">
        <w:rPr>
          <w:rFonts w:ascii="Arial" w:hAnsi="Arial" w:cs="Arial"/>
          <w:lang w:val="fr-FR"/>
        </w:rPr>
        <w:t xml:space="preserve">sont également inscrites dans l’Initiative Innovation, qui constitue le plan d’action de l’innovation au Maroc. </w:t>
      </w:r>
      <w:r w:rsidR="009D23DA" w:rsidRPr="004365EC">
        <w:rPr>
          <w:rFonts w:ascii="Arial" w:hAnsi="Arial" w:cs="Arial"/>
          <w:lang w:val="fr-FR"/>
        </w:rPr>
        <w:t xml:space="preserve">En particulier, l’offre </w:t>
      </w:r>
      <w:r w:rsidRPr="004365EC">
        <w:rPr>
          <w:rFonts w:ascii="Arial" w:hAnsi="Arial" w:cs="Arial"/>
          <w:lang w:val="fr-FR"/>
        </w:rPr>
        <w:t>de service à développer vient compléter l’offre existante en vue de couvrir tous les volets d’appui à l’entreprise, impulser un effet de levier en matière de renforcement de la compétitivité sectorielle et contribuer de ce fait au développement économique. Chaque service nouvellement créé concernera un ou plusieurs secteurs de la stratégie Emergence</w:t>
      </w:r>
      <w:r w:rsidR="009D23DA" w:rsidRPr="004365EC">
        <w:rPr>
          <w:rFonts w:ascii="Arial" w:hAnsi="Arial" w:cs="Arial"/>
          <w:lang w:val="fr-FR"/>
        </w:rPr>
        <w:t xml:space="preserve"> et notamment vise</w:t>
      </w:r>
      <w:r w:rsidR="003825D9" w:rsidRPr="004365EC">
        <w:rPr>
          <w:rFonts w:ascii="Arial" w:hAnsi="Arial" w:cs="Arial"/>
          <w:lang w:val="fr-FR"/>
        </w:rPr>
        <w:t>ra</w:t>
      </w:r>
      <w:r w:rsidR="009D23DA" w:rsidRPr="004365EC">
        <w:rPr>
          <w:rFonts w:ascii="Arial" w:hAnsi="Arial" w:cs="Arial"/>
          <w:lang w:val="fr-FR"/>
        </w:rPr>
        <w:t xml:space="preserve"> à renforcer les relations de partenariat avec les entreprise</w:t>
      </w:r>
      <w:r w:rsidR="00854FDA" w:rsidRPr="004365EC">
        <w:rPr>
          <w:rFonts w:ascii="Arial" w:hAnsi="Arial" w:cs="Arial"/>
          <w:lang w:val="fr-FR"/>
        </w:rPr>
        <w:t>s</w:t>
      </w:r>
      <w:r w:rsidR="009D23DA" w:rsidRPr="004365EC">
        <w:rPr>
          <w:rFonts w:ascii="Arial" w:hAnsi="Arial" w:cs="Arial"/>
          <w:lang w:val="fr-FR"/>
        </w:rPr>
        <w:t xml:space="preserve"> européennes,</w:t>
      </w:r>
      <w:r w:rsidR="001179C2" w:rsidRPr="004365EC">
        <w:rPr>
          <w:rFonts w:ascii="Arial" w:hAnsi="Arial" w:cs="Arial"/>
          <w:lang w:val="fr-FR"/>
        </w:rPr>
        <w:t xml:space="preserve"> au</w:t>
      </w:r>
      <w:r w:rsidR="009D23DA" w:rsidRPr="004365EC">
        <w:rPr>
          <w:rFonts w:ascii="Arial" w:hAnsi="Arial" w:cs="Arial"/>
          <w:lang w:val="fr-FR"/>
        </w:rPr>
        <w:t xml:space="preserve"> travers de la promotion de l’internationalisation et l’accès aux instruments de finance</w:t>
      </w:r>
      <w:r w:rsidR="0042379A" w:rsidRPr="004365EC">
        <w:rPr>
          <w:rFonts w:ascii="Arial" w:hAnsi="Arial" w:cs="Arial"/>
          <w:lang w:val="fr-FR"/>
        </w:rPr>
        <w:t>ment et coopération de l’Union E</w:t>
      </w:r>
      <w:r w:rsidR="009D23DA" w:rsidRPr="004365EC">
        <w:rPr>
          <w:rFonts w:ascii="Arial" w:hAnsi="Arial" w:cs="Arial"/>
          <w:lang w:val="fr-FR"/>
        </w:rPr>
        <w:t>uropéenne</w:t>
      </w:r>
      <w:r w:rsidRPr="004365EC">
        <w:rPr>
          <w:rFonts w:ascii="Arial" w:hAnsi="Arial" w:cs="Arial"/>
          <w:lang w:val="fr-FR"/>
        </w:rPr>
        <w:t>.</w:t>
      </w:r>
    </w:p>
    <w:p w:rsidR="007C2E44" w:rsidRPr="004365EC" w:rsidRDefault="007C2E44" w:rsidP="00E047F7">
      <w:pPr>
        <w:tabs>
          <w:tab w:val="left" w:pos="9072"/>
        </w:tabs>
        <w:spacing w:after="60"/>
        <w:rPr>
          <w:rFonts w:ascii="Arial" w:hAnsi="Arial" w:cs="Arial"/>
          <w:lang w:val="fr-FR"/>
        </w:rPr>
      </w:pPr>
      <w:r w:rsidRPr="004365EC">
        <w:rPr>
          <w:rFonts w:ascii="Arial" w:hAnsi="Arial" w:cs="Arial"/>
          <w:lang w:val="fr-FR"/>
        </w:rPr>
        <w:t xml:space="preserve">Dans ce contexte, le jumelage vise </w:t>
      </w:r>
      <w:r w:rsidR="003825D9" w:rsidRPr="004365EC">
        <w:rPr>
          <w:rFonts w:ascii="Arial" w:hAnsi="Arial" w:cs="Arial"/>
          <w:lang w:val="fr-FR"/>
        </w:rPr>
        <w:t xml:space="preserve">à </w:t>
      </w:r>
      <w:r w:rsidRPr="004365EC">
        <w:rPr>
          <w:rFonts w:ascii="Arial" w:hAnsi="Arial" w:cs="Arial"/>
          <w:lang w:val="fr-FR"/>
        </w:rPr>
        <w:t>contribuer au plan national de développement en mettant l’accent sur plusieurs priorités des différents acteurs impliqués, dont:</w:t>
      </w:r>
    </w:p>
    <w:p w:rsidR="007C2E44" w:rsidRPr="004365EC" w:rsidRDefault="007C2E44" w:rsidP="00E047F7">
      <w:pPr>
        <w:pStyle w:val="Paragraphedeliste"/>
        <w:numPr>
          <w:ilvl w:val="0"/>
          <w:numId w:val="4"/>
        </w:numPr>
        <w:tabs>
          <w:tab w:val="left" w:pos="9072"/>
        </w:tabs>
        <w:spacing w:after="60"/>
        <w:ind w:left="714" w:hanging="357"/>
        <w:contextualSpacing w:val="0"/>
        <w:rPr>
          <w:rFonts w:ascii="Arial" w:hAnsi="Arial" w:cs="Arial"/>
          <w:lang w:val="fr-FR"/>
        </w:rPr>
      </w:pPr>
      <w:r w:rsidRPr="004365EC">
        <w:rPr>
          <w:rFonts w:ascii="Arial" w:hAnsi="Arial" w:cs="Arial"/>
          <w:lang w:val="fr-FR"/>
        </w:rPr>
        <w:t xml:space="preserve">La nécessité de renforcer la coordination et la synergie entre les activités des différents membres du consortium ICM, ainsi que les capacités de leurs ressources humaines; </w:t>
      </w:r>
    </w:p>
    <w:p w:rsidR="007C2E44" w:rsidRPr="004365EC" w:rsidRDefault="007C2E44" w:rsidP="00E047F7">
      <w:pPr>
        <w:pStyle w:val="Paragraphedeliste"/>
        <w:numPr>
          <w:ilvl w:val="0"/>
          <w:numId w:val="4"/>
        </w:numPr>
        <w:tabs>
          <w:tab w:val="left" w:pos="9072"/>
        </w:tabs>
        <w:spacing w:after="60"/>
        <w:ind w:left="714" w:hanging="357"/>
        <w:contextualSpacing w:val="0"/>
        <w:rPr>
          <w:rFonts w:ascii="Arial" w:hAnsi="Arial" w:cs="Arial"/>
          <w:lang w:val="fr-FR"/>
        </w:rPr>
      </w:pPr>
      <w:r w:rsidRPr="004365EC">
        <w:rPr>
          <w:rFonts w:ascii="Arial" w:hAnsi="Arial" w:cs="Arial"/>
          <w:lang w:val="fr-FR"/>
        </w:rPr>
        <w:t xml:space="preserve">Le soutien au développement des réseaux d’échanges par la mobilité des compétences, la circulation de l’information et l’accès aux bases de données, en valorisant les ressources disponibles dans le cadre du </w:t>
      </w:r>
      <w:r w:rsidR="006B360C" w:rsidRPr="004365EC">
        <w:rPr>
          <w:rFonts w:ascii="Arial" w:hAnsi="Arial" w:cs="Arial"/>
          <w:lang w:val="fr-FR"/>
        </w:rPr>
        <w:t xml:space="preserve">consortium </w:t>
      </w:r>
      <w:r w:rsidR="00E047F7" w:rsidRPr="004365EC">
        <w:rPr>
          <w:rFonts w:ascii="Arial" w:hAnsi="Arial" w:cs="Arial"/>
          <w:lang w:val="fr-FR"/>
        </w:rPr>
        <w:t>e</w:t>
      </w:r>
      <w:r w:rsidRPr="004365EC">
        <w:rPr>
          <w:rFonts w:ascii="Arial" w:hAnsi="Arial" w:cs="Arial"/>
          <w:lang w:val="fr-FR"/>
        </w:rPr>
        <w:t>t afin de satisfaire les besoins des PME marocaines</w:t>
      </w:r>
      <w:r w:rsidR="006B360C" w:rsidRPr="004365EC">
        <w:rPr>
          <w:rFonts w:ascii="Arial" w:hAnsi="Arial" w:cs="Arial"/>
          <w:lang w:val="fr-FR"/>
        </w:rPr>
        <w:t xml:space="preserve"> et européennes</w:t>
      </w:r>
      <w:r w:rsidRPr="004365EC">
        <w:rPr>
          <w:rFonts w:ascii="Arial" w:hAnsi="Arial" w:cs="Arial"/>
          <w:lang w:val="fr-FR"/>
        </w:rPr>
        <w:t>;</w:t>
      </w:r>
    </w:p>
    <w:p w:rsidR="007C2E44" w:rsidRPr="004365EC" w:rsidRDefault="007C2E44" w:rsidP="00E047F7">
      <w:pPr>
        <w:pStyle w:val="Paragraphedeliste"/>
        <w:numPr>
          <w:ilvl w:val="0"/>
          <w:numId w:val="4"/>
        </w:numPr>
        <w:tabs>
          <w:tab w:val="left" w:pos="9072"/>
        </w:tabs>
        <w:spacing w:after="60"/>
        <w:ind w:left="714" w:hanging="357"/>
        <w:contextualSpacing w:val="0"/>
        <w:rPr>
          <w:rFonts w:ascii="Arial" w:hAnsi="Arial" w:cs="Arial"/>
          <w:lang w:val="fr-FR"/>
        </w:rPr>
      </w:pPr>
      <w:r w:rsidRPr="004365EC">
        <w:rPr>
          <w:rFonts w:ascii="Arial" w:hAnsi="Arial" w:cs="Arial"/>
          <w:lang w:val="fr-FR"/>
        </w:rPr>
        <w:lastRenderedPageBreak/>
        <w:t>Le renforcement d’une dynamique de coopération et de partenariat scientifique entre les PME marocaines et européennes, pour améliorer leur compétitivité á l´échelle nationale et internationale;</w:t>
      </w:r>
    </w:p>
    <w:p w:rsidR="007C2E44" w:rsidRPr="004365EC" w:rsidRDefault="007C2E44" w:rsidP="00E047F7">
      <w:pPr>
        <w:pStyle w:val="Paragraphedeliste"/>
        <w:numPr>
          <w:ilvl w:val="0"/>
          <w:numId w:val="4"/>
        </w:numPr>
        <w:tabs>
          <w:tab w:val="left" w:pos="9072"/>
        </w:tabs>
        <w:spacing w:after="60"/>
        <w:ind w:left="714" w:hanging="357"/>
        <w:contextualSpacing w:val="0"/>
        <w:rPr>
          <w:rFonts w:ascii="Arial" w:hAnsi="Arial" w:cs="Arial"/>
          <w:lang w:val="fr-FR"/>
        </w:rPr>
      </w:pPr>
      <w:r w:rsidRPr="004365EC">
        <w:rPr>
          <w:rFonts w:ascii="Arial" w:hAnsi="Arial" w:cs="Arial"/>
          <w:lang w:val="fr-FR"/>
        </w:rPr>
        <w:t xml:space="preserve">L’appui à la promotion de l’innovation et du développement technologique à travers la mise en place d´une offre de services spécifiques adaptés aux besoins des PME, ainsi que la promotion de la participation des PME </w:t>
      </w:r>
      <w:r w:rsidR="006B360C" w:rsidRPr="004365EC">
        <w:rPr>
          <w:rFonts w:ascii="Arial" w:hAnsi="Arial" w:cs="Arial"/>
          <w:lang w:val="fr-FR"/>
        </w:rPr>
        <w:t xml:space="preserve">marocaines </w:t>
      </w:r>
      <w:r w:rsidRPr="004365EC">
        <w:rPr>
          <w:rFonts w:ascii="Arial" w:hAnsi="Arial" w:cs="Arial"/>
          <w:lang w:val="fr-FR"/>
        </w:rPr>
        <w:t>aux programmes de recherche et développement financés par l´Union Européenne, en particulier dans le cadre du nouveau programme Horizon 2020 et des actions de valorisation des résultats de la recherche</w:t>
      </w:r>
      <w:r w:rsidR="003825D9" w:rsidRPr="004365EC">
        <w:rPr>
          <w:rFonts w:ascii="Arial" w:hAnsi="Arial" w:cs="Arial"/>
          <w:lang w:val="fr-FR"/>
        </w:rPr>
        <w:t>, de projets pilotes relatifs à l'innovation</w:t>
      </w:r>
      <w:r w:rsidRPr="004365EC">
        <w:rPr>
          <w:rFonts w:ascii="Arial" w:hAnsi="Arial" w:cs="Arial"/>
          <w:lang w:val="fr-FR"/>
        </w:rPr>
        <w:t xml:space="preserve"> et d´appui à l´internationalisation des produits des PME marocaines</w:t>
      </w:r>
      <w:r w:rsidR="006B360C" w:rsidRPr="004365EC">
        <w:rPr>
          <w:rFonts w:ascii="Arial" w:hAnsi="Arial" w:cs="Arial"/>
          <w:lang w:val="fr-FR"/>
        </w:rPr>
        <w:t xml:space="preserve"> et européennes</w:t>
      </w:r>
      <w:r w:rsidRPr="004365EC">
        <w:rPr>
          <w:rFonts w:ascii="Arial" w:hAnsi="Arial" w:cs="Arial"/>
          <w:lang w:val="fr-FR"/>
        </w:rPr>
        <w:t>.</w:t>
      </w:r>
    </w:p>
    <w:p w:rsidR="00E9287E" w:rsidRPr="004365EC" w:rsidRDefault="008411BF" w:rsidP="00C8187E">
      <w:pPr>
        <w:pStyle w:val="Paragraphedeliste"/>
        <w:numPr>
          <w:ilvl w:val="0"/>
          <w:numId w:val="4"/>
        </w:numPr>
        <w:tabs>
          <w:tab w:val="left" w:pos="9072"/>
        </w:tabs>
        <w:spacing w:after="120"/>
        <w:ind w:left="714" w:hanging="357"/>
        <w:contextualSpacing w:val="0"/>
        <w:rPr>
          <w:rFonts w:ascii="Arial" w:hAnsi="Arial" w:cs="Arial"/>
          <w:lang w:val="fr-FR"/>
        </w:rPr>
      </w:pPr>
      <w:r w:rsidRPr="004365EC">
        <w:rPr>
          <w:rFonts w:ascii="Arial" w:hAnsi="Arial" w:cs="Arial"/>
          <w:lang w:val="fr-FR"/>
        </w:rPr>
        <w:t xml:space="preserve">Il s’agit de </w:t>
      </w:r>
      <w:r w:rsidR="007C2E44" w:rsidRPr="004365EC">
        <w:rPr>
          <w:rFonts w:ascii="Arial" w:hAnsi="Arial" w:cs="Arial"/>
          <w:lang w:val="fr-FR"/>
        </w:rPr>
        <w:t>capitaliser sur l´expérience et pérenniser les services</w:t>
      </w:r>
      <w:r w:rsidR="00452F2E" w:rsidRPr="004365EC">
        <w:rPr>
          <w:rFonts w:ascii="Arial" w:hAnsi="Arial" w:cs="Arial"/>
          <w:lang w:val="fr-FR"/>
        </w:rPr>
        <w:t xml:space="preserve">, aussi en vue </w:t>
      </w:r>
      <w:r w:rsidR="00373856" w:rsidRPr="004365EC">
        <w:rPr>
          <w:rFonts w:ascii="Arial" w:hAnsi="Arial" w:cs="Arial"/>
          <w:lang w:val="fr-FR"/>
        </w:rPr>
        <w:t>d`une</w:t>
      </w:r>
      <w:r w:rsidR="00452F2E" w:rsidRPr="004365EC">
        <w:rPr>
          <w:rFonts w:ascii="Arial" w:hAnsi="Arial" w:cs="Arial"/>
          <w:lang w:val="fr-FR"/>
        </w:rPr>
        <w:t xml:space="preserve"> possible continuation de la participation du ICM dans le cadre du EEN pour la période 2015-2020</w:t>
      </w:r>
      <w:r w:rsidR="00896B13" w:rsidRPr="004365EC">
        <w:rPr>
          <w:rFonts w:ascii="Arial" w:hAnsi="Arial" w:cs="Arial"/>
          <w:lang w:val="fr-FR"/>
        </w:rPr>
        <w:t>, en contribuant à une association plus étroite avec le tissu des PME marocain</w:t>
      </w:r>
      <w:r w:rsidR="003825D9" w:rsidRPr="004365EC">
        <w:rPr>
          <w:rFonts w:ascii="Arial" w:hAnsi="Arial" w:cs="Arial"/>
          <w:lang w:val="fr-FR"/>
        </w:rPr>
        <w:t>e</w:t>
      </w:r>
      <w:r w:rsidR="00896B13" w:rsidRPr="004365EC">
        <w:rPr>
          <w:rFonts w:ascii="Arial" w:hAnsi="Arial" w:cs="Arial"/>
          <w:lang w:val="fr-FR"/>
        </w:rPr>
        <w:t>s</w:t>
      </w:r>
      <w:r w:rsidR="007C2E44" w:rsidRPr="004365EC">
        <w:rPr>
          <w:rFonts w:ascii="Arial" w:hAnsi="Arial" w:cs="Arial"/>
          <w:lang w:val="fr-FR"/>
        </w:rPr>
        <w:t>.</w:t>
      </w:r>
      <w:r w:rsidR="00E9287E" w:rsidRPr="004365EC">
        <w:rPr>
          <w:rFonts w:ascii="Arial" w:hAnsi="Arial" w:cs="Arial"/>
          <w:lang w:val="fr-FR"/>
        </w:rPr>
        <w:t xml:space="preserve">Le Maroc a adhéré en </w:t>
      </w:r>
      <w:r w:rsidR="008245EE" w:rsidRPr="004365EC">
        <w:rPr>
          <w:rFonts w:ascii="Arial" w:hAnsi="Arial" w:cs="Arial"/>
          <w:lang w:val="fr-FR"/>
        </w:rPr>
        <w:t>février 2012</w:t>
      </w:r>
      <w:r w:rsidR="00E9287E" w:rsidRPr="004365EC">
        <w:rPr>
          <w:rFonts w:ascii="Arial" w:hAnsi="Arial" w:cs="Arial"/>
          <w:lang w:val="fr-FR"/>
        </w:rPr>
        <w:t xml:space="preserve"> à l’EEN en tant que pays tiers, à travers le consortium ICM afin de compléter l´appui aux PME déjà existant, en offrant des services tels qu’un rôle d’intermédiaire entre les entreprises et les décideurs européens, la promotion des activités de rapprochement avec les PME européens (tels que l´organisation et participation aux foires d´entreprises (« Business-to-</w:t>
      </w:r>
      <w:r w:rsidR="00854FDA" w:rsidRPr="004365EC">
        <w:rPr>
          <w:rFonts w:ascii="Arial" w:hAnsi="Arial" w:cs="Arial"/>
          <w:lang w:val="fr-FR"/>
        </w:rPr>
        <w:t>Business</w:t>
      </w:r>
      <w:r w:rsidR="00E9287E" w:rsidRPr="004365EC">
        <w:rPr>
          <w:rFonts w:ascii="Arial" w:hAnsi="Arial" w:cs="Arial"/>
          <w:lang w:val="fr-FR"/>
        </w:rPr>
        <w:t> ») et des missions commerciales, la promotion d´une coopération ciblée avec des PME européennes ou encore un service de conseil sur les droits de propriété intellectuelle ou sur la législation communautaire dans des secteurs spécifiques. Cette diversification de l´offre de service aura des retombées positives sur le développement des entreprises et en particulier les PME à travers la création de valeur ajoutée, d´emplois, le développement de nouveaux produits et services, ainsi que l’élargissement de l’accès à de nouveaux marchés. Ce projet de jumelage doit donc contribuer d´une manière décisive au rapprochement aux PME des services octroyés par le consortium ICM en tant que membre du réseau EEN –en impulsant en particulier une transmission fluide entre les objectifs du jumelage et le renforcement réel des PME, notamment en ce qui concerne ses capacités d´innovation et d´internationalisation. Ce rapprochement devrait se décliner par le biais d´une plus grande connexion avec les PME et des institutions représentant leurs intérêts (telles comme Chambres de Commerce –nationales et bilatéraux-, associations des PME, institutions de promotion à l´exportation, etc).</w:t>
      </w:r>
    </w:p>
    <w:p w:rsidR="00E9287E" w:rsidRPr="004365EC" w:rsidRDefault="00E9287E" w:rsidP="00E9287E">
      <w:pPr>
        <w:spacing w:after="120"/>
        <w:rPr>
          <w:rFonts w:ascii="Arial" w:hAnsi="Arial" w:cs="Arial"/>
          <w:lang w:val="fr-FR"/>
        </w:rPr>
      </w:pPr>
      <w:r w:rsidRPr="004365EC">
        <w:rPr>
          <w:rFonts w:ascii="Arial" w:hAnsi="Arial" w:cs="Arial"/>
          <w:lang w:val="fr-FR"/>
        </w:rPr>
        <w:t>En bref, la valeur ajoutée du renforcement de la structure de gestion du consortium Innovation et Compétitivité Maroc (ICM) réside dans le développement de nouveaux programmes et offres de services, avec pour objectif de compléter l´appui aux PME déjà existant, et de les intégrer dans les programmes qu’offre chaque partenaire du consortium dont l´ANPME est le coordinateur.</w:t>
      </w:r>
    </w:p>
    <w:p w:rsidR="00E9287E" w:rsidRPr="004365EC" w:rsidRDefault="00E9287E" w:rsidP="00E047F7">
      <w:pPr>
        <w:tabs>
          <w:tab w:val="left" w:pos="9072"/>
        </w:tabs>
        <w:spacing w:after="120"/>
        <w:rPr>
          <w:rFonts w:ascii="Arial" w:hAnsi="Arial" w:cs="Arial"/>
          <w:lang w:val="fr-FR"/>
        </w:rPr>
      </w:pPr>
    </w:p>
    <w:p w:rsidR="004E3B85" w:rsidRPr="004365EC" w:rsidRDefault="007C2E44" w:rsidP="0012113C">
      <w:pPr>
        <w:pStyle w:val="Titre3"/>
        <w:spacing w:after="120"/>
        <w:ind w:left="851" w:hanging="851"/>
        <w:rPr>
          <w:lang w:val="fr-FR"/>
        </w:rPr>
      </w:pPr>
      <w:bookmarkStart w:id="14" w:name="_Toc265492211"/>
      <w:r w:rsidRPr="004365EC">
        <w:rPr>
          <w:lang w:val="fr-FR"/>
        </w:rPr>
        <w:t>C</w:t>
      </w:r>
      <w:r w:rsidR="009D3338" w:rsidRPr="004365EC">
        <w:rPr>
          <w:lang w:val="fr-FR"/>
        </w:rPr>
        <w:t xml:space="preserve">ontribution au Plan d’action </w:t>
      </w:r>
      <w:r w:rsidRPr="004365EC">
        <w:rPr>
          <w:lang w:val="fr-FR"/>
        </w:rPr>
        <w:t>Maroc</w:t>
      </w:r>
      <w:r w:rsidR="009D3338" w:rsidRPr="004365EC">
        <w:rPr>
          <w:lang w:val="fr-FR"/>
        </w:rPr>
        <w:t>-UE</w:t>
      </w:r>
      <w:bookmarkEnd w:id="14"/>
    </w:p>
    <w:p w:rsidR="007C2E44" w:rsidRPr="004365EC" w:rsidRDefault="007C2E44" w:rsidP="007C2E44">
      <w:pPr>
        <w:rPr>
          <w:rFonts w:ascii="Arial" w:hAnsi="Arial" w:cs="Arial"/>
          <w:lang w:val="fr-FR"/>
        </w:rPr>
      </w:pPr>
      <w:r w:rsidRPr="004365EC">
        <w:rPr>
          <w:rFonts w:ascii="Arial" w:hAnsi="Arial" w:cs="Arial"/>
          <w:lang w:val="fr-FR"/>
        </w:rPr>
        <w:t xml:space="preserve">La promotion de la </w:t>
      </w:r>
      <w:r w:rsidR="009D3338" w:rsidRPr="004365EC">
        <w:rPr>
          <w:rFonts w:ascii="Arial" w:hAnsi="Arial" w:cs="Arial"/>
          <w:lang w:val="fr-FR"/>
        </w:rPr>
        <w:t>P</w:t>
      </w:r>
      <w:r w:rsidRPr="004365EC">
        <w:rPr>
          <w:rFonts w:ascii="Arial" w:hAnsi="Arial" w:cs="Arial"/>
          <w:lang w:val="fr-FR"/>
        </w:rPr>
        <w:t xml:space="preserve">etite et </w:t>
      </w:r>
      <w:r w:rsidR="009D3338" w:rsidRPr="004365EC">
        <w:rPr>
          <w:rFonts w:ascii="Arial" w:hAnsi="Arial" w:cs="Arial"/>
          <w:lang w:val="fr-FR"/>
        </w:rPr>
        <w:t>M</w:t>
      </w:r>
      <w:r w:rsidRPr="004365EC">
        <w:rPr>
          <w:rFonts w:ascii="Arial" w:hAnsi="Arial" w:cs="Arial"/>
          <w:lang w:val="fr-FR"/>
        </w:rPr>
        <w:t xml:space="preserve">oyenne </w:t>
      </w:r>
      <w:r w:rsidR="009D3338" w:rsidRPr="004365EC">
        <w:rPr>
          <w:rFonts w:ascii="Arial" w:hAnsi="Arial" w:cs="Arial"/>
          <w:lang w:val="fr-FR"/>
        </w:rPr>
        <w:t>E</w:t>
      </w:r>
      <w:r w:rsidRPr="004365EC">
        <w:rPr>
          <w:rFonts w:ascii="Arial" w:hAnsi="Arial" w:cs="Arial"/>
          <w:lang w:val="fr-FR"/>
        </w:rPr>
        <w:t xml:space="preserve">ntreprise </w:t>
      </w:r>
      <w:r w:rsidR="009D3338" w:rsidRPr="004365EC">
        <w:rPr>
          <w:rFonts w:ascii="Arial" w:hAnsi="Arial" w:cs="Arial"/>
          <w:lang w:val="fr-FR"/>
        </w:rPr>
        <w:t xml:space="preserve">(PME) </w:t>
      </w:r>
      <w:r w:rsidRPr="004365EC">
        <w:rPr>
          <w:rFonts w:ascii="Arial" w:hAnsi="Arial" w:cs="Arial"/>
          <w:lang w:val="fr-FR"/>
        </w:rPr>
        <w:t>revêt un caractère stratégique dans le cadre de la coopération Maroc-UE pour la mise en œuvre du Statut avancé (point 6.13) qui prévoit notamment :</w:t>
      </w:r>
    </w:p>
    <w:p w:rsidR="007C2E44" w:rsidRPr="004365EC" w:rsidRDefault="007C2E44"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L’amélioration de l'environnement des affaires et la poursuite de la m</w:t>
      </w:r>
      <w:r w:rsidR="00696347" w:rsidRPr="004365EC">
        <w:rPr>
          <w:rFonts w:ascii="Arial" w:hAnsi="Arial" w:cs="Arial"/>
          <w:lang w:val="fr-FR"/>
        </w:rPr>
        <w:t>ise en œuvre de la Charte Euro-m</w:t>
      </w:r>
      <w:r w:rsidRPr="004365EC">
        <w:rPr>
          <w:rFonts w:ascii="Arial" w:hAnsi="Arial" w:cs="Arial"/>
          <w:lang w:val="fr-FR"/>
        </w:rPr>
        <w:t xml:space="preserve">éditerranéenne pour l’entreprise en tenant compte des conclusions de l’évaluation conjointe réalisée en 2008 à partir de 77 indicateurs  relatifs aux dix champs d’action de la </w:t>
      </w:r>
      <w:r w:rsidR="00696347" w:rsidRPr="004365EC">
        <w:rPr>
          <w:rFonts w:ascii="Arial" w:hAnsi="Arial" w:cs="Arial"/>
          <w:lang w:val="fr-FR"/>
        </w:rPr>
        <w:t>C</w:t>
      </w:r>
      <w:r w:rsidRPr="004365EC">
        <w:rPr>
          <w:rFonts w:ascii="Arial" w:hAnsi="Arial" w:cs="Arial"/>
          <w:lang w:val="fr-FR"/>
        </w:rPr>
        <w:t>harte ;</w:t>
      </w:r>
    </w:p>
    <w:p w:rsidR="007C2E44" w:rsidRPr="004365EC" w:rsidRDefault="007C2E44"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L’encouragement de la coordination interministérielle et celle de tous les agents des secteurs public et privé concernés par le développement des entreprises et la promotion de l’innovation</w:t>
      </w:r>
      <w:r w:rsidR="00696347" w:rsidRPr="004365EC">
        <w:rPr>
          <w:rFonts w:ascii="Arial" w:hAnsi="Arial" w:cs="Arial"/>
          <w:lang w:val="fr-FR"/>
        </w:rPr>
        <w:t> ;</w:t>
      </w:r>
    </w:p>
    <w:p w:rsidR="007C2E44" w:rsidRPr="004365EC" w:rsidRDefault="007C2E44"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L’encouragement des travaux du Comité national de l’environnement des affaires (CNEA) ;</w:t>
      </w:r>
    </w:p>
    <w:p w:rsidR="00696347" w:rsidRPr="004365EC" w:rsidRDefault="007C2E44"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 xml:space="preserve">La mise en place de Comités régionaux de l’environnement des affaires </w:t>
      </w:r>
      <w:r w:rsidR="00A21774" w:rsidRPr="004365EC">
        <w:rPr>
          <w:rFonts w:ascii="Arial" w:hAnsi="Arial" w:cs="Arial"/>
          <w:lang w:val="fr-FR"/>
        </w:rPr>
        <w:t>(CREA)</w:t>
      </w:r>
      <w:r w:rsidRPr="004365EC">
        <w:rPr>
          <w:rFonts w:ascii="Arial" w:hAnsi="Arial" w:cs="Arial"/>
          <w:lang w:val="fr-FR"/>
        </w:rPr>
        <w:t>;</w:t>
      </w:r>
    </w:p>
    <w:p w:rsidR="00696347" w:rsidRPr="004365EC" w:rsidRDefault="00696347"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L</w:t>
      </w:r>
      <w:r w:rsidR="007C2E44" w:rsidRPr="004365EC">
        <w:rPr>
          <w:rFonts w:ascii="Arial" w:hAnsi="Arial" w:cs="Arial"/>
          <w:lang w:val="fr-FR"/>
        </w:rPr>
        <w:t xml:space="preserve">a révision de la Charte </w:t>
      </w:r>
      <w:r w:rsidRPr="004365EC">
        <w:rPr>
          <w:rFonts w:ascii="Arial" w:hAnsi="Arial" w:cs="Arial"/>
          <w:lang w:val="fr-FR"/>
        </w:rPr>
        <w:t>E</w:t>
      </w:r>
      <w:r w:rsidR="007C2E44" w:rsidRPr="004365EC">
        <w:rPr>
          <w:rFonts w:ascii="Arial" w:hAnsi="Arial" w:cs="Arial"/>
          <w:lang w:val="fr-FR"/>
        </w:rPr>
        <w:t xml:space="preserve">uro-méditerranéenne pour l’entreprise pour mieux prendre en compte les besoins des PME en s’inspirant du «Small Business Act» pour l'Europe. </w:t>
      </w:r>
      <w:r w:rsidRPr="004365EC">
        <w:rPr>
          <w:rFonts w:ascii="Arial" w:hAnsi="Arial" w:cs="Arial"/>
          <w:lang w:val="fr-FR"/>
        </w:rPr>
        <w:t>U</w:t>
      </w:r>
      <w:r w:rsidR="007C2E44" w:rsidRPr="004365EC">
        <w:rPr>
          <w:rFonts w:ascii="Arial" w:hAnsi="Arial" w:cs="Arial"/>
          <w:lang w:val="fr-FR"/>
        </w:rPr>
        <w:t xml:space="preserve">ne attention particulière à l’égalité hommes-femmes, à la responsabilité sociale des entreprises et à la protection de l’environnement </w:t>
      </w:r>
      <w:r w:rsidRPr="004365EC">
        <w:rPr>
          <w:rFonts w:ascii="Arial" w:hAnsi="Arial" w:cs="Arial"/>
          <w:lang w:val="fr-FR"/>
        </w:rPr>
        <w:t>est à considérer</w:t>
      </w:r>
      <w:r w:rsidR="007C2E44" w:rsidRPr="004365EC">
        <w:rPr>
          <w:rFonts w:ascii="Arial" w:hAnsi="Arial" w:cs="Arial"/>
          <w:lang w:val="fr-FR"/>
        </w:rPr>
        <w:t>;</w:t>
      </w:r>
    </w:p>
    <w:p w:rsidR="00696347" w:rsidRPr="004365EC" w:rsidRDefault="007C2E44"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L’amélioration de l'accueil des investisseurs et l’ancrage local des investissements ;</w:t>
      </w:r>
    </w:p>
    <w:p w:rsidR="00696347" w:rsidRPr="004365EC" w:rsidRDefault="007C2E44"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 xml:space="preserve">Le développement des infrastructures d’accueil industrielles commerciales et technologiques, notamment les cités de l’innovation, et </w:t>
      </w:r>
      <w:r w:rsidR="00696347" w:rsidRPr="004365EC">
        <w:rPr>
          <w:rFonts w:ascii="Arial" w:hAnsi="Arial" w:cs="Arial"/>
          <w:lang w:val="fr-FR"/>
        </w:rPr>
        <w:t xml:space="preserve">la promotion de </w:t>
      </w:r>
      <w:r w:rsidRPr="004365EC">
        <w:rPr>
          <w:rFonts w:ascii="Arial" w:hAnsi="Arial" w:cs="Arial"/>
          <w:lang w:val="fr-FR"/>
        </w:rPr>
        <w:t>la création de cluster ;</w:t>
      </w:r>
    </w:p>
    <w:p w:rsidR="00696347" w:rsidRPr="004365EC" w:rsidRDefault="007C2E44"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La mise en place d’un cadre favorable au développement de la recherche et de l'innovation ;</w:t>
      </w:r>
    </w:p>
    <w:p w:rsidR="00696347" w:rsidRPr="004365EC" w:rsidRDefault="007C2E44"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lastRenderedPageBreak/>
        <w:t>La mobilisation des entreprises locales autour des investissements étrangers pour stimuler l’innovation et le développement économique endogène ;</w:t>
      </w:r>
    </w:p>
    <w:p w:rsidR="00696347" w:rsidRPr="004365EC" w:rsidRDefault="007C2E44"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L’encour</w:t>
      </w:r>
      <w:r w:rsidR="00696347" w:rsidRPr="004365EC">
        <w:rPr>
          <w:rFonts w:ascii="Arial" w:hAnsi="Arial" w:cs="Arial"/>
          <w:lang w:val="fr-FR"/>
        </w:rPr>
        <w:t>agement de la mise en place et d</w:t>
      </w:r>
      <w:r w:rsidRPr="004365EC">
        <w:rPr>
          <w:rFonts w:ascii="Arial" w:hAnsi="Arial" w:cs="Arial"/>
          <w:lang w:val="fr-FR"/>
        </w:rPr>
        <w:t>es activités du Centre</w:t>
      </w:r>
      <w:r w:rsidR="00696347" w:rsidRPr="004365EC">
        <w:rPr>
          <w:rFonts w:ascii="Arial" w:hAnsi="Arial" w:cs="Arial"/>
          <w:lang w:val="fr-FR"/>
        </w:rPr>
        <w:t xml:space="preserve"> marocain de l’innovation (CMI)</w:t>
      </w:r>
      <w:r w:rsidRPr="004365EC">
        <w:rPr>
          <w:rFonts w:ascii="Arial" w:hAnsi="Arial" w:cs="Arial"/>
          <w:lang w:val="fr-FR"/>
        </w:rPr>
        <w:t>;</w:t>
      </w:r>
    </w:p>
    <w:p w:rsidR="00696347" w:rsidRPr="004365EC" w:rsidRDefault="007C2E44" w:rsidP="009E554F">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La mise en place du statut de la jeune entreprise innovante et de l’auto- entrepreneur;</w:t>
      </w:r>
    </w:p>
    <w:p w:rsidR="007C2E44" w:rsidRPr="004365EC" w:rsidRDefault="007C2E44" w:rsidP="0012113C">
      <w:pPr>
        <w:pStyle w:val="Paragraphedeliste"/>
        <w:numPr>
          <w:ilvl w:val="0"/>
          <w:numId w:val="5"/>
        </w:numPr>
        <w:tabs>
          <w:tab w:val="left" w:pos="9072"/>
        </w:tabs>
        <w:spacing w:after="40"/>
        <w:ind w:left="714" w:hanging="357"/>
        <w:contextualSpacing w:val="0"/>
        <w:rPr>
          <w:rFonts w:ascii="Arial" w:hAnsi="Arial" w:cs="Arial"/>
          <w:lang w:val="fr-FR"/>
        </w:rPr>
      </w:pPr>
      <w:r w:rsidRPr="004365EC">
        <w:rPr>
          <w:rFonts w:ascii="Arial" w:hAnsi="Arial" w:cs="Arial"/>
          <w:lang w:val="fr-FR"/>
        </w:rPr>
        <w:t xml:space="preserve">La mise en place et </w:t>
      </w:r>
      <w:r w:rsidR="00696347" w:rsidRPr="004365EC">
        <w:rPr>
          <w:rFonts w:ascii="Arial" w:hAnsi="Arial" w:cs="Arial"/>
          <w:lang w:val="fr-FR"/>
        </w:rPr>
        <w:t xml:space="preserve">le </w:t>
      </w:r>
      <w:r w:rsidRPr="004365EC">
        <w:rPr>
          <w:rFonts w:ascii="Arial" w:hAnsi="Arial" w:cs="Arial"/>
          <w:lang w:val="fr-FR"/>
        </w:rPr>
        <w:t>déploiement par l’ANPME de l’observatoire marocain des PME en tant qu’outil de connaissance d’analyse et de suivi du tissu des entreprises.</w:t>
      </w:r>
    </w:p>
    <w:p w:rsidR="00CE6B4B" w:rsidRPr="004365EC" w:rsidRDefault="00CE6B4B" w:rsidP="0012113C">
      <w:pPr>
        <w:spacing w:after="120"/>
        <w:rPr>
          <w:rFonts w:ascii="Arial" w:hAnsi="Arial" w:cs="Arial"/>
          <w:lang w:val="fr-FR"/>
        </w:rPr>
      </w:pPr>
    </w:p>
    <w:p w:rsidR="00896B13" w:rsidRPr="004365EC" w:rsidRDefault="007C2E44" w:rsidP="0012113C">
      <w:pPr>
        <w:spacing w:after="120"/>
        <w:rPr>
          <w:rFonts w:ascii="Arial" w:hAnsi="Arial" w:cs="Arial"/>
          <w:lang w:val="fr-FR"/>
        </w:rPr>
      </w:pPr>
      <w:r w:rsidRPr="004365EC">
        <w:rPr>
          <w:rFonts w:ascii="Arial" w:hAnsi="Arial" w:cs="Arial"/>
          <w:lang w:val="fr-FR"/>
        </w:rPr>
        <w:t>Plus spécifiquement, dans le Document conjoint UE-Maroc sur le renforcement des relations bilatérales«Statut Avancé»</w:t>
      </w:r>
      <w:r w:rsidR="00B9721B" w:rsidRPr="004365EC">
        <w:rPr>
          <w:rFonts w:ascii="Arial" w:hAnsi="Arial" w:cs="Arial"/>
          <w:lang w:val="fr-FR"/>
        </w:rPr>
        <w:t>,</w:t>
      </w:r>
      <w:r w:rsidRPr="004365EC">
        <w:rPr>
          <w:rFonts w:ascii="Arial" w:hAnsi="Arial" w:cs="Arial"/>
          <w:lang w:val="fr-FR"/>
        </w:rPr>
        <w:t xml:space="preserve"> il est indiqué parmi les priorités de la politique d’entreprise celle de développer la coopération entre le Maroc et le réseau de soutien aux petites et moyennes entreprises en Europe (Enterprise Europe Network) et ce, notamment, à travers l’appui à l’ANPME en sa qualité́ de point focal national vis-à-vis de ce réseau de soutien aux PME en Europe. </w:t>
      </w:r>
    </w:p>
    <w:p w:rsidR="00F353D6" w:rsidRPr="004365EC" w:rsidRDefault="00F353D6" w:rsidP="0012113C">
      <w:pPr>
        <w:spacing w:after="120"/>
        <w:rPr>
          <w:rFonts w:ascii="Arial" w:hAnsi="Arial" w:cs="Arial"/>
          <w:lang w:val="fr-FR"/>
        </w:rPr>
      </w:pPr>
    </w:p>
    <w:p w:rsidR="004E34F2" w:rsidRDefault="00F353D6" w:rsidP="0012113C">
      <w:pPr>
        <w:spacing w:after="120"/>
        <w:rPr>
          <w:rFonts w:ascii="Arial" w:hAnsi="Arial" w:cs="Arial"/>
          <w:bCs/>
          <w:szCs w:val="20"/>
          <w:lang w:val="fr-FR"/>
        </w:rPr>
      </w:pPr>
      <w:r w:rsidRPr="004365EC">
        <w:rPr>
          <w:rFonts w:ascii="Arial" w:hAnsi="Arial" w:cs="Arial"/>
          <w:lang w:val="fr-FR"/>
        </w:rPr>
        <w:t xml:space="preserve">Par ailleurs, le partenariat entre le Maroc et l’UE s`est renforcé davantage par la signature d´une série de protocoles d’accords et de lettres d’intention </w:t>
      </w:r>
      <w:r w:rsidR="00775932" w:rsidRPr="004365EC">
        <w:rPr>
          <w:rFonts w:ascii="Arial" w:hAnsi="Arial" w:cs="Arial"/>
          <w:lang w:val="fr-FR"/>
        </w:rPr>
        <w:t xml:space="preserve">avec la Commission européenne (DG Entreprise) </w:t>
      </w:r>
      <w:r w:rsidRPr="004365EC">
        <w:rPr>
          <w:rFonts w:ascii="Arial" w:hAnsi="Arial" w:cs="Arial"/>
          <w:lang w:val="fr-FR"/>
        </w:rPr>
        <w:t>portant sur plusieurs domaines de coopération. En particulier, en vertu d’une lettre d’intention concernant un dialogue sur la politique des PME, le Maroc et l’UE se sont engagé</w:t>
      </w:r>
      <w:r w:rsidR="0042379A" w:rsidRPr="004365EC">
        <w:rPr>
          <w:rFonts w:ascii="Arial" w:hAnsi="Arial" w:cs="Arial"/>
          <w:lang w:val="fr-FR"/>
        </w:rPr>
        <w:t>s</w:t>
      </w:r>
      <w:r w:rsidRPr="004365EC">
        <w:rPr>
          <w:rFonts w:ascii="Arial" w:hAnsi="Arial" w:cs="Arial"/>
          <w:lang w:val="fr-FR"/>
        </w:rPr>
        <w:t xml:space="preserve"> à promouvoir la compréhension mutuelle, à renforcer la coopération bilatérale et l’échange d’informations sur les politiques liées aux matières premières et à l’exploitation minière, et créer des canaux de communication afin d’optim</w:t>
      </w:r>
      <w:r w:rsidR="0042379A" w:rsidRPr="004365EC">
        <w:rPr>
          <w:rFonts w:ascii="Arial" w:hAnsi="Arial" w:cs="Arial"/>
          <w:lang w:val="fr-FR"/>
        </w:rPr>
        <w:t xml:space="preserve">iser l’échange de savoir-faire. </w:t>
      </w:r>
      <w:r w:rsidRPr="004365EC">
        <w:rPr>
          <w:rFonts w:ascii="Arial" w:hAnsi="Arial" w:cs="Arial"/>
          <w:lang w:val="fr-FR"/>
        </w:rPr>
        <w:t>Notamment, l’UE est intéressée par le renforcement de la présence des entreprises européennes au Mar</w:t>
      </w:r>
      <w:r w:rsidR="008151CC" w:rsidRPr="004365EC">
        <w:rPr>
          <w:rFonts w:ascii="Arial" w:hAnsi="Arial" w:cs="Arial"/>
          <w:lang w:val="fr-FR"/>
        </w:rPr>
        <w:t xml:space="preserve">oc, en considérant l’intérêt </w:t>
      </w:r>
      <w:r w:rsidR="008151CC" w:rsidRPr="004365EC">
        <w:rPr>
          <w:rFonts w:ascii="Arial" w:hAnsi="Arial" w:cs="Arial"/>
          <w:bCs/>
          <w:szCs w:val="20"/>
          <w:lang w:val="fr-FR"/>
        </w:rPr>
        <w:t>que représentent, pour l’UE et ses entrepreneurs, le marché marocain, et celui</w:t>
      </w:r>
      <w:r w:rsidR="00775932" w:rsidRPr="004365EC">
        <w:rPr>
          <w:rFonts w:ascii="Arial" w:hAnsi="Arial" w:cs="Arial"/>
          <w:bCs/>
          <w:szCs w:val="20"/>
          <w:lang w:val="fr-FR"/>
        </w:rPr>
        <w:t>-</w:t>
      </w:r>
      <w:r w:rsidR="008151CC" w:rsidRPr="004365EC">
        <w:rPr>
          <w:rFonts w:ascii="Arial" w:hAnsi="Arial" w:cs="Arial"/>
          <w:bCs/>
          <w:szCs w:val="20"/>
          <w:lang w:val="fr-FR"/>
        </w:rPr>
        <w:t>là comme pont vers le monde arabe et l`Afrique.</w:t>
      </w:r>
    </w:p>
    <w:p w:rsidR="00214458" w:rsidRPr="004365EC" w:rsidRDefault="00214458" w:rsidP="0012113C">
      <w:pPr>
        <w:spacing w:after="120"/>
        <w:rPr>
          <w:rFonts w:ascii="Arial" w:hAnsi="Arial" w:cs="Arial"/>
          <w:lang w:val="fr-FR"/>
        </w:rPr>
      </w:pPr>
    </w:p>
    <w:p w:rsidR="001773E4" w:rsidRPr="004365EC" w:rsidRDefault="00D4010A" w:rsidP="001773E4">
      <w:pPr>
        <w:pStyle w:val="Titre1"/>
        <w:rPr>
          <w:u w:val="none"/>
          <w:lang w:val="fr-FR"/>
        </w:rPr>
      </w:pPr>
      <w:bookmarkStart w:id="15" w:name="_Toc265492212"/>
      <w:r w:rsidRPr="004365EC">
        <w:rPr>
          <w:u w:val="none"/>
          <w:lang w:val="fr-FR"/>
        </w:rPr>
        <w:t>D</w:t>
      </w:r>
      <w:r w:rsidR="00755F80" w:rsidRPr="004365EC">
        <w:rPr>
          <w:u w:val="none"/>
          <w:lang w:val="fr-FR"/>
        </w:rPr>
        <w:t>escription</w:t>
      </w:r>
      <w:bookmarkStart w:id="16" w:name="_Toc263628398"/>
      <w:bookmarkEnd w:id="15"/>
    </w:p>
    <w:p w:rsidR="00227CAE" w:rsidRPr="004365EC" w:rsidRDefault="00227CAE" w:rsidP="0012113C">
      <w:pPr>
        <w:pStyle w:val="Titre2"/>
        <w:numPr>
          <w:ilvl w:val="1"/>
          <w:numId w:val="2"/>
        </w:numPr>
        <w:spacing w:after="120"/>
        <w:ind w:left="578" w:hanging="578"/>
        <w:rPr>
          <w:lang w:val="fr-FR"/>
        </w:rPr>
      </w:pPr>
      <w:bookmarkStart w:id="17" w:name="_Toc265492213"/>
      <w:r w:rsidRPr="004365EC">
        <w:rPr>
          <w:lang w:val="fr-FR"/>
        </w:rPr>
        <w:t>Contexte et justification</w:t>
      </w:r>
      <w:bookmarkEnd w:id="16"/>
      <w:bookmarkEnd w:id="17"/>
    </w:p>
    <w:p w:rsidR="00227CAE" w:rsidRPr="004365EC" w:rsidRDefault="00227CAE" w:rsidP="00227CAE">
      <w:pPr>
        <w:tabs>
          <w:tab w:val="clear" w:pos="9072"/>
        </w:tabs>
        <w:spacing w:before="120" w:after="120"/>
        <w:rPr>
          <w:rFonts w:ascii="Arial" w:hAnsi="Arial" w:cs="Arial"/>
          <w:lang w:val="fr-FR"/>
        </w:rPr>
      </w:pPr>
      <w:r w:rsidRPr="004365EC">
        <w:rPr>
          <w:rFonts w:ascii="Arial" w:hAnsi="Arial" w:cs="Arial"/>
          <w:lang w:val="fr-FR"/>
        </w:rPr>
        <w:t>Durant les dernières années, un nombre de stratégies sectorielles qui intègrent la recherche, l’innovation et le transfert de technologie ont été mises en place en tant que composantes essentielles des stratégies de développement nationales</w:t>
      </w:r>
      <w:r w:rsidR="008D7368" w:rsidRPr="004365EC">
        <w:rPr>
          <w:rFonts w:ascii="Arial" w:hAnsi="Arial" w:cs="Arial"/>
          <w:lang w:val="fr-FR"/>
        </w:rPr>
        <w:t xml:space="preserve">, </w:t>
      </w:r>
      <w:r w:rsidRPr="004365EC">
        <w:rPr>
          <w:rFonts w:ascii="Arial" w:hAnsi="Arial" w:cs="Arial"/>
          <w:lang w:val="fr-FR"/>
        </w:rPr>
        <w:t>parmi lesquelles: l’Initiative Maroc Innovation, la Charte Nationale de l’Éducation, le Pacte National pour l'Émergence Industrielle, la Stratégie Maroc Numérique 2013, le Plan Rawaj, le Plan Impact, la Stratégie Énergie Eau et Environnement, le Plan Maroc Vert, le Plan Éducation, Tourisme et Artisanat. Ces plans de développement ont constitué autant de leviers pour la dynamique d</w:t>
      </w:r>
      <w:r w:rsidR="00461640" w:rsidRPr="004365EC">
        <w:rPr>
          <w:rFonts w:ascii="Arial" w:hAnsi="Arial" w:cs="Arial"/>
          <w:lang w:val="fr-FR"/>
        </w:rPr>
        <w:t xml:space="preserve">u développement </w:t>
      </w:r>
      <w:r w:rsidRPr="004365EC">
        <w:rPr>
          <w:rFonts w:ascii="Arial" w:hAnsi="Arial" w:cs="Arial"/>
          <w:lang w:val="fr-FR"/>
        </w:rPr>
        <w:t xml:space="preserve">de projets innovants et, par là-même, ont renforcé l’importance d’assurer la pérennisation de </w:t>
      </w:r>
      <w:r w:rsidR="00461640" w:rsidRPr="004365EC">
        <w:rPr>
          <w:rFonts w:ascii="Arial" w:hAnsi="Arial" w:cs="Arial"/>
          <w:lang w:val="fr-FR"/>
        </w:rPr>
        <w:t xml:space="preserve">la promotion d´un lien fort </w:t>
      </w:r>
      <w:r w:rsidR="00DC4695" w:rsidRPr="004365EC">
        <w:rPr>
          <w:rFonts w:ascii="Arial" w:hAnsi="Arial" w:cs="Arial"/>
          <w:lang w:val="fr-FR"/>
        </w:rPr>
        <w:t>entre</w:t>
      </w:r>
      <w:r w:rsidR="00461640" w:rsidRPr="004365EC">
        <w:rPr>
          <w:rFonts w:ascii="Arial" w:hAnsi="Arial" w:cs="Arial"/>
          <w:lang w:val="fr-FR"/>
        </w:rPr>
        <w:t xml:space="preserve"> la recherche et innovation</w:t>
      </w:r>
      <w:r w:rsidRPr="004365EC">
        <w:rPr>
          <w:rFonts w:ascii="Arial" w:hAnsi="Arial" w:cs="Arial"/>
          <w:lang w:val="fr-FR"/>
        </w:rPr>
        <w:t xml:space="preserve"> au niveau national, en capitalisant sur les acquis et en y apportant les améliorations nécessaires. </w:t>
      </w:r>
    </w:p>
    <w:p w:rsidR="00227CAE" w:rsidRPr="004365EC" w:rsidRDefault="00227CAE" w:rsidP="00227CAE">
      <w:pPr>
        <w:tabs>
          <w:tab w:val="clear" w:pos="9072"/>
        </w:tabs>
        <w:spacing w:before="120" w:after="120"/>
        <w:rPr>
          <w:rFonts w:ascii="Arial" w:hAnsi="Arial" w:cs="Arial"/>
          <w:lang w:val="fr-FR"/>
        </w:rPr>
      </w:pPr>
      <w:r w:rsidRPr="004365EC">
        <w:rPr>
          <w:rFonts w:ascii="Arial" w:hAnsi="Arial" w:cs="Arial"/>
          <w:lang w:val="fr-FR"/>
        </w:rPr>
        <w:t>La «Stratégie et Vision 2025» continue à servir de référence pour la mise en œuvre des politiques et des mesures relatives à la recherche et innovation; en particulier celles coordonnés par :</w:t>
      </w:r>
    </w:p>
    <w:p w:rsidR="00227CAE" w:rsidRPr="004365EC" w:rsidRDefault="00227CAE" w:rsidP="006943FF">
      <w:pPr>
        <w:pStyle w:val="Paragraphedeliste"/>
        <w:numPr>
          <w:ilvl w:val="0"/>
          <w:numId w:val="6"/>
        </w:numPr>
        <w:tabs>
          <w:tab w:val="clear" w:pos="9072"/>
        </w:tabs>
        <w:spacing w:before="120" w:after="120"/>
        <w:ind w:left="714" w:hanging="357"/>
        <w:contextualSpacing w:val="0"/>
        <w:rPr>
          <w:rFonts w:ascii="Arial" w:hAnsi="Arial" w:cs="Arial"/>
          <w:lang w:val="fr-FR"/>
        </w:rPr>
      </w:pPr>
      <w:r w:rsidRPr="004365EC">
        <w:rPr>
          <w:rFonts w:ascii="Arial" w:hAnsi="Arial" w:cs="Arial"/>
          <w:lang w:val="fr-FR"/>
        </w:rPr>
        <w:t>le Ministère de l’Éducation Nationale, de l’Enseignement Supérieur, de la Formation des Cadres et de la Recherche Scientifique (MENESFCRS) avec le “Programme Émergence” focalisant sur la formation, l'éducation et la recherche scientifique ;</w:t>
      </w:r>
    </w:p>
    <w:p w:rsidR="00227CAE" w:rsidRPr="004365EC" w:rsidRDefault="00227CAE" w:rsidP="006943FF">
      <w:pPr>
        <w:pStyle w:val="Paragraphedeliste"/>
        <w:numPr>
          <w:ilvl w:val="0"/>
          <w:numId w:val="6"/>
        </w:numPr>
        <w:tabs>
          <w:tab w:val="clear" w:pos="9072"/>
        </w:tabs>
        <w:spacing w:before="120" w:after="120"/>
        <w:rPr>
          <w:rFonts w:ascii="Arial" w:hAnsi="Arial" w:cs="Arial"/>
          <w:lang w:val="fr-FR"/>
        </w:rPr>
      </w:pPr>
      <w:r w:rsidRPr="004365EC">
        <w:rPr>
          <w:rFonts w:ascii="Arial" w:hAnsi="Arial" w:cs="Arial"/>
          <w:lang w:val="fr-FR"/>
        </w:rPr>
        <w:t>le Ministère de l´Industrie, du Commerce, de l´Investissement et de l´Economie Numérique (MICIEN) (ex Ministère de l’Industrie, Commerce et Nouvelles</w:t>
      </w:r>
      <w:r w:rsidR="006C7BEE" w:rsidRPr="004365EC">
        <w:rPr>
          <w:rFonts w:ascii="Arial" w:hAnsi="Arial" w:cs="Arial"/>
          <w:lang w:val="fr-FR"/>
        </w:rPr>
        <w:t xml:space="preserve"> Technologies - MICNT), avec l`</w:t>
      </w:r>
      <w:r w:rsidRPr="004365EC">
        <w:rPr>
          <w:rFonts w:ascii="Arial" w:hAnsi="Arial" w:cs="Arial"/>
          <w:lang w:val="fr-FR"/>
        </w:rPr>
        <w:t>Initiative Maroc innovation 2009-2014, qui a apporté d’importants c</w:t>
      </w:r>
      <w:r w:rsidR="006C7BEE" w:rsidRPr="004365EC">
        <w:rPr>
          <w:rFonts w:ascii="Arial" w:hAnsi="Arial" w:cs="Arial"/>
          <w:lang w:val="fr-FR"/>
        </w:rPr>
        <w:t>hangements dans le cadre de la promotion de la r</w:t>
      </w:r>
      <w:r w:rsidRPr="004365EC">
        <w:rPr>
          <w:rFonts w:ascii="Arial" w:hAnsi="Arial" w:cs="Arial"/>
          <w:lang w:val="fr-FR"/>
        </w:rPr>
        <w:t>echerche</w:t>
      </w:r>
      <w:r w:rsidR="006C7BEE" w:rsidRPr="004365EC">
        <w:rPr>
          <w:rFonts w:ascii="Arial" w:hAnsi="Arial" w:cs="Arial"/>
          <w:lang w:val="fr-FR"/>
        </w:rPr>
        <w:t>-développement et de l’i</w:t>
      </w:r>
      <w:r w:rsidRPr="004365EC">
        <w:rPr>
          <w:rFonts w:ascii="Arial" w:hAnsi="Arial" w:cs="Arial"/>
          <w:lang w:val="fr-FR"/>
        </w:rPr>
        <w:t>nnovation</w:t>
      </w:r>
      <w:r w:rsidR="006C7BEE" w:rsidRPr="004365EC">
        <w:rPr>
          <w:rFonts w:ascii="Arial" w:hAnsi="Arial" w:cs="Arial"/>
          <w:lang w:val="fr-FR"/>
        </w:rPr>
        <w:t xml:space="preserve"> auprès des entreprises</w:t>
      </w:r>
      <w:r w:rsidRPr="004365EC">
        <w:rPr>
          <w:rFonts w:ascii="Arial" w:hAnsi="Arial" w:cs="Arial"/>
          <w:lang w:val="fr-FR"/>
        </w:rPr>
        <w:t xml:space="preserve">. </w:t>
      </w:r>
    </w:p>
    <w:p w:rsidR="00227CAE" w:rsidRPr="004365EC" w:rsidRDefault="00227CAE" w:rsidP="00227CAE">
      <w:pPr>
        <w:tabs>
          <w:tab w:val="clear" w:pos="9072"/>
        </w:tabs>
        <w:spacing w:before="120" w:after="120"/>
        <w:rPr>
          <w:rFonts w:ascii="Arial" w:hAnsi="Arial" w:cs="Arial"/>
          <w:lang w:val="fr-FR"/>
        </w:rPr>
      </w:pPr>
      <w:r w:rsidRPr="004365EC">
        <w:rPr>
          <w:rFonts w:ascii="Arial" w:hAnsi="Arial" w:cs="Arial"/>
          <w:lang w:val="fr-FR"/>
        </w:rPr>
        <w:t xml:space="preserve">Dans le même temps, le Maroc a érigé depuis plusieurs années la promotion de la Petite et Moyenne Entreprise (PME) en priorité nationale, vu son rôle central dans la dynamique économique et sociale du pays en tant que vecteur de la promotion de l’emploi et de la distribution des richesses. D’ailleurs les PME au Maroc occupent une place primordiale à l’instar de beaucoup d´autres pays, surtout dans l`UE. Selon les estimations disponibles les PME au Maroc représentent plus de 95% des entreprises </w:t>
      </w:r>
      <w:r w:rsidRPr="004365EC">
        <w:rPr>
          <w:rFonts w:ascii="Arial" w:hAnsi="Arial" w:cs="Arial"/>
          <w:lang w:val="fr-FR"/>
        </w:rPr>
        <w:lastRenderedPageBreak/>
        <w:t>et occupent plus de 50% des salariés, mais leur part dans les exportations ne dépasse pas 40% et elles ne participent qu’à hauteur de 10% dans la valeur ajoutée.</w:t>
      </w:r>
      <w:r w:rsidRPr="004365EC">
        <w:rPr>
          <w:rFonts w:ascii="Arial" w:hAnsi="Arial" w:cs="Arial"/>
          <w:vertAlign w:val="superscript"/>
          <w:lang w:val="fr-FR"/>
        </w:rPr>
        <w:footnoteReference w:id="1"/>
      </w:r>
    </w:p>
    <w:p w:rsidR="00227CAE" w:rsidRPr="004365EC" w:rsidRDefault="00227CAE" w:rsidP="00227CAE">
      <w:pPr>
        <w:tabs>
          <w:tab w:val="clear" w:pos="9072"/>
        </w:tabs>
        <w:spacing w:before="120" w:after="120"/>
        <w:rPr>
          <w:rFonts w:ascii="Arial" w:hAnsi="Arial" w:cs="Arial"/>
          <w:lang w:val="fr-FR"/>
        </w:rPr>
      </w:pPr>
      <w:r w:rsidRPr="004365EC">
        <w:rPr>
          <w:rFonts w:ascii="Arial" w:hAnsi="Arial" w:cs="Arial"/>
          <w:lang w:val="fr-FR"/>
        </w:rPr>
        <w:t>Dans ce contexte, depuis Juillet 2002, l’objet «PME» est reconnu juridiquement comme étant différent de la grande entreprise par la promulgation de la loi n° 53-00 formant la Charte de la petite et moyenne entreprise et permettant la création de l’Agence Nationale pour la promotion des PME (ANPME); celle-ci permet d’assurer l’accompagnement des petites structures et d’améliorer leur contribution dans la création des richesses et des emplois. Dans ce cadre, plusieurs initiatives ont été́ mises en place par l’ANPME et les résultats sont prometteurs.</w:t>
      </w:r>
      <w:r w:rsidRPr="004365EC">
        <w:rPr>
          <w:rFonts w:ascii="Arial" w:hAnsi="Arial" w:cs="Arial"/>
          <w:vertAlign w:val="superscript"/>
          <w:lang w:val="fr-FR"/>
        </w:rPr>
        <w:footnoteReference w:id="2"/>
      </w:r>
    </w:p>
    <w:p w:rsidR="00227CAE" w:rsidRPr="004365EC" w:rsidRDefault="00227CAE" w:rsidP="00227CAE">
      <w:pPr>
        <w:tabs>
          <w:tab w:val="clear" w:pos="9072"/>
        </w:tabs>
        <w:spacing w:before="120" w:after="120"/>
        <w:rPr>
          <w:rFonts w:ascii="Arial" w:hAnsi="Arial" w:cs="Arial"/>
          <w:lang w:val="fr-FR"/>
        </w:rPr>
      </w:pPr>
      <w:r w:rsidRPr="004365EC">
        <w:rPr>
          <w:rFonts w:ascii="Arial" w:hAnsi="Arial" w:cs="Arial"/>
          <w:lang w:val="fr-FR"/>
        </w:rPr>
        <w:t>Néanmoins, malgré les importants progrès réalisés sur le plan de la sensibilisation à l’i</w:t>
      </w:r>
      <w:r w:rsidR="004B786B" w:rsidRPr="004365EC">
        <w:rPr>
          <w:rFonts w:ascii="Arial" w:hAnsi="Arial" w:cs="Arial"/>
          <w:lang w:val="fr-FR"/>
        </w:rPr>
        <w:t>nnovation, des failles dans le s</w:t>
      </w:r>
      <w:r w:rsidRPr="004365EC">
        <w:rPr>
          <w:rFonts w:ascii="Arial" w:hAnsi="Arial" w:cs="Arial"/>
          <w:lang w:val="fr-FR"/>
        </w:rPr>
        <w:t xml:space="preserve">ystème </w:t>
      </w:r>
      <w:r w:rsidR="00DC4695" w:rsidRPr="004365EC">
        <w:rPr>
          <w:rFonts w:ascii="Arial" w:hAnsi="Arial" w:cs="Arial"/>
          <w:lang w:val="fr-FR"/>
        </w:rPr>
        <w:t>national</w:t>
      </w:r>
      <w:r w:rsidR="004B786B" w:rsidRPr="004365EC">
        <w:rPr>
          <w:rFonts w:ascii="Arial" w:hAnsi="Arial" w:cs="Arial"/>
          <w:lang w:val="fr-FR"/>
        </w:rPr>
        <w:t xml:space="preserve"> de recherche et i</w:t>
      </w:r>
      <w:r w:rsidRPr="004365EC">
        <w:rPr>
          <w:rFonts w:ascii="Arial" w:hAnsi="Arial" w:cs="Arial"/>
          <w:lang w:val="fr-FR"/>
        </w:rPr>
        <w:t xml:space="preserve">nnovation existent encore et ralentissent considérablement le flux et l’échange de connaissances entre les différents acteurs, surtout en faveur des PME. Les fruits du dialogue et de la coopération au niveau politique entre les acteurs du système gagneraient à être mieux reflétés au niveau opérationnel avec les organismes opérant sur le terrain. Cela permettrait aux agences intermédiaires et aux institutions assurant le transfert de connaissances et de technologies entre les trois pôles clés universités-industrie-gouvernement (triangle de connaissances) de jouer plus efficacement leur rôle et à obtenir la reconnaissance institutionnelle nécessaire à la conduite de leurs activités. </w:t>
      </w:r>
    </w:p>
    <w:p w:rsidR="00227CAE" w:rsidRPr="004365EC" w:rsidRDefault="00227CAE" w:rsidP="00227CAE">
      <w:pPr>
        <w:tabs>
          <w:tab w:val="clear" w:pos="9072"/>
        </w:tabs>
        <w:autoSpaceDE w:val="0"/>
        <w:autoSpaceDN w:val="0"/>
        <w:adjustRightInd w:val="0"/>
        <w:spacing w:before="120" w:after="120"/>
        <w:outlineLvl w:val="0"/>
        <w:rPr>
          <w:rFonts w:ascii="Arial" w:hAnsi="Arial" w:cs="Arial"/>
          <w:lang w:val="fr-FR"/>
        </w:rPr>
      </w:pPr>
      <w:r w:rsidRPr="004365EC">
        <w:rPr>
          <w:rFonts w:ascii="Arial" w:hAnsi="Arial" w:cs="Arial"/>
          <w:lang w:val="fr-FR"/>
        </w:rPr>
        <w:t xml:space="preserve">Par ailleurs, dans le cadre de la coopération Maroc-UE, l’ANPME a piloté la création du </w:t>
      </w:r>
      <w:r w:rsidRPr="004365EC">
        <w:rPr>
          <w:rFonts w:ascii="Arial" w:hAnsi="Arial" w:cs="Arial"/>
          <w:b/>
          <w:lang w:val="fr-FR"/>
        </w:rPr>
        <w:t xml:space="preserve">consortium «Innovation </w:t>
      </w:r>
      <w:r w:rsidR="00F02AD2" w:rsidRPr="004365EC">
        <w:rPr>
          <w:rFonts w:ascii="Arial" w:hAnsi="Arial" w:cs="Arial"/>
          <w:b/>
          <w:lang w:val="fr-FR"/>
        </w:rPr>
        <w:t xml:space="preserve">et </w:t>
      </w:r>
      <w:r w:rsidRPr="004365EC">
        <w:rPr>
          <w:rFonts w:ascii="Arial" w:hAnsi="Arial" w:cs="Arial"/>
          <w:b/>
          <w:lang w:val="fr-FR"/>
        </w:rPr>
        <w:t>Compétitivité Maroc» (ICM)</w:t>
      </w:r>
      <w:r w:rsidR="00CE6B4B" w:rsidRPr="004365EC">
        <w:rPr>
          <w:rFonts w:ascii="Arial" w:hAnsi="Arial" w:cs="Arial"/>
          <w:lang w:val="fr-FR"/>
        </w:rPr>
        <w:t xml:space="preserve">, coordonné par l’ANPME et </w:t>
      </w:r>
      <w:r w:rsidRPr="004365EC">
        <w:rPr>
          <w:rFonts w:ascii="Arial" w:hAnsi="Arial" w:cs="Arial"/>
          <w:lang w:val="fr-FR"/>
        </w:rPr>
        <w:t xml:space="preserve">constitué des acteurs nationaux les plus actifs auprès des entreprises dans les thématiques relatives aux activités </w:t>
      </w:r>
      <w:r w:rsidR="00CE6B4B" w:rsidRPr="004365EC">
        <w:rPr>
          <w:rFonts w:ascii="Arial" w:hAnsi="Arial" w:cs="Arial"/>
          <w:lang w:val="fr-FR"/>
        </w:rPr>
        <w:t>lié</w:t>
      </w:r>
      <w:r w:rsidR="0042379A" w:rsidRPr="004365EC">
        <w:rPr>
          <w:rFonts w:ascii="Arial" w:hAnsi="Arial" w:cs="Arial"/>
          <w:lang w:val="fr-FR"/>
        </w:rPr>
        <w:t>e</w:t>
      </w:r>
      <w:r w:rsidR="00CE6B4B" w:rsidRPr="004365EC">
        <w:rPr>
          <w:rFonts w:ascii="Arial" w:hAnsi="Arial" w:cs="Arial"/>
          <w:lang w:val="fr-FR"/>
        </w:rPr>
        <w:t xml:space="preserve">s à </w:t>
      </w:r>
      <w:r w:rsidR="0042379A" w:rsidRPr="004365EC">
        <w:rPr>
          <w:rFonts w:ascii="Arial" w:hAnsi="Arial" w:cs="Arial"/>
          <w:lang w:val="fr-FR"/>
        </w:rPr>
        <w:t xml:space="preserve">la </w:t>
      </w:r>
      <w:r w:rsidR="00CE6B4B" w:rsidRPr="004365EC">
        <w:rPr>
          <w:rFonts w:ascii="Arial" w:hAnsi="Arial" w:cs="Arial"/>
          <w:lang w:val="fr-FR"/>
        </w:rPr>
        <w:t xml:space="preserve">promotion et </w:t>
      </w:r>
      <w:r w:rsidR="0042379A" w:rsidRPr="004365EC">
        <w:rPr>
          <w:rFonts w:ascii="Arial" w:hAnsi="Arial" w:cs="Arial"/>
          <w:lang w:val="fr-FR"/>
        </w:rPr>
        <w:t xml:space="preserve">la </w:t>
      </w:r>
      <w:r w:rsidR="00CE6B4B" w:rsidRPr="004365EC">
        <w:rPr>
          <w:rFonts w:ascii="Arial" w:hAnsi="Arial" w:cs="Arial"/>
          <w:lang w:val="fr-FR"/>
        </w:rPr>
        <w:t xml:space="preserve">valorisation de la recherche et </w:t>
      </w:r>
      <w:r w:rsidR="0042379A" w:rsidRPr="004365EC">
        <w:rPr>
          <w:rFonts w:ascii="Arial" w:hAnsi="Arial" w:cs="Arial"/>
          <w:lang w:val="fr-FR"/>
        </w:rPr>
        <w:t>l’</w:t>
      </w:r>
      <w:r w:rsidR="00CE6B4B" w:rsidRPr="004365EC">
        <w:rPr>
          <w:rFonts w:ascii="Arial" w:hAnsi="Arial" w:cs="Arial"/>
          <w:lang w:val="fr-FR"/>
        </w:rPr>
        <w:t xml:space="preserve">innovation, notamment à travers le renforcement de capacités des PME marocaines, leur internationalisation et le partenariat avec les PME européennes. </w:t>
      </w:r>
    </w:p>
    <w:p w:rsidR="00227CAE" w:rsidRPr="004365EC" w:rsidRDefault="00227CAE" w:rsidP="00227CAE">
      <w:pPr>
        <w:tabs>
          <w:tab w:val="clear" w:pos="9072"/>
        </w:tabs>
        <w:autoSpaceDE w:val="0"/>
        <w:autoSpaceDN w:val="0"/>
        <w:adjustRightInd w:val="0"/>
        <w:spacing w:before="120" w:after="120"/>
        <w:ind w:left="66"/>
        <w:outlineLvl w:val="0"/>
        <w:rPr>
          <w:rFonts w:ascii="Arial" w:hAnsi="Arial" w:cs="Arial"/>
          <w:lang w:val="fr-FR"/>
        </w:rPr>
      </w:pPr>
      <w:r w:rsidRPr="004365EC">
        <w:rPr>
          <w:rFonts w:ascii="Arial" w:hAnsi="Arial" w:cs="Arial"/>
          <w:lang w:val="fr-FR"/>
        </w:rPr>
        <w:t xml:space="preserve">Aujourd’hui, </w:t>
      </w:r>
      <w:r w:rsidR="00CE6B4B" w:rsidRPr="004365EC">
        <w:rPr>
          <w:rFonts w:ascii="Arial" w:hAnsi="Arial" w:cs="Arial"/>
          <w:lang w:val="fr-FR"/>
        </w:rPr>
        <w:t>la</w:t>
      </w:r>
      <w:r w:rsidRPr="004365EC">
        <w:rPr>
          <w:rFonts w:ascii="Arial" w:hAnsi="Arial" w:cs="Arial"/>
          <w:lang w:val="fr-FR"/>
        </w:rPr>
        <w:t xml:space="preserve"> structure </w:t>
      </w:r>
      <w:r w:rsidR="0042379A" w:rsidRPr="004365EC">
        <w:rPr>
          <w:rFonts w:ascii="Arial" w:hAnsi="Arial" w:cs="Arial"/>
          <w:lang w:val="fr-FR"/>
        </w:rPr>
        <w:t>de gestion del’</w:t>
      </w:r>
      <w:r w:rsidR="00CE6B4B" w:rsidRPr="004365EC">
        <w:rPr>
          <w:rFonts w:ascii="Arial" w:hAnsi="Arial" w:cs="Arial"/>
          <w:lang w:val="fr-FR"/>
        </w:rPr>
        <w:t xml:space="preserve">ICM </w:t>
      </w:r>
      <w:r w:rsidRPr="004365EC">
        <w:rPr>
          <w:rFonts w:ascii="Arial" w:hAnsi="Arial" w:cs="Arial"/>
          <w:lang w:val="fr-FR"/>
        </w:rPr>
        <w:t>requiert un accompagnement institutionnel afin de renforcer</w:t>
      </w:r>
      <w:r w:rsidR="00CE6B4B" w:rsidRPr="004365EC">
        <w:rPr>
          <w:rFonts w:ascii="Arial" w:hAnsi="Arial" w:cs="Arial"/>
          <w:lang w:val="fr-FR"/>
        </w:rPr>
        <w:t xml:space="preserve"> les capacités de ses membres, notamment en matière de coordination, </w:t>
      </w:r>
      <w:r w:rsidR="00003463" w:rsidRPr="004365EC">
        <w:rPr>
          <w:rFonts w:ascii="Arial" w:hAnsi="Arial" w:cs="Arial"/>
          <w:lang w:val="fr-FR"/>
        </w:rPr>
        <w:t>réseautage</w:t>
      </w:r>
      <w:r w:rsidR="00CE6B4B" w:rsidRPr="004365EC">
        <w:rPr>
          <w:rFonts w:ascii="Arial" w:hAnsi="Arial" w:cs="Arial"/>
          <w:lang w:val="fr-FR"/>
        </w:rPr>
        <w:t xml:space="preserve"> et amélioration</w:t>
      </w:r>
      <w:r w:rsidR="00003463" w:rsidRPr="004365EC">
        <w:rPr>
          <w:rFonts w:ascii="Arial" w:hAnsi="Arial" w:cs="Arial"/>
          <w:lang w:val="fr-FR"/>
        </w:rPr>
        <w:t xml:space="preserve"> de ses </w:t>
      </w:r>
      <w:r w:rsidR="00CE6B4B" w:rsidRPr="004365EC">
        <w:rPr>
          <w:rFonts w:ascii="Arial" w:hAnsi="Arial" w:cs="Arial"/>
          <w:lang w:val="fr-FR"/>
        </w:rPr>
        <w:t>performance</w:t>
      </w:r>
      <w:r w:rsidR="00003463" w:rsidRPr="004365EC">
        <w:rPr>
          <w:rFonts w:ascii="Arial" w:hAnsi="Arial" w:cs="Arial"/>
          <w:lang w:val="fr-FR"/>
        </w:rPr>
        <w:t>s</w:t>
      </w:r>
      <w:r w:rsidRPr="004365EC">
        <w:rPr>
          <w:rFonts w:ascii="Arial" w:hAnsi="Arial" w:cs="Arial"/>
          <w:lang w:val="fr-FR"/>
        </w:rPr>
        <w:t xml:space="preserve">. </w:t>
      </w:r>
      <w:r w:rsidR="00C8187E" w:rsidRPr="004365EC">
        <w:rPr>
          <w:rFonts w:ascii="Arial" w:hAnsi="Arial" w:cs="Arial"/>
          <w:lang w:val="fr-FR"/>
        </w:rPr>
        <w:t xml:space="preserve">Et, </w:t>
      </w:r>
      <w:r w:rsidRPr="004365EC">
        <w:rPr>
          <w:rFonts w:ascii="Arial" w:hAnsi="Arial" w:cs="Arial"/>
          <w:lang w:val="fr-FR"/>
        </w:rPr>
        <w:t>dans le cadre du RSA, et afin d</w:t>
      </w:r>
      <w:r w:rsidR="00CE6B4B" w:rsidRPr="004365EC">
        <w:rPr>
          <w:rFonts w:ascii="Arial" w:hAnsi="Arial" w:cs="Arial"/>
          <w:lang w:val="fr-FR"/>
        </w:rPr>
        <w:t>´</w:t>
      </w:r>
      <w:r w:rsidRPr="004365EC">
        <w:rPr>
          <w:rFonts w:ascii="Arial" w:hAnsi="Arial" w:cs="Arial"/>
          <w:lang w:val="fr-FR"/>
        </w:rPr>
        <w:t xml:space="preserve">enrichir l’offre de services </w:t>
      </w:r>
      <w:r w:rsidR="00CE6B4B" w:rsidRPr="004365EC">
        <w:rPr>
          <w:rFonts w:ascii="Arial" w:hAnsi="Arial" w:cs="Arial"/>
          <w:lang w:val="fr-FR"/>
        </w:rPr>
        <w:t>aux entreprises cibles, marocaines et européenne</w:t>
      </w:r>
      <w:r w:rsidR="00003463" w:rsidRPr="004365EC">
        <w:rPr>
          <w:rFonts w:ascii="Arial" w:hAnsi="Arial" w:cs="Arial"/>
          <w:lang w:val="fr-FR"/>
        </w:rPr>
        <w:t>s</w:t>
      </w:r>
      <w:r w:rsidR="00CE6B4B" w:rsidRPr="004365EC">
        <w:rPr>
          <w:rFonts w:ascii="Arial" w:hAnsi="Arial" w:cs="Arial"/>
          <w:lang w:val="fr-FR"/>
        </w:rPr>
        <w:t xml:space="preserve">, </w:t>
      </w:r>
      <w:r w:rsidRPr="004365EC">
        <w:rPr>
          <w:rFonts w:ascii="Arial" w:hAnsi="Arial" w:cs="Arial"/>
          <w:lang w:val="fr-FR"/>
        </w:rPr>
        <w:t xml:space="preserve">l’ANPME en tant que coordonnateur du consortium ICM bénéficiera d’un projet de jumelage institutionnel léger, dont la fiche concept a été approuvée par le Comité de pilotage en mars 2013. </w:t>
      </w:r>
    </w:p>
    <w:p w:rsidR="00227CAE" w:rsidRPr="004365EC" w:rsidRDefault="00227CAE" w:rsidP="00227CAE">
      <w:pPr>
        <w:tabs>
          <w:tab w:val="clear" w:pos="9072"/>
        </w:tabs>
        <w:autoSpaceDE w:val="0"/>
        <w:autoSpaceDN w:val="0"/>
        <w:adjustRightInd w:val="0"/>
        <w:spacing w:before="120" w:after="120"/>
        <w:ind w:left="66"/>
        <w:outlineLvl w:val="0"/>
        <w:rPr>
          <w:rFonts w:ascii="Arial" w:hAnsi="Arial" w:cs="Arial"/>
          <w:lang w:val="fr-FR"/>
        </w:rPr>
      </w:pPr>
      <w:r w:rsidRPr="004365EC">
        <w:rPr>
          <w:rFonts w:ascii="Arial" w:hAnsi="Arial" w:cs="Arial"/>
          <w:lang w:val="fr-FR"/>
        </w:rPr>
        <w:t>En particulier, à travers la mise en place et l’exécution d’un jumelage institutionnel léger, l’ANPME entend parvenir aux résultats suivants:</w:t>
      </w:r>
    </w:p>
    <w:p w:rsidR="00227CAE" w:rsidRPr="004365EC" w:rsidRDefault="00227CAE" w:rsidP="00227CAE">
      <w:pPr>
        <w:tabs>
          <w:tab w:val="clear" w:pos="9072"/>
        </w:tabs>
        <w:spacing w:before="120" w:after="120"/>
        <w:ind w:left="851" w:hanging="425"/>
        <w:rPr>
          <w:rFonts w:ascii="Arial" w:hAnsi="Arial" w:cs="Arial"/>
          <w:lang w:val="fr-FR"/>
        </w:rPr>
      </w:pPr>
      <w:r w:rsidRPr="004365EC">
        <w:rPr>
          <w:rFonts w:ascii="Arial" w:hAnsi="Arial" w:cs="Arial"/>
          <w:lang w:val="fr-FR"/>
        </w:rPr>
        <w:t>R1.</w:t>
      </w:r>
      <w:r w:rsidRPr="004365EC">
        <w:rPr>
          <w:rFonts w:ascii="Arial" w:hAnsi="Arial" w:cs="Arial"/>
          <w:lang w:val="fr-FR"/>
        </w:rPr>
        <w:tab/>
        <w:t>Renforcer le</w:t>
      </w:r>
      <w:r w:rsidR="00514670" w:rsidRPr="004365EC">
        <w:rPr>
          <w:rFonts w:ascii="Arial" w:hAnsi="Arial" w:cs="Arial"/>
          <w:lang w:val="fr-FR"/>
        </w:rPr>
        <w:t xml:space="preserve"> système de gouvernance </w:t>
      </w:r>
      <w:r w:rsidRPr="004365EC">
        <w:rPr>
          <w:rFonts w:ascii="Arial" w:hAnsi="Arial" w:cs="Arial"/>
          <w:lang w:val="fr-FR"/>
        </w:rPr>
        <w:t xml:space="preserve">et les mécanismes de coordination des membres de la structure </w:t>
      </w:r>
      <w:r w:rsidR="00003463" w:rsidRPr="004365EC">
        <w:rPr>
          <w:rFonts w:ascii="Arial" w:hAnsi="Arial" w:cs="Arial"/>
          <w:lang w:val="fr-FR"/>
        </w:rPr>
        <w:t>de gestion du consortium ICM</w:t>
      </w:r>
      <w:r w:rsidRPr="004365EC">
        <w:rPr>
          <w:rFonts w:ascii="Arial" w:hAnsi="Arial" w:cs="Arial"/>
          <w:lang w:val="fr-FR"/>
        </w:rPr>
        <w:t>;</w:t>
      </w:r>
    </w:p>
    <w:p w:rsidR="00227CAE" w:rsidRPr="004365EC" w:rsidRDefault="00227CAE" w:rsidP="00227CAE">
      <w:pPr>
        <w:tabs>
          <w:tab w:val="clear" w:pos="9072"/>
        </w:tabs>
        <w:spacing w:before="120" w:after="120"/>
        <w:ind w:left="851" w:hanging="425"/>
        <w:rPr>
          <w:rFonts w:ascii="Arial" w:hAnsi="Arial" w:cs="Arial"/>
          <w:lang w:val="fr-FR"/>
        </w:rPr>
      </w:pPr>
      <w:r w:rsidRPr="004365EC">
        <w:rPr>
          <w:rFonts w:ascii="Arial" w:hAnsi="Arial" w:cs="Arial"/>
          <w:lang w:val="fr-FR"/>
        </w:rPr>
        <w:t>R2.</w:t>
      </w:r>
      <w:r w:rsidRPr="004365EC">
        <w:rPr>
          <w:rFonts w:ascii="Arial" w:hAnsi="Arial" w:cs="Arial"/>
          <w:lang w:val="fr-FR"/>
        </w:rPr>
        <w:tab/>
        <w:t xml:space="preserve">Améliorer les fonctions et les compétences des membres de la structure </w:t>
      </w:r>
      <w:r w:rsidR="00003463" w:rsidRPr="004365EC">
        <w:rPr>
          <w:rFonts w:ascii="Arial" w:hAnsi="Arial" w:cs="Arial"/>
          <w:lang w:val="fr-FR"/>
        </w:rPr>
        <w:t>de gestion du consortium ICM</w:t>
      </w:r>
      <w:r w:rsidRPr="004365EC">
        <w:rPr>
          <w:rFonts w:ascii="Arial" w:hAnsi="Arial" w:cs="Arial"/>
          <w:lang w:val="fr-FR"/>
        </w:rPr>
        <w:t xml:space="preserve"> contribuant àl`offre de</w:t>
      </w:r>
      <w:r w:rsidR="00C47E0E" w:rsidRPr="004365EC">
        <w:rPr>
          <w:rFonts w:ascii="Arial" w:hAnsi="Arial" w:cs="Arial"/>
          <w:lang w:val="fr-FR"/>
        </w:rPr>
        <w:t>s</w:t>
      </w:r>
      <w:r w:rsidRPr="004365EC">
        <w:rPr>
          <w:rFonts w:ascii="Arial" w:hAnsi="Arial" w:cs="Arial"/>
          <w:lang w:val="fr-FR"/>
        </w:rPr>
        <w:t xml:space="preserve"> service</w:t>
      </w:r>
      <w:r w:rsidR="00C47E0E" w:rsidRPr="004365EC">
        <w:rPr>
          <w:rFonts w:ascii="Arial" w:hAnsi="Arial" w:cs="Arial"/>
          <w:lang w:val="fr-FR"/>
        </w:rPr>
        <w:t>s</w:t>
      </w:r>
      <w:r w:rsidR="00003463" w:rsidRPr="004365EC">
        <w:rPr>
          <w:rFonts w:ascii="Arial" w:hAnsi="Arial" w:cs="Arial"/>
          <w:lang w:val="fr-FR"/>
        </w:rPr>
        <w:t>aux PME marocaines et européennes</w:t>
      </w:r>
      <w:r w:rsidRPr="004365EC">
        <w:rPr>
          <w:rFonts w:ascii="Arial" w:hAnsi="Arial" w:cs="Arial"/>
          <w:lang w:val="fr-FR"/>
        </w:rPr>
        <w:t>;</w:t>
      </w:r>
    </w:p>
    <w:p w:rsidR="005C7F4E" w:rsidRPr="004365EC" w:rsidRDefault="00227CAE" w:rsidP="005C7F4E">
      <w:pPr>
        <w:tabs>
          <w:tab w:val="clear" w:pos="9072"/>
        </w:tabs>
        <w:spacing w:before="120" w:after="120"/>
        <w:ind w:left="851" w:hanging="425"/>
        <w:rPr>
          <w:rFonts w:ascii="Arial" w:hAnsi="Arial" w:cs="Arial"/>
          <w:lang w:val="fr-FR"/>
        </w:rPr>
      </w:pPr>
      <w:r w:rsidRPr="004365EC">
        <w:rPr>
          <w:rFonts w:ascii="Arial" w:hAnsi="Arial" w:cs="Arial"/>
          <w:lang w:val="fr-FR"/>
        </w:rPr>
        <w:t>R3.</w:t>
      </w:r>
      <w:r w:rsidRPr="004365EC">
        <w:rPr>
          <w:rFonts w:ascii="Arial" w:hAnsi="Arial" w:cs="Arial"/>
          <w:lang w:val="fr-FR"/>
        </w:rPr>
        <w:tab/>
      </w:r>
      <w:r w:rsidR="005C7F4E" w:rsidRPr="004365EC">
        <w:rPr>
          <w:rFonts w:ascii="Arial" w:hAnsi="Arial" w:cs="Arial"/>
          <w:lang w:val="fr-FR"/>
        </w:rPr>
        <w:t xml:space="preserve">Promouvoir </w:t>
      </w:r>
      <w:r w:rsidR="005C7F4E" w:rsidRPr="004365EC">
        <w:rPr>
          <w:rFonts w:ascii="Arial" w:eastAsia="BatangChe" w:hAnsi="Arial"/>
          <w:szCs w:val="20"/>
          <w:lang w:val="fr-FR"/>
        </w:rPr>
        <w:t xml:space="preserve">l’accès des PME marocaines aux programmes de recherche et développement financés par l`UE, </w:t>
      </w:r>
      <w:r w:rsidR="008245EE" w:rsidRPr="004365EC">
        <w:rPr>
          <w:rFonts w:ascii="Arial" w:eastAsia="BatangChe" w:hAnsi="Arial"/>
          <w:szCs w:val="20"/>
          <w:lang w:val="fr-FR"/>
        </w:rPr>
        <w:t xml:space="preserve">promouvoir les partenariats d'affaires entre les </w:t>
      </w:r>
      <w:r w:rsidR="00C8187E" w:rsidRPr="004365EC">
        <w:rPr>
          <w:rFonts w:ascii="Arial" w:eastAsia="BatangChe" w:hAnsi="Arial"/>
          <w:szCs w:val="20"/>
          <w:lang w:val="fr-FR"/>
        </w:rPr>
        <w:t>PMEmarocaines</w:t>
      </w:r>
      <w:r w:rsidR="008245EE" w:rsidRPr="004365EC">
        <w:rPr>
          <w:rFonts w:ascii="Arial" w:eastAsia="BatangChe" w:hAnsi="Arial"/>
          <w:szCs w:val="20"/>
          <w:lang w:val="fr-FR"/>
        </w:rPr>
        <w:t xml:space="preserve"> et européennes </w:t>
      </w:r>
      <w:r w:rsidR="005C7F4E" w:rsidRPr="004365EC">
        <w:rPr>
          <w:rFonts w:ascii="Arial" w:eastAsia="BatangChe" w:hAnsi="Arial"/>
          <w:szCs w:val="20"/>
          <w:lang w:val="fr-FR"/>
        </w:rPr>
        <w:t>et favoriser le financement des projets d´innovation</w:t>
      </w:r>
      <w:r w:rsidR="00762AEB" w:rsidRPr="004365EC">
        <w:rPr>
          <w:rFonts w:ascii="Arial" w:eastAsia="BatangChe" w:hAnsi="Arial"/>
          <w:szCs w:val="20"/>
          <w:lang w:val="fr-FR"/>
        </w:rPr>
        <w:t xml:space="preserve"> conjoints </w:t>
      </w:r>
      <w:r w:rsidR="00003463" w:rsidRPr="004365EC">
        <w:rPr>
          <w:rFonts w:ascii="Arial" w:eastAsia="BatangChe" w:hAnsi="Arial"/>
          <w:szCs w:val="20"/>
          <w:lang w:val="fr-FR"/>
        </w:rPr>
        <w:t>Maroc</w:t>
      </w:r>
      <w:r w:rsidR="00762AEB" w:rsidRPr="004365EC">
        <w:rPr>
          <w:rFonts w:ascii="Arial" w:eastAsia="BatangChe" w:hAnsi="Arial"/>
          <w:szCs w:val="20"/>
          <w:lang w:val="fr-FR"/>
        </w:rPr>
        <w:t>-UE</w:t>
      </w:r>
      <w:r w:rsidR="00003463" w:rsidRPr="004365EC">
        <w:rPr>
          <w:rFonts w:ascii="Arial" w:eastAsia="BatangChe" w:hAnsi="Arial"/>
          <w:szCs w:val="20"/>
          <w:lang w:val="fr-FR"/>
        </w:rPr>
        <w:t>.</w:t>
      </w:r>
    </w:p>
    <w:p w:rsidR="00100298" w:rsidRPr="004365EC" w:rsidRDefault="00100298" w:rsidP="00003463">
      <w:pPr>
        <w:tabs>
          <w:tab w:val="clear" w:pos="9072"/>
        </w:tabs>
        <w:spacing w:before="120" w:after="120"/>
        <w:ind w:left="142"/>
        <w:rPr>
          <w:rFonts w:ascii="Arial" w:hAnsi="Arial" w:cs="Arial"/>
          <w:lang w:val="fr-FR"/>
        </w:rPr>
      </w:pPr>
    </w:p>
    <w:p w:rsidR="00003463" w:rsidRPr="004365EC" w:rsidRDefault="00CE6B4B" w:rsidP="00003463">
      <w:pPr>
        <w:tabs>
          <w:tab w:val="clear" w:pos="9072"/>
        </w:tabs>
        <w:spacing w:before="120" w:after="120"/>
        <w:ind w:left="142"/>
        <w:rPr>
          <w:rFonts w:ascii="Arial" w:hAnsi="Arial" w:cs="Arial"/>
          <w:lang w:val="fr-FR"/>
        </w:rPr>
      </w:pPr>
      <w:r w:rsidRPr="004365EC">
        <w:rPr>
          <w:rFonts w:ascii="Arial" w:hAnsi="Arial" w:cs="Arial"/>
          <w:lang w:val="fr-FR"/>
        </w:rPr>
        <w:t>A cet égard il faut souligner que les activités à conduire dans le cadre du Jumelage sont complémentaires aux actions de soutien de l’UE en cours</w:t>
      </w:r>
      <w:r w:rsidR="00762AEB" w:rsidRPr="004365EC">
        <w:rPr>
          <w:rFonts w:ascii="Arial" w:hAnsi="Arial" w:cs="Arial"/>
          <w:lang w:val="fr-FR"/>
        </w:rPr>
        <w:t xml:space="preserve"> et prévues </w:t>
      </w:r>
      <w:r w:rsidR="007F10BF" w:rsidRPr="004365EC">
        <w:rPr>
          <w:rFonts w:ascii="Arial" w:hAnsi="Arial" w:cs="Arial"/>
          <w:lang w:val="fr-FR"/>
        </w:rPr>
        <w:t xml:space="preserve">dans le futur, </w:t>
      </w:r>
      <w:r w:rsidR="008245EE" w:rsidRPr="004365EC">
        <w:rPr>
          <w:rFonts w:ascii="Arial" w:hAnsi="Arial" w:cs="Arial"/>
          <w:lang w:val="fr-FR"/>
        </w:rPr>
        <w:t xml:space="preserve">elles  s'attacheront à valoriser les acquis des programmes et projets-pilotes antérieurs </w:t>
      </w:r>
      <w:r w:rsidR="0042379A" w:rsidRPr="004365EC">
        <w:rPr>
          <w:rFonts w:ascii="Arial" w:hAnsi="Arial" w:cs="Arial"/>
          <w:lang w:val="fr-FR"/>
        </w:rPr>
        <w:t>et elles</w:t>
      </w:r>
      <w:r w:rsidRPr="004365EC">
        <w:rPr>
          <w:rFonts w:ascii="Arial" w:hAnsi="Arial" w:cs="Arial"/>
          <w:lang w:val="fr-FR"/>
        </w:rPr>
        <w:t xml:space="preserve"> devront se réaliser en synergie avec les structures </w:t>
      </w:r>
      <w:r w:rsidR="007F10BF" w:rsidRPr="004365EC">
        <w:rPr>
          <w:rFonts w:ascii="Arial" w:hAnsi="Arial" w:cs="Arial"/>
          <w:lang w:val="fr-FR"/>
        </w:rPr>
        <w:t xml:space="preserve">déjà </w:t>
      </w:r>
      <w:r w:rsidRPr="004365EC">
        <w:rPr>
          <w:rFonts w:ascii="Arial" w:hAnsi="Arial" w:cs="Arial"/>
          <w:lang w:val="fr-FR"/>
        </w:rPr>
        <w:t>opérant</w:t>
      </w:r>
      <w:r w:rsidR="0042379A" w:rsidRPr="004365EC">
        <w:rPr>
          <w:rFonts w:ascii="Arial" w:hAnsi="Arial" w:cs="Arial"/>
          <w:lang w:val="fr-FR"/>
        </w:rPr>
        <w:t>e</w:t>
      </w:r>
      <w:r w:rsidRPr="004365EC">
        <w:rPr>
          <w:rFonts w:ascii="Arial" w:hAnsi="Arial" w:cs="Arial"/>
          <w:lang w:val="fr-FR"/>
        </w:rPr>
        <w:t>s, et en particulier celles impliqué</w:t>
      </w:r>
      <w:r w:rsidR="007F10BF" w:rsidRPr="004365EC">
        <w:rPr>
          <w:rFonts w:ascii="Arial" w:hAnsi="Arial" w:cs="Arial"/>
          <w:lang w:val="fr-FR"/>
        </w:rPr>
        <w:t xml:space="preserve">es dans les </w:t>
      </w:r>
      <w:r w:rsidRPr="004365EC">
        <w:rPr>
          <w:rFonts w:ascii="Arial" w:hAnsi="Arial" w:cs="Arial"/>
          <w:lang w:val="fr-FR"/>
        </w:rPr>
        <w:t>activité</w:t>
      </w:r>
      <w:r w:rsidR="0042379A" w:rsidRPr="004365EC">
        <w:rPr>
          <w:rFonts w:ascii="Arial" w:hAnsi="Arial" w:cs="Arial"/>
          <w:lang w:val="fr-FR"/>
        </w:rPr>
        <w:t>s de l’</w:t>
      </w:r>
      <w:r w:rsidR="007F10BF" w:rsidRPr="004365EC">
        <w:rPr>
          <w:rFonts w:ascii="Arial" w:hAnsi="Arial" w:cs="Arial"/>
          <w:lang w:val="fr-FR"/>
        </w:rPr>
        <w:t>EEN, y compris les activités de soutien et</w:t>
      </w:r>
      <w:r w:rsidRPr="004365EC">
        <w:rPr>
          <w:rFonts w:ascii="Arial" w:hAnsi="Arial" w:cs="Arial"/>
          <w:lang w:val="fr-FR"/>
        </w:rPr>
        <w:t xml:space="preserve"> ´mentoring´ </w:t>
      </w:r>
      <w:r w:rsidR="007F10BF" w:rsidRPr="004365EC">
        <w:rPr>
          <w:rFonts w:ascii="Arial" w:hAnsi="Arial" w:cs="Arial"/>
          <w:lang w:val="fr-FR"/>
        </w:rPr>
        <w:t xml:space="preserve">déjà </w:t>
      </w:r>
      <w:r w:rsidRPr="004365EC">
        <w:rPr>
          <w:rFonts w:ascii="Arial" w:hAnsi="Arial" w:cs="Arial"/>
          <w:lang w:val="fr-FR"/>
        </w:rPr>
        <w:t xml:space="preserve">mise en </w:t>
      </w:r>
      <w:r w:rsidR="00762AEB" w:rsidRPr="004365EC">
        <w:rPr>
          <w:rFonts w:ascii="Arial" w:hAnsi="Arial" w:cs="Arial"/>
          <w:lang w:val="fr-FR"/>
        </w:rPr>
        <w:t>place par la Commission Européenne</w:t>
      </w:r>
      <w:r w:rsidR="00003463" w:rsidRPr="004365EC">
        <w:rPr>
          <w:rFonts w:ascii="Arial" w:hAnsi="Arial" w:cs="Arial"/>
          <w:lang w:val="fr-FR"/>
        </w:rPr>
        <w:t>.</w:t>
      </w:r>
    </w:p>
    <w:p w:rsidR="00762AEB" w:rsidRPr="004365EC" w:rsidRDefault="00762AEB" w:rsidP="00003463">
      <w:pPr>
        <w:tabs>
          <w:tab w:val="clear" w:pos="9072"/>
        </w:tabs>
        <w:spacing w:before="120" w:after="120"/>
        <w:ind w:left="142"/>
        <w:rPr>
          <w:rFonts w:ascii="Arial" w:hAnsi="Arial" w:cs="Arial"/>
          <w:lang w:val="fr-FR"/>
        </w:rPr>
      </w:pPr>
      <w:r w:rsidRPr="004365EC">
        <w:rPr>
          <w:rFonts w:ascii="Arial" w:hAnsi="Arial" w:cs="Arial"/>
          <w:lang w:val="fr-FR"/>
        </w:rPr>
        <w:t xml:space="preserve">A ce propos, le jumelage s’inscrit parfaitement dans le contexte du dialogue Maroc-UE qui, inspiré par le `Small Business Act´ pour l`Europe, est axé sur les échanges d`informations et de pratique visant à développer un cadre politique moderne pour les PME, propice à l`entreprenariat et l’innovation, dans un meilleur environnement économique. </w:t>
      </w:r>
    </w:p>
    <w:p w:rsidR="00762AEB" w:rsidRPr="004365EC" w:rsidRDefault="00762AEB" w:rsidP="00003463">
      <w:pPr>
        <w:tabs>
          <w:tab w:val="clear" w:pos="9072"/>
        </w:tabs>
        <w:spacing w:before="120" w:after="120"/>
        <w:ind w:left="142"/>
        <w:rPr>
          <w:rFonts w:ascii="Arial" w:hAnsi="Arial" w:cs="Arial"/>
          <w:lang w:val="fr-FR"/>
        </w:rPr>
      </w:pPr>
      <w:r w:rsidRPr="004365EC">
        <w:rPr>
          <w:rFonts w:ascii="Arial" w:hAnsi="Arial" w:cs="Arial"/>
          <w:lang w:val="fr-FR"/>
        </w:rPr>
        <w:t>Pour cela, outre la simplification administrative, une attention particulière dans la coopération Maroc-UE dans le secteur est également accordée aux domaines suivants :</w:t>
      </w:r>
    </w:p>
    <w:p w:rsidR="0026630C" w:rsidRPr="004365EC" w:rsidRDefault="0026630C" w:rsidP="006943FF">
      <w:pPr>
        <w:pStyle w:val="Paragraphedeliste"/>
        <w:numPr>
          <w:ilvl w:val="0"/>
          <w:numId w:val="22"/>
        </w:numPr>
        <w:tabs>
          <w:tab w:val="clear" w:pos="9072"/>
        </w:tabs>
        <w:spacing w:before="120" w:after="120"/>
        <w:rPr>
          <w:rFonts w:ascii="Arial" w:hAnsi="Arial" w:cs="Arial"/>
          <w:lang w:val="fr-FR"/>
        </w:rPr>
      </w:pPr>
      <w:r w:rsidRPr="004365EC">
        <w:rPr>
          <w:rFonts w:ascii="Arial" w:hAnsi="Arial" w:cs="Arial"/>
          <w:lang w:val="fr-FR"/>
        </w:rPr>
        <w:t>l`éducation et la formation à l`esprit d’entreprise, ainsi quel’amélioration des compétences ;</w:t>
      </w:r>
    </w:p>
    <w:p w:rsidR="0026630C" w:rsidRPr="004365EC" w:rsidRDefault="00766A93" w:rsidP="006943FF">
      <w:pPr>
        <w:pStyle w:val="Paragraphedeliste"/>
        <w:numPr>
          <w:ilvl w:val="0"/>
          <w:numId w:val="22"/>
        </w:numPr>
        <w:tabs>
          <w:tab w:val="clear" w:pos="9072"/>
        </w:tabs>
        <w:spacing w:before="120" w:after="120"/>
        <w:rPr>
          <w:rFonts w:ascii="Arial" w:hAnsi="Arial" w:cs="Arial"/>
          <w:lang w:val="fr-FR"/>
        </w:rPr>
      </w:pPr>
      <w:r w:rsidRPr="004365EC">
        <w:rPr>
          <w:rFonts w:ascii="Arial" w:hAnsi="Arial" w:cs="Arial"/>
          <w:lang w:val="fr-FR"/>
        </w:rPr>
        <w:lastRenderedPageBreak/>
        <w:t xml:space="preserve">la </w:t>
      </w:r>
      <w:r w:rsidR="005E1362" w:rsidRPr="004365EC">
        <w:rPr>
          <w:rFonts w:ascii="Arial" w:hAnsi="Arial" w:cs="Arial"/>
          <w:lang w:val="fr-FR"/>
        </w:rPr>
        <w:t>promotion</w:t>
      </w:r>
      <w:r w:rsidRPr="004365EC">
        <w:rPr>
          <w:rFonts w:ascii="Arial" w:hAnsi="Arial" w:cs="Arial"/>
          <w:lang w:val="fr-FR"/>
        </w:rPr>
        <w:t xml:space="preserve"> de l´accès au financement et </w:t>
      </w:r>
      <w:r w:rsidR="00FF2371" w:rsidRPr="004365EC">
        <w:rPr>
          <w:rFonts w:ascii="Arial" w:hAnsi="Arial" w:cs="Arial"/>
          <w:lang w:val="fr-FR"/>
        </w:rPr>
        <w:t xml:space="preserve">le développement </w:t>
      </w:r>
      <w:r w:rsidR="005E1362" w:rsidRPr="004365EC">
        <w:rPr>
          <w:rFonts w:ascii="Arial" w:hAnsi="Arial" w:cs="Arial"/>
          <w:lang w:val="fr-FR"/>
        </w:rPr>
        <w:t xml:space="preserve">d`une fiscalité </w:t>
      </w:r>
      <w:r w:rsidR="00FF2371" w:rsidRPr="004365EC">
        <w:rPr>
          <w:rFonts w:ascii="Arial" w:hAnsi="Arial" w:cs="Arial"/>
          <w:lang w:val="fr-FR"/>
        </w:rPr>
        <w:t>plus favorable</w:t>
      </w:r>
      <w:r w:rsidR="005E1362" w:rsidRPr="004365EC">
        <w:rPr>
          <w:rFonts w:ascii="Arial" w:hAnsi="Arial" w:cs="Arial"/>
          <w:lang w:val="fr-FR"/>
        </w:rPr>
        <w:t>;</w:t>
      </w:r>
    </w:p>
    <w:p w:rsidR="005E1362" w:rsidRPr="004365EC" w:rsidRDefault="005E1362" w:rsidP="006943FF">
      <w:pPr>
        <w:pStyle w:val="Paragraphedeliste"/>
        <w:numPr>
          <w:ilvl w:val="0"/>
          <w:numId w:val="22"/>
        </w:numPr>
        <w:tabs>
          <w:tab w:val="clear" w:pos="9072"/>
        </w:tabs>
        <w:spacing w:before="120" w:after="120"/>
        <w:rPr>
          <w:rFonts w:ascii="Arial" w:hAnsi="Arial" w:cs="Arial"/>
          <w:lang w:val="fr-FR"/>
        </w:rPr>
      </w:pPr>
      <w:r w:rsidRPr="004365EC">
        <w:rPr>
          <w:rFonts w:ascii="Arial" w:hAnsi="Arial" w:cs="Arial"/>
          <w:lang w:val="fr-FR"/>
        </w:rPr>
        <w:t>la création d`entreprises innovatrices et le renforcement des associations professionnelles ;</w:t>
      </w:r>
    </w:p>
    <w:p w:rsidR="005E1362" w:rsidRPr="004365EC" w:rsidRDefault="005E1362" w:rsidP="006943FF">
      <w:pPr>
        <w:pStyle w:val="Paragraphedeliste"/>
        <w:numPr>
          <w:ilvl w:val="0"/>
          <w:numId w:val="22"/>
        </w:numPr>
        <w:tabs>
          <w:tab w:val="clear" w:pos="9072"/>
        </w:tabs>
        <w:spacing w:before="120" w:after="120"/>
        <w:rPr>
          <w:rFonts w:ascii="Arial" w:hAnsi="Arial" w:cs="Arial"/>
          <w:lang w:val="fr-FR"/>
        </w:rPr>
      </w:pPr>
      <w:r w:rsidRPr="004365EC">
        <w:rPr>
          <w:rFonts w:ascii="Arial" w:hAnsi="Arial" w:cs="Arial"/>
          <w:lang w:val="fr-FR"/>
        </w:rPr>
        <w:t>le développement des systèmes et services de soutien de qualité aux entreprises ;</w:t>
      </w:r>
    </w:p>
    <w:p w:rsidR="005E1362" w:rsidRPr="004365EC" w:rsidRDefault="005E1362" w:rsidP="006943FF">
      <w:pPr>
        <w:pStyle w:val="Paragraphedeliste"/>
        <w:numPr>
          <w:ilvl w:val="0"/>
          <w:numId w:val="22"/>
        </w:numPr>
        <w:tabs>
          <w:tab w:val="clear" w:pos="9072"/>
        </w:tabs>
        <w:spacing w:before="120" w:after="120"/>
        <w:rPr>
          <w:rFonts w:ascii="Arial" w:hAnsi="Arial" w:cs="Arial"/>
          <w:lang w:val="fr-FR"/>
        </w:rPr>
      </w:pPr>
      <w:r w:rsidRPr="004365EC">
        <w:rPr>
          <w:rFonts w:ascii="Arial" w:hAnsi="Arial" w:cs="Arial"/>
          <w:lang w:val="fr-FR"/>
        </w:rPr>
        <w:t>le renforcement des réseaux et partenariats européens et marocains ;</w:t>
      </w:r>
    </w:p>
    <w:p w:rsidR="005E1362" w:rsidRPr="004365EC" w:rsidRDefault="005E1362" w:rsidP="006943FF">
      <w:pPr>
        <w:pStyle w:val="Paragraphedeliste"/>
        <w:numPr>
          <w:ilvl w:val="0"/>
          <w:numId w:val="22"/>
        </w:numPr>
        <w:tabs>
          <w:tab w:val="clear" w:pos="9072"/>
        </w:tabs>
        <w:spacing w:before="120" w:after="120"/>
        <w:rPr>
          <w:rFonts w:ascii="Arial" w:hAnsi="Arial" w:cs="Arial"/>
          <w:lang w:val="fr-FR"/>
        </w:rPr>
      </w:pPr>
      <w:r w:rsidRPr="004365EC">
        <w:rPr>
          <w:rFonts w:ascii="Arial" w:hAnsi="Arial" w:cs="Arial"/>
          <w:lang w:val="fr-FR"/>
        </w:rPr>
        <w:t>l</w:t>
      </w:r>
      <w:r w:rsidR="00C67C97" w:rsidRPr="004365EC">
        <w:rPr>
          <w:rFonts w:ascii="Arial" w:hAnsi="Arial" w:cs="Arial"/>
          <w:lang w:val="fr-FR"/>
        </w:rPr>
        <w:t>a mise à disposition d`informations claires et ciblé</w:t>
      </w:r>
      <w:r w:rsidR="0042379A" w:rsidRPr="004365EC">
        <w:rPr>
          <w:rFonts w:ascii="Arial" w:hAnsi="Arial" w:cs="Arial"/>
          <w:lang w:val="fr-FR"/>
        </w:rPr>
        <w:t>e</w:t>
      </w:r>
      <w:r w:rsidR="00C67C97" w:rsidRPr="004365EC">
        <w:rPr>
          <w:rFonts w:ascii="Arial" w:hAnsi="Arial" w:cs="Arial"/>
          <w:lang w:val="fr-FR"/>
        </w:rPr>
        <w:t>s pour les entreprises</w:t>
      </w:r>
      <w:r w:rsidR="00775932" w:rsidRPr="004365EC">
        <w:rPr>
          <w:rFonts w:ascii="Arial" w:hAnsi="Arial" w:cs="Arial"/>
          <w:lang w:val="fr-FR"/>
        </w:rPr>
        <w:t>, notamment en ce qui concerne le marché de l´Union européenne et les possibilités de partenariat avec des PME européen</w:t>
      </w:r>
      <w:r w:rsidR="008245EE" w:rsidRPr="004365EC">
        <w:rPr>
          <w:rFonts w:ascii="Arial" w:hAnsi="Arial" w:cs="Arial"/>
          <w:lang w:val="fr-FR"/>
        </w:rPr>
        <w:t>ne</w:t>
      </w:r>
      <w:r w:rsidR="00775932" w:rsidRPr="004365EC">
        <w:rPr>
          <w:rFonts w:ascii="Arial" w:hAnsi="Arial" w:cs="Arial"/>
          <w:lang w:val="fr-FR"/>
        </w:rPr>
        <w:t>s</w:t>
      </w:r>
      <w:r w:rsidR="00C67C97" w:rsidRPr="004365EC">
        <w:rPr>
          <w:rFonts w:ascii="Arial" w:hAnsi="Arial" w:cs="Arial"/>
          <w:lang w:val="fr-FR"/>
        </w:rPr>
        <w:t> ;</w:t>
      </w:r>
    </w:p>
    <w:p w:rsidR="005E1362" w:rsidRPr="004365EC" w:rsidRDefault="005E1362" w:rsidP="006943FF">
      <w:pPr>
        <w:pStyle w:val="Paragraphedeliste"/>
        <w:numPr>
          <w:ilvl w:val="0"/>
          <w:numId w:val="22"/>
        </w:numPr>
        <w:tabs>
          <w:tab w:val="clear" w:pos="9072"/>
        </w:tabs>
        <w:spacing w:before="120" w:after="120"/>
        <w:rPr>
          <w:rFonts w:ascii="Arial" w:hAnsi="Arial" w:cs="Arial"/>
          <w:lang w:val="fr-FR"/>
        </w:rPr>
      </w:pPr>
      <w:r w:rsidRPr="004365EC">
        <w:rPr>
          <w:rFonts w:ascii="Arial" w:hAnsi="Arial" w:cs="Arial"/>
          <w:lang w:val="fr-FR"/>
        </w:rPr>
        <w:t xml:space="preserve">le soutien au développement durable des entreprises. </w:t>
      </w:r>
    </w:p>
    <w:p w:rsidR="00391C82" w:rsidRPr="004365EC" w:rsidRDefault="00391C82" w:rsidP="0012113C">
      <w:pPr>
        <w:tabs>
          <w:tab w:val="clear" w:pos="9072"/>
        </w:tabs>
        <w:spacing w:before="120" w:after="120"/>
        <w:rPr>
          <w:rFonts w:ascii="Arial" w:hAnsi="Arial" w:cs="Arial"/>
          <w:color w:val="FF0000"/>
          <w:lang w:val="fr-FR"/>
        </w:rPr>
      </w:pPr>
    </w:p>
    <w:p w:rsidR="00E8100A" w:rsidRPr="004365EC" w:rsidRDefault="00E8100A" w:rsidP="0012113C">
      <w:pPr>
        <w:pStyle w:val="Titre2"/>
        <w:numPr>
          <w:ilvl w:val="1"/>
          <w:numId w:val="2"/>
        </w:numPr>
        <w:spacing w:after="120"/>
        <w:ind w:left="578" w:hanging="578"/>
        <w:rPr>
          <w:rFonts w:cs="Arial"/>
          <w:lang w:val="fr-FR"/>
        </w:rPr>
      </w:pPr>
      <w:bookmarkStart w:id="18" w:name="_Toc265492214"/>
      <w:r w:rsidRPr="004365EC">
        <w:rPr>
          <w:rFonts w:cs="Arial"/>
          <w:lang w:val="fr-FR"/>
        </w:rPr>
        <w:t>Cadre juridique</w:t>
      </w:r>
      <w:bookmarkEnd w:id="18"/>
    </w:p>
    <w:p w:rsidR="00E8100A" w:rsidRPr="004365EC" w:rsidRDefault="00E8100A" w:rsidP="000C3D01">
      <w:pPr>
        <w:tabs>
          <w:tab w:val="clear" w:pos="9072"/>
        </w:tabs>
        <w:spacing w:before="120" w:after="120"/>
        <w:rPr>
          <w:rFonts w:ascii="Arial" w:hAnsi="Arial" w:cs="Arial"/>
          <w:lang w:val="fr-FR"/>
        </w:rPr>
      </w:pPr>
      <w:r w:rsidRPr="004365EC">
        <w:rPr>
          <w:rFonts w:ascii="Arial" w:hAnsi="Arial" w:cs="Arial"/>
          <w:lang w:val="fr-FR"/>
        </w:rPr>
        <w:t xml:space="preserve">Au niveau institutionnel, </w:t>
      </w:r>
      <w:r w:rsidRPr="004365EC">
        <w:rPr>
          <w:rFonts w:ascii="Arial" w:hAnsi="Arial" w:cs="Arial"/>
          <w:b/>
          <w:lang w:val="fr-FR"/>
        </w:rPr>
        <w:t xml:space="preserve">l’Agence </w:t>
      </w:r>
      <w:r w:rsidR="00202B23" w:rsidRPr="004365EC">
        <w:rPr>
          <w:rFonts w:ascii="Arial" w:hAnsi="Arial" w:cs="Arial"/>
          <w:b/>
          <w:lang w:val="fr-FR"/>
        </w:rPr>
        <w:t>N</w:t>
      </w:r>
      <w:r w:rsidRPr="004365EC">
        <w:rPr>
          <w:rFonts w:ascii="Arial" w:hAnsi="Arial" w:cs="Arial"/>
          <w:b/>
          <w:lang w:val="fr-FR"/>
        </w:rPr>
        <w:t xml:space="preserve">ationale pour la </w:t>
      </w:r>
      <w:r w:rsidR="00075A3E" w:rsidRPr="004365EC">
        <w:rPr>
          <w:rFonts w:ascii="Arial" w:hAnsi="Arial" w:cs="Arial"/>
          <w:b/>
          <w:lang w:val="fr-FR"/>
        </w:rPr>
        <w:t>P</w:t>
      </w:r>
      <w:r w:rsidRPr="004365EC">
        <w:rPr>
          <w:rFonts w:ascii="Arial" w:hAnsi="Arial" w:cs="Arial"/>
          <w:b/>
          <w:lang w:val="fr-FR"/>
        </w:rPr>
        <w:t xml:space="preserve">romotion de la </w:t>
      </w:r>
      <w:r w:rsidR="00202B23" w:rsidRPr="004365EC">
        <w:rPr>
          <w:rFonts w:ascii="Arial" w:hAnsi="Arial" w:cs="Arial"/>
          <w:b/>
          <w:lang w:val="fr-FR"/>
        </w:rPr>
        <w:t>P</w:t>
      </w:r>
      <w:r w:rsidRPr="004365EC">
        <w:rPr>
          <w:rFonts w:ascii="Arial" w:hAnsi="Arial" w:cs="Arial"/>
          <w:b/>
          <w:lang w:val="fr-FR"/>
        </w:rPr>
        <w:t xml:space="preserve">etite et </w:t>
      </w:r>
      <w:r w:rsidR="00202B23" w:rsidRPr="004365EC">
        <w:rPr>
          <w:rFonts w:ascii="Arial" w:hAnsi="Arial" w:cs="Arial"/>
          <w:b/>
          <w:lang w:val="fr-FR"/>
        </w:rPr>
        <w:t>M</w:t>
      </w:r>
      <w:r w:rsidRPr="004365EC">
        <w:rPr>
          <w:rFonts w:ascii="Arial" w:hAnsi="Arial" w:cs="Arial"/>
          <w:b/>
          <w:lang w:val="fr-FR"/>
        </w:rPr>
        <w:t xml:space="preserve">oyenne </w:t>
      </w:r>
      <w:r w:rsidR="00202B23" w:rsidRPr="004365EC">
        <w:rPr>
          <w:rFonts w:ascii="Arial" w:hAnsi="Arial" w:cs="Arial"/>
          <w:b/>
          <w:lang w:val="fr-FR"/>
        </w:rPr>
        <w:t>E</w:t>
      </w:r>
      <w:r w:rsidRPr="004365EC">
        <w:rPr>
          <w:rFonts w:ascii="Arial" w:hAnsi="Arial" w:cs="Arial"/>
          <w:b/>
          <w:lang w:val="fr-FR"/>
        </w:rPr>
        <w:t>ntreprise (ANPME)</w:t>
      </w:r>
      <w:r w:rsidRPr="004365EC">
        <w:rPr>
          <w:rFonts w:ascii="Arial" w:hAnsi="Arial" w:cs="Arial"/>
          <w:lang w:val="fr-FR"/>
        </w:rPr>
        <w:t xml:space="preserve"> est l’organe en charge de la promotion de la compétitivité des petites et moyennes entreprises marocaines. Créée conformément à la Loi 53-00  formant </w:t>
      </w:r>
      <w:r w:rsidR="00202B23" w:rsidRPr="004365EC">
        <w:rPr>
          <w:rFonts w:ascii="Arial" w:hAnsi="Arial" w:cs="Arial"/>
          <w:lang w:val="fr-FR"/>
        </w:rPr>
        <w:t xml:space="preserve">la </w:t>
      </w:r>
      <w:r w:rsidRPr="004365EC">
        <w:rPr>
          <w:rFonts w:ascii="Arial" w:hAnsi="Arial" w:cs="Arial"/>
          <w:lang w:val="fr-FR"/>
        </w:rPr>
        <w:t>Charte de la PME, promulguée en août 2002, il s’agit d’un établissement public doté de la personnalité juridique et de l’autonomie financière dont l’autorité de tutelle est le Ministère de l’industrie, du commerce, de l’investissement et de l’économie numérique</w:t>
      </w:r>
      <w:r w:rsidR="00673C4F" w:rsidRPr="004365EC">
        <w:rPr>
          <w:rFonts w:ascii="Arial" w:hAnsi="Arial" w:cs="Arial"/>
          <w:lang w:val="fr-FR"/>
        </w:rPr>
        <w:t xml:space="preserve"> (MICIEN)</w:t>
      </w:r>
      <w:r w:rsidRPr="004365EC">
        <w:rPr>
          <w:rFonts w:ascii="Arial" w:hAnsi="Arial" w:cs="Arial"/>
          <w:lang w:val="fr-FR"/>
        </w:rPr>
        <w:t>.</w:t>
      </w:r>
    </w:p>
    <w:p w:rsidR="00E8100A" w:rsidRPr="004365EC" w:rsidRDefault="00E8100A" w:rsidP="000C3D01">
      <w:pPr>
        <w:tabs>
          <w:tab w:val="clear" w:pos="9072"/>
        </w:tabs>
        <w:spacing w:before="120" w:after="120"/>
        <w:rPr>
          <w:rFonts w:ascii="Arial" w:hAnsi="Arial" w:cs="Arial"/>
          <w:lang w:val="fr-FR"/>
        </w:rPr>
      </w:pPr>
      <w:r w:rsidRPr="004365EC">
        <w:rPr>
          <w:rFonts w:ascii="Arial" w:hAnsi="Arial" w:cs="Arial"/>
          <w:lang w:val="fr-FR"/>
        </w:rPr>
        <w:t xml:space="preserve">Instrument opérationnel des pouvoirs publics en matière de développement des PME, l’ANPME a pour mission de contribuer de façon active à la promotion, au développement et à la mise à niveau des entreprises, </w:t>
      </w:r>
      <w:r w:rsidR="00687CA1" w:rsidRPr="004365EC">
        <w:rPr>
          <w:rFonts w:ascii="Arial" w:hAnsi="Arial" w:cs="Arial"/>
          <w:lang w:val="fr-FR"/>
        </w:rPr>
        <w:t xml:space="preserve">et ce </w:t>
      </w:r>
      <w:r w:rsidRPr="004365EC">
        <w:rPr>
          <w:rFonts w:ascii="Arial" w:hAnsi="Arial" w:cs="Arial"/>
          <w:lang w:val="fr-FR"/>
        </w:rPr>
        <w:t>à travers:</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w:t>
      </w:r>
      <w:r w:rsidRPr="004365EC">
        <w:rPr>
          <w:rFonts w:ascii="Arial" w:hAnsi="Arial" w:cs="Arial"/>
          <w:lang w:val="fr-FR"/>
        </w:rPr>
        <w:tab/>
      </w:r>
      <w:r w:rsidR="00047334" w:rsidRPr="004365EC">
        <w:rPr>
          <w:rFonts w:ascii="Arial" w:hAnsi="Arial" w:cs="Arial"/>
          <w:lang w:val="fr-FR"/>
        </w:rPr>
        <w:t>l</w:t>
      </w:r>
      <w:r w:rsidRPr="004365EC">
        <w:rPr>
          <w:rFonts w:ascii="Arial" w:hAnsi="Arial" w:cs="Arial"/>
          <w:lang w:val="fr-FR"/>
        </w:rPr>
        <w:t>’élaboration et la mise en œuvre de programmes d’appui et d’assistance technique visant la promotion et la mise à niveau des entreprises à travers une prise en charge d’une partie des dépenses engagées par les PME dans le cadre de ces programmes;</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w:t>
      </w:r>
      <w:r w:rsidRPr="004365EC">
        <w:rPr>
          <w:rFonts w:ascii="Arial" w:hAnsi="Arial" w:cs="Arial"/>
          <w:lang w:val="fr-FR"/>
        </w:rPr>
        <w:tab/>
      </w:r>
      <w:r w:rsidR="00047334" w:rsidRPr="004365EC">
        <w:rPr>
          <w:rFonts w:ascii="Arial" w:hAnsi="Arial" w:cs="Arial"/>
          <w:lang w:val="fr-FR"/>
        </w:rPr>
        <w:t>l</w:t>
      </w:r>
      <w:r w:rsidRPr="004365EC">
        <w:rPr>
          <w:rFonts w:ascii="Arial" w:hAnsi="Arial" w:cs="Arial"/>
          <w:lang w:val="fr-FR"/>
        </w:rPr>
        <w:t>a contribution à l’amélioration de l’environnement de la PME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w:t>
      </w:r>
      <w:r w:rsidRPr="004365EC">
        <w:rPr>
          <w:rFonts w:ascii="Arial" w:hAnsi="Arial" w:cs="Arial"/>
          <w:lang w:val="fr-FR"/>
        </w:rPr>
        <w:tab/>
      </w:r>
      <w:r w:rsidR="00047334" w:rsidRPr="004365EC">
        <w:rPr>
          <w:rFonts w:ascii="Arial" w:hAnsi="Arial" w:cs="Arial"/>
          <w:lang w:val="fr-FR"/>
        </w:rPr>
        <w:t>l</w:t>
      </w:r>
      <w:r w:rsidRPr="004365EC">
        <w:rPr>
          <w:rFonts w:ascii="Arial" w:hAnsi="Arial" w:cs="Arial"/>
          <w:lang w:val="fr-FR"/>
        </w:rPr>
        <w:t>e soutien et l’encouragement aux réseaux et aux structures d’appui des PME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w:t>
      </w:r>
      <w:r w:rsidRPr="004365EC">
        <w:rPr>
          <w:rFonts w:ascii="Arial" w:hAnsi="Arial" w:cs="Arial"/>
          <w:lang w:val="fr-FR"/>
        </w:rPr>
        <w:tab/>
      </w:r>
      <w:r w:rsidR="00047334" w:rsidRPr="004365EC">
        <w:rPr>
          <w:rFonts w:ascii="Arial" w:hAnsi="Arial" w:cs="Arial"/>
          <w:lang w:val="fr-FR"/>
        </w:rPr>
        <w:t>l</w:t>
      </w:r>
      <w:r w:rsidRPr="004365EC">
        <w:rPr>
          <w:rFonts w:ascii="Arial" w:hAnsi="Arial" w:cs="Arial"/>
          <w:lang w:val="fr-FR"/>
        </w:rPr>
        <w:t xml:space="preserve">’assistance et la promotion du partenariat aux niveaux local, régional, national et international, entre PME et Grande Entreprise </w:t>
      </w:r>
      <w:r w:rsidR="0068664D" w:rsidRPr="004365EC">
        <w:rPr>
          <w:rFonts w:ascii="Arial" w:hAnsi="Arial" w:cs="Arial"/>
          <w:lang w:val="fr-FR"/>
        </w:rPr>
        <w:t>(GE)</w:t>
      </w:r>
      <w:r w:rsidRPr="004365EC">
        <w:rPr>
          <w:rFonts w:ascii="Arial" w:hAnsi="Arial" w:cs="Arial"/>
          <w:lang w:val="fr-FR"/>
        </w:rPr>
        <w:t>;</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w:t>
      </w:r>
      <w:r w:rsidRPr="004365EC">
        <w:rPr>
          <w:rFonts w:ascii="Arial" w:hAnsi="Arial" w:cs="Arial"/>
          <w:lang w:val="fr-FR"/>
        </w:rPr>
        <w:tab/>
      </w:r>
      <w:r w:rsidR="00047334" w:rsidRPr="004365EC">
        <w:rPr>
          <w:rFonts w:ascii="Arial" w:hAnsi="Arial" w:cs="Arial"/>
          <w:lang w:val="fr-FR"/>
        </w:rPr>
        <w:t>l</w:t>
      </w:r>
      <w:r w:rsidRPr="004365EC">
        <w:rPr>
          <w:rFonts w:ascii="Arial" w:hAnsi="Arial" w:cs="Arial"/>
          <w:lang w:val="fr-FR"/>
        </w:rPr>
        <w:t>a mise en place de mesures de simplification administratives, fiscales et juridiques au profit des entreprises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w:t>
      </w:r>
      <w:r w:rsidRPr="004365EC">
        <w:rPr>
          <w:rFonts w:ascii="Arial" w:hAnsi="Arial" w:cs="Arial"/>
          <w:lang w:val="fr-FR"/>
        </w:rPr>
        <w:tab/>
      </w:r>
      <w:r w:rsidR="00047334" w:rsidRPr="004365EC">
        <w:rPr>
          <w:rFonts w:ascii="Arial" w:hAnsi="Arial" w:cs="Arial"/>
          <w:lang w:val="fr-FR"/>
        </w:rPr>
        <w:t>l</w:t>
      </w:r>
      <w:r w:rsidRPr="004365EC">
        <w:rPr>
          <w:rFonts w:ascii="Arial" w:hAnsi="Arial" w:cs="Arial"/>
          <w:lang w:val="fr-FR"/>
        </w:rPr>
        <w:t>a collecte, le traitement et la diffusion de l’information sur et pour la PME.</w:t>
      </w:r>
    </w:p>
    <w:p w:rsidR="00687CA1" w:rsidRPr="004365EC" w:rsidRDefault="00687CA1" w:rsidP="0012113C">
      <w:pPr>
        <w:tabs>
          <w:tab w:val="clear" w:pos="9072"/>
        </w:tabs>
        <w:spacing w:before="120" w:after="120"/>
        <w:rPr>
          <w:rFonts w:ascii="Arial" w:hAnsi="Arial" w:cs="Arial"/>
          <w:lang w:val="fr-FR"/>
        </w:rPr>
      </w:pPr>
    </w:p>
    <w:p w:rsidR="005809EC" w:rsidRPr="004365EC" w:rsidRDefault="00687CA1" w:rsidP="0012113C">
      <w:pPr>
        <w:tabs>
          <w:tab w:val="clear" w:pos="9072"/>
        </w:tabs>
        <w:spacing w:before="120" w:after="120"/>
        <w:rPr>
          <w:rFonts w:ascii="Arial" w:hAnsi="Arial" w:cs="Arial"/>
          <w:lang w:val="fr-FR"/>
        </w:rPr>
      </w:pPr>
      <w:r w:rsidRPr="004365EC">
        <w:rPr>
          <w:rFonts w:ascii="Arial" w:hAnsi="Arial" w:cs="Arial"/>
          <w:lang w:val="fr-FR"/>
        </w:rPr>
        <w:t>Plus spécifiquement, l`ANPME propose une large gamme de produits et services pour accompagner les entrepreneurs, tels que les programmes Moussanada (modernisation et amelioration de la productivité des PME) ; Imtiaz : Contrat de croissance avec un prime à l’investissement m</w:t>
      </w:r>
      <w:r w:rsidR="004B78EE" w:rsidRPr="004365EC">
        <w:rPr>
          <w:rFonts w:ascii="Arial" w:hAnsi="Arial" w:cs="Arial"/>
          <w:lang w:val="fr-FR"/>
        </w:rPr>
        <w:t>atériel et immatériel ; Rawaj  (</w:t>
      </w:r>
      <w:r w:rsidRPr="004365EC">
        <w:rPr>
          <w:rFonts w:ascii="Arial" w:hAnsi="Arial" w:cs="Arial"/>
          <w:lang w:val="fr-FR"/>
        </w:rPr>
        <w:t>modernisation du commerce et de la distribution</w:t>
      </w:r>
      <w:r w:rsidR="004B78EE" w:rsidRPr="004365EC">
        <w:rPr>
          <w:rFonts w:ascii="Arial" w:hAnsi="Arial" w:cs="Arial"/>
          <w:lang w:val="fr-FR"/>
        </w:rPr>
        <w:t>),</w:t>
      </w:r>
      <w:r w:rsidRPr="004365EC">
        <w:rPr>
          <w:rFonts w:ascii="Arial" w:hAnsi="Arial" w:cs="Arial"/>
          <w:lang w:val="fr-FR"/>
        </w:rPr>
        <w:t xml:space="preserve">Infitah (promotion des </w:t>
      </w:r>
      <w:r w:rsidR="00047334" w:rsidRPr="004365EC">
        <w:rPr>
          <w:rFonts w:ascii="Arial" w:hAnsi="Arial" w:cs="Arial"/>
          <w:lang w:val="fr-FR"/>
        </w:rPr>
        <w:t>investissements</w:t>
      </w:r>
      <w:r w:rsidRPr="004365EC">
        <w:rPr>
          <w:rFonts w:ascii="Arial" w:hAnsi="Arial" w:cs="Arial"/>
          <w:lang w:val="fr-FR"/>
        </w:rPr>
        <w:t xml:space="preserve"> pour accélérer l’informatisation et l`usage des TIC par les PME). Pour cela faire, l’ANPME s’</w:t>
      </w:r>
      <w:r w:rsidR="00E5036B" w:rsidRPr="004365EC">
        <w:rPr>
          <w:rFonts w:ascii="Arial" w:hAnsi="Arial" w:cs="Arial"/>
          <w:lang w:val="fr-FR"/>
        </w:rPr>
        <w:t>appuie</w:t>
      </w:r>
      <w:r w:rsidRPr="004365EC">
        <w:rPr>
          <w:rFonts w:ascii="Arial" w:hAnsi="Arial" w:cs="Arial"/>
          <w:lang w:val="fr-FR"/>
        </w:rPr>
        <w:t xml:space="preserve"> sur </w:t>
      </w:r>
      <w:r w:rsidR="00E5036B" w:rsidRPr="004365EC">
        <w:rPr>
          <w:rFonts w:ascii="Arial" w:hAnsi="Arial" w:cs="Arial"/>
          <w:lang w:val="fr-FR"/>
        </w:rPr>
        <w:t xml:space="preserve">différentes structures d`accompagnement ainsi que </w:t>
      </w:r>
      <w:r w:rsidRPr="004365EC">
        <w:rPr>
          <w:rFonts w:ascii="Arial" w:hAnsi="Arial" w:cs="Arial"/>
          <w:lang w:val="fr-FR"/>
        </w:rPr>
        <w:t xml:space="preserve">le réseau d’institutions publiques et privées de promotion existantes, y compris le </w:t>
      </w:r>
      <w:r w:rsidR="00E5036B" w:rsidRPr="004365EC">
        <w:rPr>
          <w:rFonts w:ascii="Arial" w:hAnsi="Arial" w:cs="Arial"/>
          <w:lang w:val="fr-FR"/>
        </w:rPr>
        <w:t>RéseauRégional</w:t>
      </w:r>
      <w:r w:rsidRPr="004365EC">
        <w:rPr>
          <w:rFonts w:ascii="Arial" w:hAnsi="Arial" w:cs="Arial"/>
          <w:lang w:val="fr-FR"/>
        </w:rPr>
        <w:t xml:space="preserve"> pour la Modernisation des Entreprises </w:t>
      </w:r>
      <w:r w:rsidR="0005076B" w:rsidRPr="004365EC">
        <w:rPr>
          <w:rFonts w:ascii="Arial" w:hAnsi="Arial" w:cs="Arial"/>
          <w:lang w:val="fr-FR"/>
        </w:rPr>
        <w:t xml:space="preserve">(RRME) et </w:t>
      </w:r>
      <w:r w:rsidR="00E5036B" w:rsidRPr="004365EC">
        <w:rPr>
          <w:rFonts w:ascii="Arial" w:hAnsi="Arial" w:cs="Arial"/>
          <w:lang w:val="fr-FR"/>
        </w:rPr>
        <w:t xml:space="preserve">le </w:t>
      </w:r>
      <w:r w:rsidR="0005076B" w:rsidRPr="004365EC">
        <w:rPr>
          <w:rFonts w:ascii="Arial" w:hAnsi="Arial" w:cs="Arial"/>
          <w:lang w:val="fr-FR"/>
        </w:rPr>
        <w:t xml:space="preserve">Réseau des Intervenants Régionaux (RIMANE), </w:t>
      </w:r>
      <w:r w:rsidRPr="004365EC">
        <w:rPr>
          <w:rFonts w:ascii="Arial" w:hAnsi="Arial" w:cs="Arial"/>
          <w:lang w:val="fr-FR"/>
        </w:rPr>
        <w:t xml:space="preserve">tout en les dynamisant et en </w:t>
      </w:r>
      <w:r w:rsidR="0005076B" w:rsidRPr="004365EC">
        <w:rPr>
          <w:rFonts w:ascii="Arial" w:hAnsi="Arial" w:cs="Arial"/>
          <w:lang w:val="fr-FR"/>
        </w:rPr>
        <w:t>coordonnant leurs actions.</w:t>
      </w:r>
      <w:r w:rsidR="005809EC" w:rsidRPr="004365EC">
        <w:rPr>
          <w:rFonts w:ascii="Arial" w:hAnsi="Arial" w:cs="Arial"/>
          <w:szCs w:val="20"/>
          <w:lang w:val="fr-FR"/>
        </w:rPr>
        <w:t>L`ANPME a en outre été le point focal du programme MEDIBTIKAR et le point de contact national pour la «Charte euro-méditerranéenne des entreprises».</w:t>
      </w:r>
    </w:p>
    <w:p w:rsidR="00E8100A" w:rsidRPr="004365EC" w:rsidRDefault="00856F8A" w:rsidP="000C3D01">
      <w:pPr>
        <w:tabs>
          <w:tab w:val="clear" w:pos="9072"/>
        </w:tabs>
        <w:spacing w:before="120" w:after="120"/>
        <w:rPr>
          <w:rFonts w:ascii="Arial" w:hAnsi="Arial" w:cs="Arial"/>
          <w:lang w:val="fr-FR"/>
        </w:rPr>
      </w:pPr>
      <w:r w:rsidRPr="004365EC">
        <w:rPr>
          <w:rFonts w:ascii="Arial" w:hAnsi="Arial" w:cs="Arial"/>
          <w:lang w:val="fr-FR"/>
        </w:rPr>
        <w:t xml:space="preserve">En plus, </w:t>
      </w:r>
      <w:r w:rsidR="0027676F" w:rsidRPr="004365EC">
        <w:rPr>
          <w:rFonts w:ascii="Arial" w:hAnsi="Arial" w:cs="Arial"/>
          <w:lang w:val="fr-FR"/>
        </w:rPr>
        <w:t xml:space="preserve">comme déjà mentionné, </w:t>
      </w:r>
      <w:r w:rsidRPr="004365EC">
        <w:rPr>
          <w:rFonts w:ascii="Arial" w:hAnsi="Arial" w:cs="Arial"/>
          <w:lang w:val="fr-FR"/>
        </w:rPr>
        <w:t xml:space="preserve">l’ANPME est le coordinateur du </w:t>
      </w:r>
      <w:r w:rsidR="00E8100A" w:rsidRPr="004365EC">
        <w:rPr>
          <w:rFonts w:ascii="Arial" w:hAnsi="Arial" w:cs="Arial"/>
          <w:lang w:val="fr-FR"/>
        </w:rPr>
        <w:t xml:space="preserve">consortium Innovation et Compétitivité Maroc (ICM) </w:t>
      </w:r>
      <w:r w:rsidRPr="004365EC">
        <w:rPr>
          <w:rFonts w:ascii="Arial" w:hAnsi="Arial" w:cs="Arial"/>
          <w:lang w:val="fr-FR"/>
        </w:rPr>
        <w:t>qui</w:t>
      </w:r>
      <w:r w:rsidR="00E8100A" w:rsidRPr="004365EC">
        <w:rPr>
          <w:rFonts w:ascii="Arial" w:hAnsi="Arial" w:cs="Arial"/>
          <w:lang w:val="fr-FR"/>
        </w:rPr>
        <w:t xml:space="preserve"> est constitué des organismes suivants:</w:t>
      </w:r>
    </w:p>
    <w:p w:rsidR="00E8100A" w:rsidRPr="004365EC" w:rsidRDefault="00E8100A" w:rsidP="006943FF">
      <w:pPr>
        <w:pStyle w:val="Paragraphedeliste"/>
        <w:numPr>
          <w:ilvl w:val="0"/>
          <w:numId w:val="23"/>
        </w:numPr>
        <w:tabs>
          <w:tab w:val="clear" w:pos="9072"/>
        </w:tabs>
        <w:spacing w:before="120" w:after="120"/>
        <w:rPr>
          <w:rFonts w:ascii="Arial" w:hAnsi="Arial" w:cs="Arial"/>
          <w:lang w:val="fr-FR"/>
        </w:rPr>
      </w:pPr>
      <w:r w:rsidRPr="004365EC">
        <w:rPr>
          <w:rFonts w:ascii="Arial" w:hAnsi="Arial" w:cs="Arial"/>
          <w:lang w:val="fr-FR"/>
        </w:rPr>
        <w:t>L’Agence Nationale pour la Prom</w:t>
      </w:r>
      <w:r w:rsidR="00303E19" w:rsidRPr="004365EC">
        <w:rPr>
          <w:rFonts w:ascii="Arial" w:hAnsi="Arial" w:cs="Arial"/>
          <w:lang w:val="fr-FR"/>
        </w:rPr>
        <w:t xml:space="preserve">otion de la PME (ANPME) </w:t>
      </w:r>
      <w:r w:rsidR="00202B23" w:rsidRPr="004365EC">
        <w:rPr>
          <w:rFonts w:ascii="Arial" w:hAnsi="Arial" w:cs="Arial"/>
          <w:lang w:val="fr-FR"/>
        </w:rPr>
        <w:t>;</w:t>
      </w:r>
    </w:p>
    <w:p w:rsidR="00E8100A" w:rsidRPr="004365EC" w:rsidRDefault="00E8100A" w:rsidP="006943FF">
      <w:pPr>
        <w:pStyle w:val="Paragraphedeliste"/>
        <w:numPr>
          <w:ilvl w:val="0"/>
          <w:numId w:val="23"/>
        </w:numPr>
        <w:tabs>
          <w:tab w:val="clear" w:pos="9072"/>
        </w:tabs>
        <w:spacing w:before="120" w:after="120"/>
        <w:rPr>
          <w:rFonts w:ascii="Arial" w:hAnsi="Arial" w:cs="Arial"/>
          <w:lang w:val="fr-FR"/>
        </w:rPr>
      </w:pPr>
      <w:r w:rsidRPr="004365EC">
        <w:rPr>
          <w:rFonts w:ascii="Arial" w:hAnsi="Arial" w:cs="Arial"/>
          <w:lang w:val="fr-FR"/>
        </w:rPr>
        <w:t>Le Ministère de l´Industrie, du Commerce, de l´Investissement et de l´Economie Numérique (MICIEN)</w:t>
      </w:r>
      <w:r w:rsidR="00202B23" w:rsidRPr="004365EC">
        <w:rPr>
          <w:rFonts w:ascii="Arial" w:hAnsi="Arial" w:cs="Arial"/>
          <w:lang w:val="fr-FR"/>
        </w:rPr>
        <w:t> ;</w:t>
      </w:r>
    </w:p>
    <w:p w:rsidR="00E8100A" w:rsidRPr="004365EC" w:rsidRDefault="00E8100A" w:rsidP="006943FF">
      <w:pPr>
        <w:pStyle w:val="Paragraphedeliste"/>
        <w:numPr>
          <w:ilvl w:val="0"/>
          <w:numId w:val="23"/>
        </w:numPr>
        <w:tabs>
          <w:tab w:val="clear" w:pos="9072"/>
        </w:tabs>
        <w:spacing w:before="120" w:after="120"/>
        <w:rPr>
          <w:rFonts w:ascii="Arial" w:hAnsi="Arial" w:cs="Arial"/>
          <w:lang w:val="fr-FR"/>
        </w:rPr>
      </w:pPr>
      <w:r w:rsidRPr="004365EC">
        <w:rPr>
          <w:rFonts w:ascii="Arial" w:hAnsi="Arial" w:cs="Arial"/>
          <w:lang w:val="fr-FR"/>
        </w:rPr>
        <w:t>Le Ministère de l’Enseignement Supérieur, de la Formation des Cadres et de la Recherche Scientifique (MENESFCRS)</w:t>
      </w:r>
      <w:r w:rsidR="00202B23" w:rsidRPr="004365EC">
        <w:rPr>
          <w:rFonts w:ascii="Arial" w:hAnsi="Arial" w:cs="Arial"/>
          <w:lang w:val="fr-FR"/>
        </w:rPr>
        <w:t> ;</w:t>
      </w:r>
    </w:p>
    <w:p w:rsidR="00E8100A" w:rsidRPr="004365EC" w:rsidRDefault="00E8100A" w:rsidP="006943FF">
      <w:pPr>
        <w:pStyle w:val="Paragraphedeliste"/>
        <w:numPr>
          <w:ilvl w:val="0"/>
          <w:numId w:val="23"/>
        </w:numPr>
        <w:tabs>
          <w:tab w:val="clear" w:pos="9072"/>
        </w:tabs>
        <w:spacing w:before="120" w:after="120"/>
        <w:rPr>
          <w:rFonts w:ascii="Arial" w:hAnsi="Arial" w:cs="Arial"/>
          <w:lang w:val="fr-FR"/>
        </w:rPr>
      </w:pPr>
      <w:r w:rsidRPr="004365EC">
        <w:rPr>
          <w:rFonts w:ascii="Arial" w:hAnsi="Arial" w:cs="Arial"/>
          <w:lang w:val="fr-FR"/>
        </w:rPr>
        <w:t>Le département du Commerce Extérieur (DCE)</w:t>
      </w:r>
      <w:r w:rsidR="00202B23" w:rsidRPr="004365EC">
        <w:rPr>
          <w:rFonts w:ascii="Arial" w:hAnsi="Arial" w:cs="Arial"/>
          <w:lang w:val="fr-FR"/>
        </w:rPr>
        <w:t> ;</w:t>
      </w:r>
    </w:p>
    <w:p w:rsidR="00E8100A" w:rsidRPr="004365EC" w:rsidRDefault="00E8100A" w:rsidP="006943FF">
      <w:pPr>
        <w:pStyle w:val="Paragraphedeliste"/>
        <w:numPr>
          <w:ilvl w:val="0"/>
          <w:numId w:val="23"/>
        </w:numPr>
        <w:tabs>
          <w:tab w:val="clear" w:pos="9072"/>
        </w:tabs>
        <w:spacing w:before="120" w:after="120"/>
        <w:rPr>
          <w:rFonts w:ascii="Arial" w:hAnsi="Arial" w:cs="Arial"/>
          <w:lang w:val="fr-FR"/>
        </w:rPr>
      </w:pPr>
      <w:r w:rsidRPr="004365EC">
        <w:rPr>
          <w:rFonts w:ascii="Arial" w:hAnsi="Arial" w:cs="Arial"/>
          <w:lang w:val="fr-FR"/>
        </w:rPr>
        <w:t>L’Office Marocain de la Propriété Industrielle et Commerciale (OMPIC)</w:t>
      </w:r>
      <w:r w:rsidR="00202B23" w:rsidRPr="004365EC">
        <w:rPr>
          <w:rFonts w:ascii="Arial" w:hAnsi="Arial" w:cs="Arial"/>
          <w:lang w:val="fr-FR"/>
        </w:rPr>
        <w:t> ;</w:t>
      </w:r>
    </w:p>
    <w:p w:rsidR="00075A3E" w:rsidRPr="004365EC" w:rsidRDefault="00075A3E" w:rsidP="006943FF">
      <w:pPr>
        <w:pStyle w:val="Paragraphedeliste"/>
        <w:numPr>
          <w:ilvl w:val="0"/>
          <w:numId w:val="23"/>
        </w:numPr>
        <w:spacing w:after="120"/>
        <w:contextualSpacing w:val="0"/>
        <w:rPr>
          <w:rFonts w:ascii="Arial" w:hAnsi="Arial" w:cs="Arial"/>
          <w:lang w:val="fr-FR"/>
        </w:rPr>
      </w:pPr>
      <w:r w:rsidRPr="004365EC">
        <w:rPr>
          <w:rFonts w:ascii="Arial" w:hAnsi="Arial" w:cs="Arial"/>
          <w:lang w:val="fr-FR"/>
        </w:rPr>
        <w:t>Le Centre Marocain de Promotion des Exportations (Maroc Export) ;</w:t>
      </w:r>
    </w:p>
    <w:p w:rsidR="00D8676C" w:rsidRPr="004365EC" w:rsidRDefault="00075A3E" w:rsidP="006943FF">
      <w:pPr>
        <w:pStyle w:val="Paragraphedeliste"/>
        <w:numPr>
          <w:ilvl w:val="0"/>
          <w:numId w:val="23"/>
        </w:numPr>
        <w:spacing w:after="120"/>
        <w:contextualSpacing w:val="0"/>
        <w:rPr>
          <w:rFonts w:ascii="Arial" w:hAnsi="Arial" w:cs="Arial"/>
          <w:lang w:val="fr-FR"/>
        </w:rPr>
      </w:pPr>
      <w:r w:rsidRPr="004365EC">
        <w:rPr>
          <w:rFonts w:ascii="Arial" w:hAnsi="Arial" w:cs="Arial"/>
          <w:lang w:val="fr-FR"/>
        </w:rPr>
        <w:t>L’Association Marocaine pour la Recherche &amp; Développement (R&amp;D Maroc) ;</w:t>
      </w:r>
    </w:p>
    <w:p w:rsidR="00E8100A" w:rsidRPr="004365EC" w:rsidRDefault="00D8676C" w:rsidP="000C3D01">
      <w:pPr>
        <w:tabs>
          <w:tab w:val="clear" w:pos="9072"/>
        </w:tabs>
        <w:spacing w:before="120" w:after="120"/>
        <w:rPr>
          <w:rFonts w:ascii="Arial" w:hAnsi="Arial" w:cs="Arial"/>
          <w:lang w:val="fr-FR"/>
        </w:rPr>
      </w:pPr>
      <w:r w:rsidRPr="004365EC">
        <w:rPr>
          <w:rFonts w:ascii="Arial" w:hAnsi="Arial" w:cs="Arial"/>
          <w:lang w:val="fr-FR"/>
        </w:rPr>
        <w:t xml:space="preserve">Plus </w:t>
      </w:r>
      <w:r w:rsidR="00E8100A" w:rsidRPr="004365EC">
        <w:rPr>
          <w:rFonts w:ascii="Arial" w:hAnsi="Arial" w:cs="Arial"/>
          <w:lang w:val="fr-FR"/>
        </w:rPr>
        <w:t xml:space="preserve">récemment, pendant la réunion du Comité de Pilotage du consortium ICM du 26 avril 2014, d’autres organismes ont adhéré au </w:t>
      </w:r>
      <w:r w:rsidR="00202B23" w:rsidRPr="004365EC">
        <w:rPr>
          <w:rFonts w:ascii="Arial" w:hAnsi="Arial" w:cs="Arial"/>
          <w:lang w:val="fr-FR"/>
        </w:rPr>
        <w:t>consortium,</w:t>
      </w:r>
      <w:r w:rsidR="00E8100A" w:rsidRPr="004365EC">
        <w:rPr>
          <w:rFonts w:ascii="Arial" w:hAnsi="Arial" w:cs="Arial"/>
          <w:lang w:val="fr-FR"/>
        </w:rPr>
        <w:t xml:space="preserve"> notamment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lastRenderedPageBreak/>
        <w:t>-</w:t>
      </w:r>
      <w:r w:rsidRPr="004365EC">
        <w:rPr>
          <w:rFonts w:ascii="Arial" w:hAnsi="Arial" w:cs="Arial"/>
          <w:lang w:val="fr-FR"/>
        </w:rPr>
        <w:tab/>
      </w:r>
      <w:r w:rsidR="00075A3E" w:rsidRPr="004365EC">
        <w:rPr>
          <w:rFonts w:ascii="Arial" w:hAnsi="Arial" w:cs="Arial"/>
          <w:lang w:val="fr-FR"/>
        </w:rPr>
        <w:t>L´</w:t>
      </w:r>
      <w:r w:rsidRPr="004365EC">
        <w:rPr>
          <w:rFonts w:ascii="Arial" w:hAnsi="Arial" w:cs="Arial"/>
          <w:lang w:val="fr-FR"/>
        </w:rPr>
        <w:t>AMDI (Agence Marocaine de Développement des Investissements</w:t>
      </w:r>
      <w:r w:rsidR="00202B23" w:rsidRPr="004365EC">
        <w:rPr>
          <w:rFonts w:ascii="Arial" w:hAnsi="Arial" w:cs="Arial"/>
          <w:lang w:val="fr-FR"/>
        </w:rPr>
        <w:t>)</w:t>
      </w:r>
      <w:r w:rsidRPr="004365EC">
        <w:rPr>
          <w:rFonts w:ascii="Arial" w:hAnsi="Arial" w:cs="Arial"/>
          <w:lang w:val="fr-FR"/>
        </w:rPr>
        <w:t xml:space="preserve">, compte tenu de l’adéquation des actions </w:t>
      </w:r>
      <w:r w:rsidR="00DC6285" w:rsidRPr="004365EC">
        <w:rPr>
          <w:rFonts w:ascii="Arial" w:hAnsi="Arial" w:cs="Arial"/>
          <w:lang w:val="fr-FR"/>
        </w:rPr>
        <w:t>du consortium ICM</w:t>
      </w:r>
      <w:r w:rsidRPr="004365EC">
        <w:rPr>
          <w:rFonts w:ascii="Arial" w:hAnsi="Arial" w:cs="Arial"/>
          <w:lang w:val="fr-FR"/>
        </w:rPr>
        <w:t xml:space="preserve"> avec ses missions ;</w:t>
      </w:r>
    </w:p>
    <w:p w:rsidR="00E8100A" w:rsidRPr="004365EC" w:rsidRDefault="00E8100A" w:rsidP="00202B23">
      <w:pPr>
        <w:tabs>
          <w:tab w:val="clear" w:pos="9072"/>
        </w:tabs>
        <w:spacing w:before="120" w:after="120"/>
        <w:ind w:left="851" w:hanging="425"/>
        <w:rPr>
          <w:rFonts w:ascii="Arial" w:hAnsi="Arial" w:cs="Arial"/>
          <w:lang w:val="fr-FR"/>
        </w:rPr>
      </w:pPr>
      <w:r w:rsidRPr="004365EC">
        <w:rPr>
          <w:rFonts w:ascii="Arial" w:hAnsi="Arial" w:cs="Arial"/>
          <w:lang w:val="fr-FR"/>
        </w:rPr>
        <w:t>-</w:t>
      </w:r>
      <w:r w:rsidRPr="004365EC">
        <w:rPr>
          <w:rFonts w:ascii="Arial" w:hAnsi="Arial" w:cs="Arial"/>
          <w:lang w:val="fr-FR"/>
        </w:rPr>
        <w:tab/>
      </w:r>
      <w:r w:rsidR="00075A3E" w:rsidRPr="004365EC">
        <w:rPr>
          <w:rFonts w:ascii="Arial" w:hAnsi="Arial" w:cs="Arial"/>
          <w:lang w:val="fr-FR"/>
        </w:rPr>
        <w:t xml:space="preserve">La </w:t>
      </w:r>
      <w:r w:rsidRPr="004365EC">
        <w:rPr>
          <w:rFonts w:ascii="Arial" w:hAnsi="Arial" w:cs="Arial"/>
          <w:lang w:val="fr-FR"/>
        </w:rPr>
        <w:t xml:space="preserve">CGEM (Confédération Générale des Entreprises du Maroc) afin de permettre aux entreprises membres de bénéficier des services </w:t>
      </w:r>
      <w:r w:rsidR="00DC6285" w:rsidRPr="004365EC">
        <w:rPr>
          <w:rFonts w:ascii="Arial" w:hAnsi="Arial" w:cs="Arial"/>
          <w:lang w:val="fr-FR"/>
        </w:rPr>
        <w:t>du consortium ICM</w:t>
      </w:r>
      <w:r w:rsidRPr="004365EC">
        <w:rPr>
          <w:rFonts w:ascii="Arial" w:hAnsi="Arial" w:cs="Arial"/>
          <w:lang w:val="fr-FR"/>
        </w:rPr>
        <w:t>.</w:t>
      </w:r>
    </w:p>
    <w:p w:rsidR="00E8100A" w:rsidRPr="004365EC" w:rsidRDefault="00E8100A" w:rsidP="000C3D01">
      <w:pPr>
        <w:tabs>
          <w:tab w:val="clear" w:pos="9072"/>
        </w:tabs>
        <w:spacing w:before="120" w:after="120"/>
        <w:rPr>
          <w:rFonts w:ascii="Arial" w:hAnsi="Arial" w:cs="Arial"/>
          <w:lang w:val="fr-FR"/>
        </w:rPr>
      </w:pPr>
      <w:r w:rsidRPr="004365EC">
        <w:rPr>
          <w:rFonts w:ascii="Arial" w:hAnsi="Arial" w:cs="Arial"/>
          <w:lang w:val="fr-FR"/>
        </w:rPr>
        <w:t xml:space="preserve">Avec l`adhésion des nouveaux membres, le consortium ICM  complète les éléments requis pour adresser le cycle d´innovation dans son intégralité. Les membres actuels peuvent être en effet regroupés selon leur rôle et fonctions en quatre catégories  complémentaires et synergiques :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1)</w:t>
      </w:r>
      <w:r w:rsidRPr="004365EC">
        <w:rPr>
          <w:rFonts w:ascii="Arial" w:hAnsi="Arial" w:cs="Arial"/>
          <w:lang w:val="fr-FR"/>
        </w:rPr>
        <w:tab/>
        <w:t xml:space="preserve">Organismes en charge du soutien et </w:t>
      </w:r>
      <w:r w:rsidR="00202B23" w:rsidRPr="004365EC">
        <w:rPr>
          <w:rFonts w:ascii="Arial" w:hAnsi="Arial" w:cs="Arial"/>
          <w:lang w:val="fr-FR"/>
        </w:rPr>
        <w:t xml:space="preserve">de la </w:t>
      </w:r>
      <w:r w:rsidRPr="004365EC">
        <w:rPr>
          <w:rFonts w:ascii="Arial" w:hAnsi="Arial" w:cs="Arial"/>
          <w:lang w:val="fr-FR"/>
        </w:rPr>
        <w:t>promotion de la recherche et développement et le transfert des technologies en faveur des entreprises en général,  en particulier les PME, surtout à travers le renforcement de la participation des entreprises marocaines aux programmes européens, notamment le nouveau cadre de financement Horizon 2020 (MENESFCRS et R&amp;D Maroc);</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2)</w:t>
      </w:r>
      <w:r w:rsidRPr="004365EC">
        <w:rPr>
          <w:rFonts w:ascii="Arial" w:hAnsi="Arial" w:cs="Arial"/>
          <w:lang w:val="fr-FR"/>
        </w:rPr>
        <w:tab/>
        <w:t>Organismes en charge de la promotion de l`innovation et le renforcement des capacités des entreprises, en particulier les PME, pour faciliter le transfert de technologie et la protection et la valorisation de la propriété industrielle et commerciale (MICIEN, ANPME et OMPIC);</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3)</w:t>
      </w:r>
      <w:r w:rsidRPr="004365EC">
        <w:rPr>
          <w:rFonts w:ascii="Arial" w:hAnsi="Arial" w:cs="Arial"/>
          <w:lang w:val="fr-FR"/>
        </w:rPr>
        <w:tab/>
        <w:t xml:space="preserve">Organismes en charge de la mise en relation avec les marchés étrangers et la promotion de l`export des produits des entreprises marocaines, y compris les PME (DCE et Maroc Export).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4)</w:t>
      </w:r>
      <w:r w:rsidRPr="004365EC">
        <w:rPr>
          <w:rFonts w:ascii="Arial" w:hAnsi="Arial" w:cs="Arial"/>
          <w:lang w:val="fr-FR"/>
        </w:rPr>
        <w:tab/>
        <w:t>Organismes en charge de la promotion des investissements, les partenariats et la mise en relation directe avec et entre entreprises nationales et internationales, y compris les PME (AMDI et CGEM).</w:t>
      </w:r>
    </w:p>
    <w:p w:rsidR="0012113C" w:rsidRPr="004365EC" w:rsidRDefault="0012113C" w:rsidP="00202B23">
      <w:pPr>
        <w:tabs>
          <w:tab w:val="clear" w:pos="9072"/>
        </w:tabs>
        <w:spacing w:before="120" w:after="120"/>
        <w:rPr>
          <w:rFonts w:ascii="Arial" w:hAnsi="Arial" w:cs="Arial"/>
          <w:lang w:val="fr-FR"/>
        </w:rPr>
      </w:pPr>
    </w:p>
    <w:p w:rsidR="00776989" w:rsidRPr="004365EC" w:rsidRDefault="00E8100A" w:rsidP="00202B23">
      <w:pPr>
        <w:tabs>
          <w:tab w:val="clear" w:pos="9072"/>
        </w:tabs>
        <w:spacing w:before="120" w:after="120"/>
        <w:rPr>
          <w:rFonts w:ascii="Arial" w:hAnsi="Arial" w:cs="Arial"/>
          <w:lang w:val="fr-FR"/>
        </w:rPr>
      </w:pPr>
      <w:r w:rsidRPr="004365EC">
        <w:rPr>
          <w:rFonts w:ascii="Arial" w:hAnsi="Arial" w:cs="Arial"/>
          <w:lang w:val="fr-FR"/>
        </w:rPr>
        <w:t>Comme mentionné</w:t>
      </w:r>
      <w:r w:rsidR="00202B23" w:rsidRPr="004365EC">
        <w:rPr>
          <w:rFonts w:ascii="Arial" w:hAnsi="Arial" w:cs="Arial"/>
          <w:lang w:val="fr-FR"/>
        </w:rPr>
        <w:t xml:space="preserve"> précédemment</w:t>
      </w:r>
      <w:r w:rsidRPr="004365EC">
        <w:rPr>
          <w:rFonts w:ascii="Arial" w:hAnsi="Arial" w:cs="Arial"/>
          <w:lang w:val="fr-FR"/>
        </w:rPr>
        <w:t xml:space="preserve">, le consortium ICM Maroc a adhéré au Réseau Europe Entreprise / Enterprise Europe Network (EEN) en février 2012. </w:t>
      </w:r>
      <w:r w:rsidR="00202B23" w:rsidRPr="004365EC">
        <w:rPr>
          <w:rFonts w:ascii="Arial" w:hAnsi="Arial" w:cs="Arial"/>
          <w:lang w:val="fr-FR"/>
        </w:rPr>
        <w:t xml:space="preserve">Grâce à </w:t>
      </w:r>
      <w:r w:rsidRPr="004365EC">
        <w:rPr>
          <w:rFonts w:ascii="Arial" w:hAnsi="Arial" w:cs="Arial"/>
          <w:lang w:val="fr-FR"/>
        </w:rPr>
        <w:t xml:space="preserve">cette adhésion le Maroc </w:t>
      </w:r>
      <w:r w:rsidR="00202B23" w:rsidRPr="004365EC">
        <w:rPr>
          <w:rFonts w:ascii="Arial" w:hAnsi="Arial" w:cs="Arial"/>
          <w:lang w:val="fr-FR"/>
        </w:rPr>
        <w:t>vise une mise en relation plus importantede</w:t>
      </w:r>
      <w:r w:rsidRPr="004365EC">
        <w:rPr>
          <w:rFonts w:ascii="Arial" w:hAnsi="Arial" w:cs="Arial"/>
          <w:lang w:val="fr-FR"/>
        </w:rPr>
        <w:t xml:space="preserve"> ses entreprises avec leurs homologues européennes</w:t>
      </w:r>
      <w:r w:rsidR="00202B23" w:rsidRPr="004365EC">
        <w:rPr>
          <w:rFonts w:ascii="Arial" w:hAnsi="Arial" w:cs="Arial"/>
          <w:lang w:val="fr-FR"/>
        </w:rPr>
        <w:t>,</w:t>
      </w:r>
      <w:r w:rsidRPr="004365EC">
        <w:rPr>
          <w:rFonts w:ascii="Arial" w:hAnsi="Arial" w:cs="Arial"/>
          <w:lang w:val="fr-FR"/>
        </w:rPr>
        <w:t xml:space="preserve"> le plus souvent membres du réseau EEN</w:t>
      </w:r>
      <w:r w:rsidR="00202B23" w:rsidRPr="004365EC">
        <w:rPr>
          <w:rFonts w:ascii="Arial" w:hAnsi="Arial" w:cs="Arial"/>
          <w:lang w:val="fr-FR"/>
        </w:rPr>
        <w:t>. Cela aidera</w:t>
      </w:r>
      <w:r w:rsidRPr="004365EC">
        <w:rPr>
          <w:rFonts w:ascii="Arial" w:hAnsi="Arial" w:cs="Arial"/>
          <w:lang w:val="fr-FR"/>
        </w:rPr>
        <w:t>toutes ces entreprises à créer de la richesse et de l’emploi avec un impact direct sur l</w:t>
      </w:r>
      <w:r w:rsidR="00202B23" w:rsidRPr="004365EC">
        <w:rPr>
          <w:rFonts w:ascii="Arial" w:hAnsi="Arial" w:cs="Arial"/>
          <w:lang w:val="fr-FR"/>
        </w:rPr>
        <w:t>eur</w:t>
      </w:r>
      <w:r w:rsidRPr="004365EC">
        <w:rPr>
          <w:rFonts w:ascii="Arial" w:hAnsi="Arial" w:cs="Arial"/>
          <w:lang w:val="fr-FR"/>
        </w:rPr>
        <w:t xml:space="preserve"> compétitivité. </w:t>
      </w:r>
    </w:p>
    <w:p w:rsidR="00E8100A" w:rsidRPr="004365EC" w:rsidRDefault="00E8100A" w:rsidP="00202B23">
      <w:pPr>
        <w:tabs>
          <w:tab w:val="clear" w:pos="9072"/>
        </w:tabs>
        <w:spacing w:before="120" w:after="120"/>
        <w:rPr>
          <w:rFonts w:ascii="Arial" w:hAnsi="Arial" w:cs="Arial"/>
          <w:lang w:val="fr-FR"/>
        </w:rPr>
      </w:pPr>
      <w:r w:rsidRPr="004365EC">
        <w:rPr>
          <w:rFonts w:ascii="Arial" w:hAnsi="Arial" w:cs="Arial"/>
          <w:lang w:val="fr-FR"/>
        </w:rPr>
        <w:t xml:space="preserve">Il est à signaler également que la </w:t>
      </w:r>
      <w:r w:rsidR="005A1F71" w:rsidRPr="004365EC">
        <w:rPr>
          <w:rFonts w:ascii="Arial" w:hAnsi="Arial" w:cs="Arial"/>
          <w:lang w:val="fr-FR"/>
        </w:rPr>
        <w:t>¨</w:t>
      </w:r>
      <w:r w:rsidRPr="004365EC">
        <w:rPr>
          <w:rFonts w:ascii="Arial" w:hAnsi="Arial" w:cs="Arial"/>
          <w:lang w:val="fr-FR"/>
        </w:rPr>
        <w:t>Mission for Growth</w:t>
      </w:r>
      <w:r w:rsidR="005A1F71" w:rsidRPr="004365EC">
        <w:rPr>
          <w:rFonts w:ascii="Arial" w:hAnsi="Arial" w:cs="Arial"/>
          <w:lang w:val="fr-FR"/>
        </w:rPr>
        <w:t>¨</w:t>
      </w:r>
      <w:r w:rsidRPr="004365EC">
        <w:rPr>
          <w:rFonts w:ascii="Arial" w:hAnsi="Arial" w:cs="Arial"/>
          <w:lang w:val="fr-FR"/>
        </w:rPr>
        <w:t xml:space="preserve"> réalisée par la Co</w:t>
      </w:r>
      <w:r w:rsidR="000C1BC3" w:rsidRPr="004365EC">
        <w:rPr>
          <w:rFonts w:ascii="Arial" w:hAnsi="Arial" w:cs="Arial"/>
          <w:lang w:val="fr-FR"/>
        </w:rPr>
        <w:t>mmission Européenne au Maroc le</w:t>
      </w:r>
      <w:r w:rsidRPr="004365EC">
        <w:rPr>
          <w:rFonts w:ascii="Arial" w:hAnsi="Arial" w:cs="Arial"/>
          <w:lang w:val="fr-FR"/>
        </w:rPr>
        <w:t xml:space="preserve"> 26 et 27 Novembre 2012  a </w:t>
      </w:r>
      <w:r w:rsidR="0014690D" w:rsidRPr="004365EC">
        <w:rPr>
          <w:rFonts w:ascii="Arial" w:hAnsi="Arial" w:cs="Arial"/>
          <w:lang w:val="fr-FR"/>
        </w:rPr>
        <w:t>été l’occasiond’</w:t>
      </w:r>
      <w:r w:rsidRPr="004365EC">
        <w:rPr>
          <w:rFonts w:ascii="Arial" w:hAnsi="Arial" w:cs="Arial"/>
          <w:lang w:val="fr-FR"/>
        </w:rPr>
        <w:t xml:space="preserve">annoncer l’inauguration de la structure EEN Maroc.  Au cours d’une conférence de presse, Monsieur le Vice-Président Tajani et Monsieur le Ministre Amara ont fait des allocutions mettant en exergue la grande importance de l’adhésion à ce réseau, et la disposition des instances européennes à appuyer davantage </w:t>
      </w:r>
      <w:r w:rsidR="00DC6285" w:rsidRPr="004365EC">
        <w:rPr>
          <w:rFonts w:ascii="Arial" w:hAnsi="Arial" w:cs="Arial"/>
          <w:lang w:val="fr-FR"/>
        </w:rPr>
        <w:t xml:space="preserve">le consortium ICM en tant que </w:t>
      </w:r>
      <w:r w:rsidRPr="004365EC">
        <w:rPr>
          <w:rFonts w:ascii="Arial" w:hAnsi="Arial" w:cs="Arial"/>
          <w:lang w:val="fr-FR"/>
        </w:rPr>
        <w:t xml:space="preserve">structure EEN Maroc pour lui permettre de mieux servir les entreprises </w:t>
      </w:r>
      <w:r w:rsidR="00277DF4" w:rsidRPr="004365EC">
        <w:rPr>
          <w:rFonts w:ascii="Arial" w:hAnsi="Arial" w:cs="Arial"/>
          <w:lang w:val="fr-FR"/>
        </w:rPr>
        <w:t>m</w:t>
      </w:r>
      <w:r w:rsidRPr="004365EC">
        <w:rPr>
          <w:rFonts w:ascii="Arial" w:hAnsi="Arial" w:cs="Arial"/>
          <w:lang w:val="fr-FR"/>
        </w:rPr>
        <w:t xml:space="preserve">arocaines et </w:t>
      </w:r>
      <w:r w:rsidR="00277DF4" w:rsidRPr="004365EC">
        <w:rPr>
          <w:rFonts w:ascii="Arial" w:hAnsi="Arial" w:cs="Arial"/>
          <w:lang w:val="fr-FR"/>
        </w:rPr>
        <w:t>e</w:t>
      </w:r>
      <w:r w:rsidRPr="004365EC">
        <w:rPr>
          <w:rFonts w:ascii="Arial" w:hAnsi="Arial" w:cs="Arial"/>
          <w:lang w:val="fr-FR"/>
        </w:rPr>
        <w:t xml:space="preserve">uropéennes. </w:t>
      </w:r>
    </w:p>
    <w:p w:rsidR="00E8100A" w:rsidRPr="004365EC" w:rsidRDefault="00DC6285" w:rsidP="00202B23">
      <w:pPr>
        <w:tabs>
          <w:tab w:val="clear" w:pos="9072"/>
        </w:tabs>
        <w:spacing w:before="120" w:after="120"/>
        <w:rPr>
          <w:rFonts w:ascii="Arial" w:hAnsi="Arial" w:cs="Arial"/>
          <w:lang w:val="fr-FR"/>
        </w:rPr>
      </w:pPr>
      <w:r w:rsidRPr="004365EC">
        <w:rPr>
          <w:rFonts w:ascii="Arial" w:hAnsi="Arial" w:cs="Arial"/>
          <w:lang w:val="fr-FR"/>
        </w:rPr>
        <w:t xml:space="preserve">Le consortium ICM </w:t>
      </w:r>
      <w:r w:rsidR="00E8100A" w:rsidRPr="004365EC">
        <w:rPr>
          <w:rFonts w:ascii="Arial" w:hAnsi="Arial" w:cs="Arial"/>
          <w:lang w:val="fr-FR"/>
        </w:rPr>
        <w:t xml:space="preserve">a ensuite développé un plan d´action </w:t>
      </w:r>
      <w:r w:rsidRPr="004365EC">
        <w:rPr>
          <w:rFonts w:ascii="Arial" w:hAnsi="Arial" w:cs="Arial"/>
          <w:lang w:val="fr-FR"/>
        </w:rPr>
        <w:t xml:space="preserve">pour l’EEN Maroc </w:t>
      </w:r>
      <w:r w:rsidR="00E8100A" w:rsidRPr="004365EC">
        <w:rPr>
          <w:rFonts w:ascii="Arial" w:hAnsi="Arial" w:cs="Arial"/>
          <w:lang w:val="fr-FR"/>
        </w:rPr>
        <w:t xml:space="preserve">pour la période 2013-2014 articulé autour des activités suivantes :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1)</w:t>
      </w:r>
      <w:r w:rsidRPr="004365EC">
        <w:rPr>
          <w:rFonts w:ascii="Arial" w:hAnsi="Arial" w:cs="Arial"/>
          <w:lang w:val="fr-FR"/>
        </w:rPr>
        <w:tab/>
        <w:t>Promotion du Réseau</w:t>
      </w:r>
      <w:r w:rsidR="00277DF4" w:rsidRPr="004365EC">
        <w:rPr>
          <w:rFonts w:ascii="Arial" w:hAnsi="Arial" w:cs="Arial"/>
          <w:lang w:val="fr-FR"/>
        </w:rPr>
        <w:t>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2)</w:t>
      </w:r>
      <w:r w:rsidRPr="004365EC">
        <w:rPr>
          <w:rFonts w:ascii="Arial" w:hAnsi="Arial" w:cs="Arial"/>
          <w:lang w:val="fr-FR"/>
        </w:rPr>
        <w:tab/>
        <w:t>Organisation d</w:t>
      </w:r>
      <w:r w:rsidR="00277DF4" w:rsidRPr="004365EC">
        <w:rPr>
          <w:rFonts w:ascii="Arial" w:hAnsi="Arial" w:cs="Arial"/>
          <w:lang w:val="fr-FR"/>
        </w:rPr>
        <w:t>’</w:t>
      </w:r>
      <w:r w:rsidRPr="004365EC">
        <w:rPr>
          <w:rFonts w:ascii="Arial" w:hAnsi="Arial" w:cs="Arial"/>
          <w:lang w:val="fr-FR"/>
        </w:rPr>
        <w:t>évènements locaux et internationaux</w:t>
      </w:r>
      <w:r w:rsidR="00277DF4" w:rsidRPr="004365EC">
        <w:rPr>
          <w:rFonts w:ascii="Arial" w:hAnsi="Arial" w:cs="Arial"/>
          <w:lang w:val="fr-FR"/>
        </w:rPr>
        <w:t>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3)</w:t>
      </w:r>
      <w:r w:rsidRPr="004365EC">
        <w:rPr>
          <w:rFonts w:ascii="Arial" w:hAnsi="Arial" w:cs="Arial"/>
          <w:lang w:val="fr-FR"/>
        </w:rPr>
        <w:tab/>
        <w:t>Réponses aux requêtes des PME et des partenaires du Réseau</w:t>
      </w:r>
      <w:r w:rsidR="00277DF4" w:rsidRPr="004365EC">
        <w:rPr>
          <w:rFonts w:ascii="Arial" w:hAnsi="Arial" w:cs="Arial"/>
          <w:lang w:val="fr-FR"/>
        </w:rPr>
        <w:t>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4)</w:t>
      </w:r>
      <w:r w:rsidRPr="004365EC">
        <w:rPr>
          <w:rFonts w:ascii="Arial" w:hAnsi="Arial" w:cs="Arial"/>
          <w:lang w:val="fr-FR"/>
        </w:rPr>
        <w:tab/>
        <w:t>Rencontres avec les entreprises</w:t>
      </w:r>
      <w:r w:rsidR="00277DF4" w:rsidRPr="004365EC">
        <w:rPr>
          <w:rFonts w:ascii="Arial" w:hAnsi="Arial" w:cs="Arial"/>
          <w:lang w:val="fr-FR"/>
        </w:rPr>
        <w:t>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5)</w:t>
      </w:r>
      <w:r w:rsidRPr="004365EC">
        <w:rPr>
          <w:rFonts w:ascii="Arial" w:hAnsi="Arial" w:cs="Arial"/>
          <w:lang w:val="fr-FR"/>
        </w:rPr>
        <w:tab/>
        <w:t>Services de soutien à l´internationalisation et à l´innovation</w:t>
      </w:r>
      <w:r w:rsidR="00277DF4" w:rsidRPr="004365EC">
        <w:rPr>
          <w:rFonts w:ascii="Arial" w:hAnsi="Arial" w:cs="Arial"/>
          <w:lang w:val="fr-FR"/>
        </w:rPr>
        <w:t>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6)</w:t>
      </w:r>
      <w:r w:rsidRPr="004365EC">
        <w:rPr>
          <w:rFonts w:ascii="Arial" w:hAnsi="Arial" w:cs="Arial"/>
          <w:lang w:val="fr-FR"/>
        </w:rPr>
        <w:tab/>
        <w:t>Organisation de rencontres et missions de ´brokerage´ (mise en relation)</w:t>
      </w:r>
      <w:r w:rsidR="00277DF4" w:rsidRPr="004365EC">
        <w:rPr>
          <w:rFonts w:ascii="Arial" w:hAnsi="Arial" w:cs="Arial"/>
          <w:lang w:val="fr-FR"/>
        </w:rPr>
        <w:t>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7)</w:t>
      </w:r>
      <w:r w:rsidRPr="004365EC">
        <w:rPr>
          <w:rFonts w:ascii="Arial" w:hAnsi="Arial" w:cs="Arial"/>
          <w:lang w:val="fr-FR"/>
        </w:rPr>
        <w:tab/>
        <w:t>Services personnalisés de veille/alerte et recherche de partenariat (´matchmaking´)</w:t>
      </w:r>
      <w:r w:rsidR="00277DF4" w:rsidRPr="004365EC">
        <w:rPr>
          <w:rFonts w:ascii="Arial" w:hAnsi="Arial" w:cs="Arial"/>
          <w:lang w:val="fr-FR"/>
        </w:rPr>
        <w:t>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8)</w:t>
      </w:r>
      <w:r w:rsidRPr="004365EC">
        <w:rPr>
          <w:rFonts w:ascii="Arial" w:hAnsi="Arial" w:cs="Arial"/>
          <w:lang w:val="fr-FR"/>
        </w:rPr>
        <w:tab/>
        <w:t>Etablissement de propositions de partenariats</w:t>
      </w:r>
      <w:r w:rsidR="00277DF4" w:rsidRPr="004365EC">
        <w:rPr>
          <w:rFonts w:ascii="Arial" w:hAnsi="Arial" w:cs="Arial"/>
          <w:lang w:val="fr-FR"/>
        </w:rPr>
        <w:t> ;</w:t>
      </w:r>
    </w:p>
    <w:p w:rsidR="00E8100A" w:rsidRPr="004365EC" w:rsidRDefault="00E8100A" w:rsidP="00E8100A">
      <w:pPr>
        <w:tabs>
          <w:tab w:val="clear" w:pos="9072"/>
        </w:tabs>
        <w:spacing w:before="120" w:after="120"/>
        <w:ind w:left="851" w:hanging="425"/>
        <w:rPr>
          <w:rFonts w:ascii="Arial" w:hAnsi="Arial" w:cs="Arial"/>
          <w:lang w:val="fr-FR"/>
        </w:rPr>
      </w:pPr>
      <w:r w:rsidRPr="004365EC">
        <w:rPr>
          <w:rFonts w:ascii="Arial" w:hAnsi="Arial" w:cs="Arial"/>
          <w:lang w:val="fr-FR"/>
        </w:rPr>
        <w:t>9)</w:t>
      </w:r>
      <w:r w:rsidRPr="004365EC">
        <w:rPr>
          <w:rFonts w:ascii="Arial" w:hAnsi="Arial" w:cs="Arial"/>
          <w:lang w:val="fr-FR"/>
        </w:rPr>
        <w:tab/>
        <w:t>Participation aux activités du Réseau et des membres du consortium.</w:t>
      </w:r>
    </w:p>
    <w:p w:rsidR="00856F8A" w:rsidRPr="004365EC" w:rsidRDefault="00856F8A" w:rsidP="000C3D01">
      <w:pPr>
        <w:tabs>
          <w:tab w:val="clear" w:pos="9072"/>
        </w:tabs>
        <w:spacing w:before="120" w:after="120"/>
        <w:rPr>
          <w:rFonts w:ascii="Arial" w:hAnsi="Arial" w:cs="Arial"/>
          <w:lang w:val="fr-FR"/>
        </w:rPr>
      </w:pPr>
    </w:p>
    <w:p w:rsidR="00E8100A" w:rsidRPr="004365EC" w:rsidRDefault="00E8100A" w:rsidP="000C3D01">
      <w:pPr>
        <w:tabs>
          <w:tab w:val="clear" w:pos="9072"/>
        </w:tabs>
        <w:spacing w:before="120" w:after="120"/>
        <w:rPr>
          <w:rFonts w:ascii="Arial" w:hAnsi="Arial" w:cs="Arial"/>
          <w:lang w:val="fr-FR"/>
        </w:rPr>
      </w:pPr>
      <w:r w:rsidRPr="004365EC">
        <w:rPr>
          <w:rFonts w:ascii="Arial" w:hAnsi="Arial" w:cs="Arial"/>
          <w:lang w:val="fr-FR"/>
        </w:rPr>
        <w:t xml:space="preserve">Les interventions des partenaires du consortium ICM sont complémentaires et basées sur les compétences spécifiques de chaque entité. Par contre, il est prévu que la gestion et la coordination du réseau soient assurées par </w:t>
      </w:r>
      <w:r w:rsidR="00277DF4" w:rsidRPr="004365EC">
        <w:rPr>
          <w:rFonts w:ascii="Arial" w:hAnsi="Arial" w:cs="Arial"/>
          <w:lang w:val="fr-FR"/>
        </w:rPr>
        <w:t>une</w:t>
      </w:r>
      <w:r w:rsidRPr="004365EC">
        <w:rPr>
          <w:rFonts w:ascii="Arial" w:hAnsi="Arial" w:cs="Arial"/>
          <w:lang w:val="fr-FR"/>
        </w:rPr>
        <w:t xml:space="preserve"> équipe de gestion composée de représentants du consortium</w:t>
      </w:r>
      <w:r w:rsidR="00D8676C" w:rsidRPr="004365EC">
        <w:rPr>
          <w:rFonts w:ascii="Arial" w:hAnsi="Arial" w:cs="Arial"/>
          <w:lang w:val="fr-FR"/>
        </w:rPr>
        <w:t xml:space="preserve"> ICM</w:t>
      </w:r>
      <w:r w:rsidRPr="004365EC">
        <w:rPr>
          <w:rFonts w:ascii="Arial" w:hAnsi="Arial" w:cs="Arial"/>
          <w:lang w:val="fr-FR"/>
        </w:rPr>
        <w:t xml:space="preserve">. </w:t>
      </w:r>
    </w:p>
    <w:p w:rsidR="004D390E" w:rsidRPr="004365EC" w:rsidRDefault="00E8100A" w:rsidP="000C3D01">
      <w:pPr>
        <w:tabs>
          <w:tab w:val="clear" w:pos="9072"/>
        </w:tabs>
        <w:spacing w:before="120" w:after="120"/>
        <w:rPr>
          <w:rFonts w:ascii="Arial" w:hAnsi="Arial" w:cs="Arial"/>
          <w:lang w:val="fr-FR"/>
        </w:rPr>
      </w:pPr>
      <w:r w:rsidRPr="004365EC">
        <w:rPr>
          <w:rFonts w:ascii="Arial" w:hAnsi="Arial" w:cs="Arial"/>
          <w:lang w:val="fr-FR"/>
        </w:rPr>
        <w:t xml:space="preserve">Comme indiqué dans le règlement interne, chaque membre du consortium désigne une ou plusieurs personnes chargées de mettre en œuvre les activités du Consortium telles que définies par le plan </w:t>
      </w:r>
      <w:r w:rsidRPr="004365EC">
        <w:rPr>
          <w:rFonts w:ascii="Arial" w:hAnsi="Arial" w:cs="Arial"/>
          <w:lang w:val="fr-FR"/>
        </w:rPr>
        <w:lastRenderedPageBreak/>
        <w:t xml:space="preserve">d’actions. </w:t>
      </w:r>
      <w:r w:rsidR="00D8676C" w:rsidRPr="004365EC">
        <w:rPr>
          <w:rFonts w:ascii="Arial" w:hAnsi="Arial" w:cs="Arial"/>
          <w:lang w:val="fr-FR"/>
        </w:rPr>
        <w:t xml:space="preserve">Par ailleurs, il </w:t>
      </w:r>
      <w:r w:rsidRPr="004365EC">
        <w:rPr>
          <w:rFonts w:ascii="Arial" w:hAnsi="Arial" w:cs="Arial"/>
          <w:lang w:val="fr-FR"/>
        </w:rPr>
        <w:t>convient de préciser qu</w:t>
      </w:r>
      <w:r w:rsidR="0058294D" w:rsidRPr="004365EC">
        <w:rPr>
          <w:rFonts w:ascii="Arial" w:hAnsi="Arial" w:cs="Arial"/>
          <w:lang w:val="fr-FR"/>
        </w:rPr>
        <w:t>e le Consortium ICM ne dispose</w:t>
      </w:r>
      <w:r w:rsidRPr="004365EC">
        <w:rPr>
          <w:rFonts w:ascii="Arial" w:hAnsi="Arial" w:cs="Arial"/>
          <w:lang w:val="fr-FR"/>
        </w:rPr>
        <w:t xml:space="preserve"> pas de budget de fonctionnement et de </w:t>
      </w:r>
      <w:r w:rsidR="0058294D" w:rsidRPr="004365EC">
        <w:rPr>
          <w:rFonts w:ascii="Arial" w:hAnsi="Arial" w:cs="Arial"/>
          <w:lang w:val="fr-FR"/>
        </w:rPr>
        <w:t>budget opérationnel spécifiques.I</w:t>
      </w:r>
      <w:r w:rsidRPr="004365EC">
        <w:rPr>
          <w:rFonts w:ascii="Arial" w:hAnsi="Arial" w:cs="Arial"/>
          <w:lang w:val="fr-FR"/>
        </w:rPr>
        <w:t>l est prévu</w:t>
      </w:r>
      <w:r w:rsidR="0058294D" w:rsidRPr="004365EC">
        <w:rPr>
          <w:rFonts w:ascii="Arial" w:hAnsi="Arial" w:cs="Arial"/>
          <w:lang w:val="fr-FR"/>
        </w:rPr>
        <w:t>,</w:t>
      </w:r>
      <w:r w:rsidRPr="004365EC">
        <w:rPr>
          <w:rFonts w:ascii="Arial" w:hAnsi="Arial" w:cs="Arial"/>
          <w:lang w:val="fr-FR"/>
        </w:rPr>
        <w:t xml:space="preserve"> dans son règlement interne, que les activités à réaliser sont intégrées dans les plans d’actions propres à chaque organisme membre, et ce conformément à sa mission de base. Les frais inhérents à ces activités sont pris en charge dans le cadre des budgets opérationnels de chaque membre. Pour les frais de déplacement et de séjour (nationaux et internationaux) des intervenants, liés aux besoins de formation, de réunions, de participation aux salons, de missions d’études, d’événements B2B, les membres du consortium collaborent en vue d’identifier des modes de financement adaptés.</w:t>
      </w:r>
    </w:p>
    <w:p w:rsidR="00BA3A99" w:rsidRPr="004365EC" w:rsidRDefault="001F6D49" w:rsidP="00D8676C">
      <w:pPr>
        <w:tabs>
          <w:tab w:val="clear" w:pos="9072"/>
        </w:tabs>
        <w:spacing w:before="120" w:after="120"/>
        <w:rPr>
          <w:rFonts w:ascii="Arial" w:hAnsi="Arial" w:cs="Arial"/>
          <w:lang w:val="fr-FR"/>
        </w:rPr>
      </w:pPr>
      <w:r w:rsidRPr="004365EC">
        <w:rPr>
          <w:rFonts w:ascii="Arial" w:hAnsi="Arial" w:cs="Arial"/>
          <w:lang w:val="fr-FR"/>
        </w:rPr>
        <w:t xml:space="preserve">Toutefois, </w:t>
      </w:r>
      <w:r w:rsidR="0042379A" w:rsidRPr="004365EC">
        <w:rPr>
          <w:rFonts w:ascii="Arial" w:hAnsi="Arial" w:cs="Arial"/>
          <w:lang w:val="fr-FR"/>
        </w:rPr>
        <w:t>la première phase de l’expérience de l’</w:t>
      </w:r>
      <w:r w:rsidR="00BA3A99" w:rsidRPr="004365EC">
        <w:rPr>
          <w:rFonts w:ascii="Arial" w:hAnsi="Arial" w:cs="Arial"/>
          <w:lang w:val="fr-FR"/>
        </w:rPr>
        <w:t xml:space="preserve">EEN Maroc n’a pas </w:t>
      </w:r>
      <w:r w:rsidRPr="004365EC">
        <w:rPr>
          <w:rFonts w:ascii="Arial" w:hAnsi="Arial" w:cs="Arial"/>
          <w:lang w:val="fr-FR"/>
        </w:rPr>
        <w:t>atteint des résultats complètement satisfaisants, et cela surtout en considération des difficultés rencontré</w:t>
      </w:r>
      <w:r w:rsidR="0042379A" w:rsidRPr="004365EC">
        <w:rPr>
          <w:rFonts w:ascii="Arial" w:hAnsi="Arial" w:cs="Arial"/>
          <w:lang w:val="fr-FR"/>
        </w:rPr>
        <w:t>e</w:t>
      </w:r>
      <w:r w:rsidRPr="004365EC">
        <w:rPr>
          <w:rFonts w:ascii="Arial" w:hAnsi="Arial" w:cs="Arial"/>
          <w:lang w:val="fr-FR"/>
        </w:rPr>
        <w:t>s par la structure de gestion du conso</w:t>
      </w:r>
      <w:r w:rsidR="0042379A" w:rsidRPr="004365EC">
        <w:rPr>
          <w:rFonts w:ascii="Arial" w:hAnsi="Arial" w:cs="Arial"/>
          <w:lang w:val="fr-FR"/>
        </w:rPr>
        <w:t>rtium ICM à se doter d`un modèle</w:t>
      </w:r>
      <w:r w:rsidRPr="004365EC">
        <w:rPr>
          <w:rFonts w:ascii="Arial" w:hAnsi="Arial" w:cs="Arial"/>
          <w:lang w:val="fr-FR"/>
        </w:rPr>
        <w:t xml:space="preserve"> de gouvernance </w:t>
      </w:r>
      <w:r w:rsidR="00D12AE7" w:rsidRPr="004365EC">
        <w:rPr>
          <w:rFonts w:ascii="Arial" w:hAnsi="Arial" w:cs="Arial"/>
          <w:lang w:val="fr-FR"/>
        </w:rPr>
        <w:t xml:space="preserve">efficace </w:t>
      </w:r>
      <w:r w:rsidRPr="004365EC">
        <w:rPr>
          <w:rFonts w:ascii="Arial" w:hAnsi="Arial" w:cs="Arial"/>
          <w:lang w:val="fr-FR"/>
        </w:rPr>
        <w:t xml:space="preserve">et de développer des </w:t>
      </w:r>
      <w:r w:rsidR="00D12AE7" w:rsidRPr="004365EC">
        <w:rPr>
          <w:rFonts w:ascii="Arial" w:hAnsi="Arial" w:cs="Arial"/>
          <w:lang w:val="fr-FR"/>
        </w:rPr>
        <w:t>mécanismes opérationnel</w:t>
      </w:r>
      <w:r w:rsidRPr="004365EC">
        <w:rPr>
          <w:rFonts w:ascii="Arial" w:hAnsi="Arial" w:cs="Arial"/>
          <w:lang w:val="fr-FR"/>
        </w:rPr>
        <w:t xml:space="preserve">s </w:t>
      </w:r>
      <w:r w:rsidR="00D12AE7" w:rsidRPr="004365EC">
        <w:rPr>
          <w:rFonts w:ascii="Arial" w:hAnsi="Arial" w:cs="Arial"/>
          <w:lang w:val="fr-FR"/>
        </w:rPr>
        <w:t xml:space="preserve">appropriés. </w:t>
      </w:r>
    </w:p>
    <w:p w:rsidR="00D8676C" w:rsidRPr="004365EC" w:rsidRDefault="0042379A" w:rsidP="00D8676C">
      <w:pPr>
        <w:tabs>
          <w:tab w:val="clear" w:pos="9072"/>
        </w:tabs>
        <w:spacing w:before="120" w:after="120"/>
        <w:rPr>
          <w:rFonts w:ascii="Arial" w:hAnsi="Arial" w:cs="Arial"/>
          <w:lang w:val="fr-FR"/>
        </w:rPr>
      </w:pPr>
      <w:r w:rsidRPr="004365EC">
        <w:rPr>
          <w:rFonts w:ascii="Arial" w:hAnsi="Arial" w:cs="Arial"/>
          <w:lang w:val="fr-FR"/>
        </w:rPr>
        <w:t>Malgré cela</w:t>
      </w:r>
      <w:r w:rsidR="001F6D49" w:rsidRPr="004365EC">
        <w:rPr>
          <w:rFonts w:ascii="Arial" w:hAnsi="Arial" w:cs="Arial"/>
          <w:lang w:val="fr-FR"/>
        </w:rPr>
        <w:t xml:space="preserve">, </w:t>
      </w:r>
      <w:r w:rsidR="00D8676C" w:rsidRPr="004365EC">
        <w:rPr>
          <w:rFonts w:ascii="Arial" w:hAnsi="Arial" w:cs="Arial"/>
          <w:lang w:val="fr-FR"/>
        </w:rPr>
        <w:t xml:space="preserve">le consortium ICM vise </w:t>
      </w:r>
      <w:r w:rsidRPr="004365EC">
        <w:rPr>
          <w:rFonts w:ascii="Arial" w:hAnsi="Arial" w:cs="Arial"/>
          <w:lang w:val="fr-FR"/>
        </w:rPr>
        <w:t>à continuer sa participation à l’</w:t>
      </w:r>
      <w:r w:rsidR="00D8676C" w:rsidRPr="004365EC">
        <w:rPr>
          <w:rFonts w:ascii="Arial" w:hAnsi="Arial" w:cs="Arial"/>
          <w:lang w:val="fr-FR"/>
        </w:rPr>
        <w:t xml:space="preserve">EEN afin de favoriser la création de nouvelles synergies entre les membres </w:t>
      </w:r>
      <w:r w:rsidR="00D12AE7" w:rsidRPr="004365EC">
        <w:rPr>
          <w:rFonts w:ascii="Arial" w:hAnsi="Arial" w:cs="Arial"/>
          <w:lang w:val="fr-FR"/>
        </w:rPr>
        <w:t xml:space="preserve">actuels </w:t>
      </w:r>
      <w:r w:rsidR="00D8676C" w:rsidRPr="004365EC">
        <w:rPr>
          <w:rFonts w:ascii="Arial" w:hAnsi="Arial" w:cs="Arial"/>
          <w:lang w:val="fr-FR"/>
        </w:rPr>
        <w:t>du consortium marocain</w:t>
      </w:r>
      <w:r w:rsidRPr="004365EC">
        <w:rPr>
          <w:rFonts w:ascii="Arial" w:hAnsi="Arial" w:cs="Arial"/>
          <w:lang w:val="fr-FR"/>
        </w:rPr>
        <w:t xml:space="preserve"> (et aussi en intégrant d’</w:t>
      </w:r>
      <w:r w:rsidR="00D12AE7" w:rsidRPr="004365EC">
        <w:rPr>
          <w:rFonts w:ascii="Arial" w:hAnsi="Arial" w:cs="Arial"/>
          <w:lang w:val="fr-FR"/>
        </w:rPr>
        <w:t>autres acteurs comme par exemple les Chambres de Commerce ou des organismes privés se focalisant sur la promotion de la recherche et innovation en faveur des PME) et</w:t>
      </w:r>
      <w:r w:rsidR="00D8676C" w:rsidRPr="004365EC">
        <w:rPr>
          <w:rFonts w:ascii="Arial" w:hAnsi="Arial" w:cs="Arial"/>
          <w:lang w:val="fr-FR"/>
        </w:rPr>
        <w:t xml:space="preserve"> basé</w:t>
      </w:r>
      <w:r w:rsidRPr="004365EC">
        <w:rPr>
          <w:rFonts w:ascii="Arial" w:hAnsi="Arial" w:cs="Arial"/>
          <w:lang w:val="fr-FR"/>
        </w:rPr>
        <w:t>e</w:t>
      </w:r>
      <w:r w:rsidR="00D8676C" w:rsidRPr="004365EC">
        <w:rPr>
          <w:rFonts w:ascii="Arial" w:hAnsi="Arial" w:cs="Arial"/>
          <w:lang w:val="fr-FR"/>
        </w:rPr>
        <w:t xml:space="preserve"> sur </w:t>
      </w:r>
      <w:r w:rsidR="00D12AE7" w:rsidRPr="004365EC">
        <w:rPr>
          <w:rFonts w:ascii="Arial" w:hAnsi="Arial" w:cs="Arial"/>
          <w:lang w:val="fr-FR"/>
        </w:rPr>
        <w:t xml:space="preserve">le développement </w:t>
      </w:r>
      <w:r w:rsidR="003C7D0F" w:rsidRPr="004365EC">
        <w:rPr>
          <w:rFonts w:ascii="Arial" w:hAnsi="Arial" w:cs="Arial"/>
          <w:lang w:val="fr-FR"/>
        </w:rPr>
        <w:t>de services promouvant l´internationalisation des PME marocain</w:t>
      </w:r>
      <w:r w:rsidR="000A6042" w:rsidRPr="004365EC">
        <w:rPr>
          <w:rFonts w:ascii="Arial" w:hAnsi="Arial" w:cs="Arial"/>
          <w:lang w:val="fr-FR"/>
        </w:rPr>
        <w:t>e</w:t>
      </w:r>
      <w:r w:rsidR="003C7D0F" w:rsidRPr="004365EC">
        <w:rPr>
          <w:rFonts w:ascii="Arial" w:hAnsi="Arial" w:cs="Arial"/>
          <w:lang w:val="fr-FR"/>
        </w:rPr>
        <w:t xml:space="preserve">s vers l´Union européenne et </w:t>
      </w:r>
      <w:r w:rsidR="00D8676C" w:rsidRPr="004365EC">
        <w:rPr>
          <w:rFonts w:ascii="Arial" w:hAnsi="Arial" w:cs="Arial"/>
          <w:lang w:val="fr-FR"/>
        </w:rPr>
        <w:t xml:space="preserve">de nouveaux services destinés aux entreprises, </w:t>
      </w:r>
      <w:r w:rsidR="0074392B" w:rsidRPr="004365EC">
        <w:rPr>
          <w:rFonts w:ascii="Arial" w:hAnsi="Arial" w:cs="Arial"/>
          <w:lang w:val="fr-FR"/>
        </w:rPr>
        <w:t xml:space="preserve">qu’elles soient nationales ou </w:t>
      </w:r>
      <w:r w:rsidR="00D8676C" w:rsidRPr="004365EC">
        <w:rPr>
          <w:rFonts w:ascii="Arial" w:hAnsi="Arial" w:cs="Arial"/>
          <w:lang w:val="fr-FR"/>
        </w:rPr>
        <w:t>internationales</w:t>
      </w:r>
      <w:r w:rsidR="0074392B" w:rsidRPr="004365EC">
        <w:rPr>
          <w:rFonts w:ascii="Arial" w:hAnsi="Arial" w:cs="Arial"/>
          <w:lang w:val="fr-FR"/>
        </w:rPr>
        <w:t>,</w:t>
      </w:r>
      <w:r w:rsidR="00D8676C" w:rsidRPr="004365EC">
        <w:rPr>
          <w:rFonts w:ascii="Arial" w:hAnsi="Arial" w:cs="Arial"/>
          <w:lang w:val="fr-FR"/>
        </w:rPr>
        <w:t xml:space="preserve"> et surtout européennes. </w:t>
      </w:r>
    </w:p>
    <w:p w:rsidR="004D390E" w:rsidRPr="004365EC" w:rsidRDefault="00D12AE7" w:rsidP="000C3D01">
      <w:pPr>
        <w:tabs>
          <w:tab w:val="clear" w:pos="9072"/>
        </w:tabs>
        <w:spacing w:before="120" w:after="120"/>
        <w:rPr>
          <w:rFonts w:ascii="Arial" w:hAnsi="Arial" w:cs="Arial"/>
          <w:lang w:val="fr-FR"/>
        </w:rPr>
      </w:pPr>
      <w:r w:rsidRPr="004365EC">
        <w:rPr>
          <w:rFonts w:ascii="Arial" w:hAnsi="Arial" w:cs="Arial"/>
          <w:lang w:val="fr-FR"/>
        </w:rPr>
        <w:t>Dans c</w:t>
      </w:r>
      <w:r w:rsidR="00D8676C" w:rsidRPr="004365EC">
        <w:rPr>
          <w:rFonts w:ascii="Arial" w:hAnsi="Arial" w:cs="Arial"/>
          <w:lang w:val="fr-FR"/>
        </w:rPr>
        <w:t>e cadre le jumelage pourrait servir de levier pour déclencher le rôle d</w:t>
      </w:r>
      <w:r w:rsidR="0042379A" w:rsidRPr="004365EC">
        <w:rPr>
          <w:rFonts w:ascii="Arial" w:hAnsi="Arial" w:cs="Arial"/>
          <w:lang w:val="fr-FR"/>
        </w:rPr>
        <w:t>`intermédiaire et catalyseur de l’</w:t>
      </w:r>
      <w:r w:rsidR="00D8676C" w:rsidRPr="004365EC">
        <w:rPr>
          <w:rFonts w:ascii="Arial" w:hAnsi="Arial" w:cs="Arial"/>
          <w:lang w:val="fr-FR"/>
        </w:rPr>
        <w:t xml:space="preserve">ICM dans le domaine de la recherche et innovation en faveur des PME. Il permettra également d’ouvrir de nouvelles perspectives de partenariat entre ces membres et d’autres acteurs actifs dans l’appui </w:t>
      </w:r>
      <w:r w:rsidR="0042379A" w:rsidRPr="004365EC">
        <w:rPr>
          <w:rFonts w:ascii="Arial" w:hAnsi="Arial" w:cs="Arial"/>
          <w:lang w:val="fr-FR"/>
        </w:rPr>
        <w:t xml:space="preserve">aux entreprises et l’innovation, que ce soit </w:t>
      </w:r>
      <w:r w:rsidR="00D8676C" w:rsidRPr="004365EC">
        <w:rPr>
          <w:rFonts w:ascii="Arial" w:hAnsi="Arial" w:cs="Arial"/>
          <w:lang w:val="fr-FR"/>
        </w:rPr>
        <w:t xml:space="preserve">au Maroc </w:t>
      </w:r>
      <w:r w:rsidR="0042379A" w:rsidRPr="004365EC">
        <w:rPr>
          <w:rFonts w:ascii="Arial" w:hAnsi="Arial" w:cs="Arial"/>
          <w:lang w:val="fr-FR"/>
        </w:rPr>
        <w:t>ou</w:t>
      </w:r>
      <w:r w:rsidR="00D8676C" w:rsidRPr="004365EC">
        <w:rPr>
          <w:rFonts w:ascii="Arial" w:hAnsi="Arial" w:cs="Arial"/>
          <w:lang w:val="fr-FR"/>
        </w:rPr>
        <w:t xml:space="preserve"> dans l’UE</w:t>
      </w:r>
      <w:r w:rsidR="00D65785" w:rsidRPr="004365EC">
        <w:rPr>
          <w:rFonts w:ascii="Arial" w:hAnsi="Arial" w:cs="Arial"/>
          <w:lang w:val="fr-FR"/>
        </w:rPr>
        <w:t xml:space="preserve">, en </w:t>
      </w:r>
      <w:r w:rsidR="0042379A" w:rsidRPr="004365EC">
        <w:rPr>
          <w:rFonts w:ascii="Arial" w:hAnsi="Arial" w:cs="Arial"/>
          <w:lang w:val="fr-FR"/>
        </w:rPr>
        <w:t xml:space="preserve">considérant </w:t>
      </w:r>
      <w:r w:rsidR="00D65785" w:rsidRPr="004365EC">
        <w:rPr>
          <w:rFonts w:ascii="Arial" w:hAnsi="Arial" w:cs="Arial"/>
          <w:lang w:val="fr-FR"/>
        </w:rPr>
        <w:t xml:space="preserve">surtout </w:t>
      </w:r>
      <w:r w:rsidR="0042379A" w:rsidRPr="004365EC">
        <w:rPr>
          <w:rFonts w:ascii="Arial" w:hAnsi="Arial" w:cs="Arial"/>
          <w:lang w:val="fr-FR"/>
        </w:rPr>
        <w:t>le</w:t>
      </w:r>
      <w:r w:rsidR="00D65785" w:rsidRPr="004365EC">
        <w:rPr>
          <w:rFonts w:ascii="Arial" w:hAnsi="Arial" w:cs="Arial"/>
          <w:lang w:val="fr-FR"/>
        </w:rPr>
        <w:t xml:space="preserve"> potent</w:t>
      </w:r>
      <w:r w:rsidR="0042379A" w:rsidRPr="004365EC">
        <w:rPr>
          <w:rFonts w:ascii="Arial" w:hAnsi="Arial" w:cs="Arial"/>
          <w:lang w:val="fr-FR"/>
        </w:rPr>
        <w:t>iel du Maroc comme pont entre l’</w:t>
      </w:r>
      <w:r w:rsidR="00D65785" w:rsidRPr="004365EC">
        <w:rPr>
          <w:rFonts w:ascii="Arial" w:hAnsi="Arial" w:cs="Arial"/>
          <w:lang w:val="fr-FR"/>
        </w:rPr>
        <w:t>Europe et les marchés du monde arabe et africains.</w:t>
      </w:r>
    </w:p>
    <w:p w:rsidR="00277DF4" w:rsidRPr="004365EC" w:rsidRDefault="00277DF4" w:rsidP="001773E4">
      <w:pPr>
        <w:pStyle w:val="Titre2"/>
        <w:numPr>
          <w:ilvl w:val="1"/>
          <w:numId w:val="2"/>
        </w:numPr>
        <w:spacing w:after="240"/>
        <w:rPr>
          <w:rFonts w:cs="Arial"/>
          <w:lang w:val="fr-FR"/>
        </w:rPr>
      </w:pPr>
      <w:bookmarkStart w:id="19" w:name="_Toc265492215"/>
      <w:r w:rsidRPr="004365EC">
        <w:rPr>
          <w:rFonts w:cs="Arial"/>
          <w:lang w:val="fr-FR"/>
        </w:rPr>
        <w:t>Activités connexes</w:t>
      </w:r>
      <w:bookmarkEnd w:id="19"/>
    </w:p>
    <w:p w:rsidR="00F3759B" w:rsidRPr="004365EC" w:rsidRDefault="00F3759B" w:rsidP="0012113C">
      <w:pPr>
        <w:pStyle w:val="Titre3"/>
        <w:spacing w:after="120"/>
        <w:ind w:left="851" w:hanging="851"/>
        <w:rPr>
          <w:lang w:val="fr-FR"/>
        </w:rPr>
      </w:pPr>
      <w:bookmarkStart w:id="20" w:name="_Toc265492216"/>
      <w:r w:rsidRPr="004365EC">
        <w:rPr>
          <w:lang w:val="fr-FR"/>
        </w:rPr>
        <w:t xml:space="preserve">Coopération </w:t>
      </w:r>
      <w:r w:rsidR="003A7359" w:rsidRPr="004365EC">
        <w:rPr>
          <w:lang w:val="fr-FR"/>
        </w:rPr>
        <w:t xml:space="preserve">internationale </w:t>
      </w:r>
      <w:r w:rsidR="00E75361" w:rsidRPr="004365EC">
        <w:rPr>
          <w:lang w:val="fr-FR"/>
        </w:rPr>
        <w:t>en r</w:t>
      </w:r>
      <w:r w:rsidRPr="004365EC">
        <w:rPr>
          <w:lang w:val="fr-FR"/>
        </w:rPr>
        <w:t xml:space="preserve">echerche et </w:t>
      </w:r>
      <w:r w:rsidR="00E75361" w:rsidRPr="004365EC">
        <w:rPr>
          <w:lang w:val="fr-FR"/>
        </w:rPr>
        <w:t>d</w:t>
      </w:r>
      <w:r w:rsidRPr="004365EC">
        <w:rPr>
          <w:lang w:val="fr-FR"/>
        </w:rPr>
        <w:t>éveloppement</w:t>
      </w:r>
      <w:bookmarkEnd w:id="20"/>
    </w:p>
    <w:p w:rsidR="00277DF4" w:rsidRPr="004365EC" w:rsidRDefault="00277DF4" w:rsidP="00277DF4">
      <w:pPr>
        <w:tabs>
          <w:tab w:val="clear" w:pos="9072"/>
        </w:tabs>
        <w:spacing w:before="120" w:after="120"/>
        <w:rPr>
          <w:rFonts w:ascii="Arial" w:hAnsi="Arial" w:cs="Arial"/>
          <w:lang w:val="fr-FR"/>
        </w:rPr>
      </w:pPr>
      <w:r w:rsidRPr="004365EC">
        <w:rPr>
          <w:rFonts w:ascii="Arial" w:hAnsi="Arial" w:cs="Arial"/>
          <w:lang w:val="fr-FR"/>
        </w:rPr>
        <w:t>Le Maroc a participé depuis le début (1984) aux Programmes Cadres de Recherche et Développement (PCRD) de l´Union Européenne. Suite à l’</w:t>
      </w:r>
      <w:r w:rsidRPr="004365EC">
        <w:rPr>
          <w:rFonts w:ascii="Arial" w:hAnsi="Arial" w:cs="Arial"/>
          <w:b/>
          <w:lang w:val="fr-FR"/>
        </w:rPr>
        <w:t xml:space="preserve">Accord de Coopération Scientifique avec l’UE </w:t>
      </w:r>
      <w:r w:rsidRPr="004365EC">
        <w:rPr>
          <w:rFonts w:ascii="Arial" w:hAnsi="Arial" w:cs="Arial"/>
          <w:lang w:val="fr-FR"/>
        </w:rPr>
        <w:t>le dialogue entre le Maroc et l’UE s’est structuré pour mieux permettre aux chercheurs marocains de renforcer leur participation aux programmes européens. Cet accord vient en complément des programmes «Tempus» et «Erasmus-Mundi» auxquels le Maroc est éligible depuis 2008. En particulier, en 2013, un projet visant la création d´une plateforme technologique collaborative pour l´échange des informations sur les projets de recherche et développement a été financé par Tempus et mené par le MENESFCRS en collaboration avec l´ensemble des acteurs de la recherche au Maroc.</w:t>
      </w:r>
    </w:p>
    <w:p w:rsidR="004D2ED0" w:rsidRPr="004365EC" w:rsidRDefault="00277DF4" w:rsidP="00277DF4">
      <w:pPr>
        <w:tabs>
          <w:tab w:val="clear" w:pos="9072"/>
        </w:tabs>
        <w:spacing w:before="120" w:after="120"/>
        <w:rPr>
          <w:rFonts w:ascii="Arial" w:hAnsi="Arial" w:cs="Arial"/>
          <w:lang w:val="fr-FR"/>
        </w:rPr>
      </w:pPr>
      <w:r w:rsidRPr="004365EC">
        <w:rPr>
          <w:rFonts w:ascii="Arial" w:hAnsi="Arial" w:cs="Arial"/>
          <w:lang w:val="fr-FR"/>
        </w:rPr>
        <w:t xml:space="preserve">Dans le cadre de la </w:t>
      </w:r>
      <w:r w:rsidRPr="004365EC">
        <w:rPr>
          <w:rFonts w:ascii="Arial" w:hAnsi="Arial" w:cs="Arial"/>
          <w:b/>
          <w:lang w:val="fr-FR"/>
        </w:rPr>
        <w:t>coopération avec les Etas Membres de l´UE</w:t>
      </w:r>
      <w:r w:rsidRPr="004365EC">
        <w:rPr>
          <w:rFonts w:ascii="Arial" w:hAnsi="Arial" w:cs="Arial"/>
          <w:lang w:val="fr-FR"/>
        </w:rPr>
        <w:t xml:space="preserve">, des programmes de coopération avec la France ont été orientés vers le renforcement de projets nationaux spécifiques menés par des pôles de compétence ou prévus dans le cadre de </w:t>
      </w:r>
      <w:r w:rsidR="00222DF4" w:rsidRPr="004365EC">
        <w:rPr>
          <w:rFonts w:ascii="Arial" w:hAnsi="Arial" w:cs="Arial"/>
          <w:lang w:val="fr-FR"/>
        </w:rPr>
        <w:t>la promotion de la R&amp;D et de l’innovation (par exemple</w:t>
      </w:r>
      <w:r w:rsidRPr="004365EC">
        <w:rPr>
          <w:rFonts w:ascii="Arial" w:hAnsi="Arial" w:cs="Arial"/>
          <w:lang w:val="fr-FR"/>
        </w:rPr>
        <w:t xml:space="preserve">: les réseaux </w:t>
      </w:r>
      <w:r w:rsidR="004D2ED0" w:rsidRPr="004365EC">
        <w:rPr>
          <w:rFonts w:ascii="Arial" w:hAnsi="Arial" w:cs="Arial"/>
          <w:szCs w:val="20"/>
          <w:lang w:val="fr-FR"/>
        </w:rPr>
        <w:t>de diffusion technologique</w:t>
      </w:r>
      <w:r w:rsidR="004D2ED0" w:rsidRPr="004365EC">
        <w:rPr>
          <w:rFonts w:ascii="Arial" w:hAnsi="Arial" w:cs="Arial"/>
          <w:lang w:val="fr-FR"/>
        </w:rPr>
        <w:t xml:space="preserve"> – RDT,</w:t>
      </w:r>
      <w:r w:rsidR="004D2ED0" w:rsidRPr="004365EC">
        <w:rPr>
          <w:rFonts w:ascii="Arial" w:hAnsi="Arial" w:cs="Arial"/>
          <w:szCs w:val="20"/>
          <w:lang w:val="fr-FR"/>
        </w:rPr>
        <w:t xml:space="preserve">du </w:t>
      </w:r>
      <w:r w:rsidR="00475508" w:rsidRPr="004365EC">
        <w:rPr>
          <w:rFonts w:ascii="Arial" w:hAnsi="Arial" w:cs="Arial"/>
          <w:szCs w:val="20"/>
          <w:lang w:val="fr-FR"/>
        </w:rPr>
        <w:t>Génie</w:t>
      </w:r>
      <w:r w:rsidR="004D2ED0" w:rsidRPr="004365EC">
        <w:rPr>
          <w:rFonts w:ascii="Arial" w:hAnsi="Arial" w:cs="Arial"/>
          <w:szCs w:val="20"/>
          <w:lang w:val="fr-FR"/>
        </w:rPr>
        <w:t xml:space="preserve"> Industriel</w:t>
      </w:r>
      <w:r w:rsidR="004D2ED0" w:rsidRPr="004365EC">
        <w:rPr>
          <w:rFonts w:ascii="Arial" w:hAnsi="Arial" w:cs="Arial"/>
          <w:lang w:val="fr-FR"/>
        </w:rPr>
        <w:t xml:space="preserve"> – RGI, etle </w:t>
      </w:r>
      <w:r w:rsidR="004D2ED0" w:rsidRPr="004365EC">
        <w:rPr>
          <w:rFonts w:ascii="Arial" w:hAnsi="Arial" w:cs="Arial"/>
          <w:szCs w:val="20"/>
          <w:lang w:val="fr-FR"/>
        </w:rPr>
        <w:t>Réseau Maroc Incubation &amp; Essaimage</w:t>
      </w:r>
      <w:r w:rsidR="004D2ED0" w:rsidRPr="004365EC">
        <w:rPr>
          <w:rFonts w:ascii="Arial" w:hAnsi="Arial" w:cs="Arial"/>
          <w:lang w:val="fr-FR"/>
        </w:rPr>
        <w:t xml:space="preserve"> - </w:t>
      </w:r>
      <w:r w:rsidRPr="004365EC">
        <w:rPr>
          <w:rFonts w:ascii="Arial" w:hAnsi="Arial" w:cs="Arial"/>
          <w:lang w:val="fr-FR"/>
        </w:rPr>
        <w:t>RMIE), à l’instar du programme Fonds de Solidarité Prioritaire (FSP)</w:t>
      </w:r>
      <w:r w:rsidR="00485B6E" w:rsidRPr="004365EC">
        <w:rPr>
          <w:rFonts w:ascii="Arial" w:hAnsi="Arial" w:cs="Arial"/>
          <w:lang w:val="fr-FR"/>
        </w:rPr>
        <w:t>.</w:t>
      </w:r>
      <w:r w:rsidRPr="004365EC">
        <w:rPr>
          <w:rFonts w:ascii="Arial" w:hAnsi="Arial" w:cs="Arial"/>
          <w:lang w:val="fr-FR"/>
        </w:rPr>
        <w:t xml:space="preserve"> Il y a aussi u</w:t>
      </w:r>
      <w:r w:rsidR="00475508" w:rsidRPr="004365EC">
        <w:rPr>
          <w:rFonts w:ascii="Arial" w:hAnsi="Arial" w:cs="Arial"/>
          <w:lang w:val="fr-FR"/>
        </w:rPr>
        <w:t xml:space="preserve">ne remarquable coopération </w:t>
      </w:r>
      <w:r w:rsidRPr="004365EC">
        <w:rPr>
          <w:rFonts w:ascii="Arial" w:hAnsi="Arial" w:cs="Arial"/>
          <w:lang w:val="fr-FR"/>
        </w:rPr>
        <w:t>e</w:t>
      </w:r>
      <w:r w:rsidR="00475508" w:rsidRPr="004365EC">
        <w:rPr>
          <w:rFonts w:ascii="Arial" w:hAnsi="Arial" w:cs="Arial"/>
          <w:lang w:val="fr-FR"/>
        </w:rPr>
        <w:t>n Science et Technologie (</w:t>
      </w:r>
      <w:r w:rsidRPr="004365EC">
        <w:rPr>
          <w:rFonts w:ascii="Arial" w:hAnsi="Arial" w:cs="Arial"/>
          <w:lang w:val="fr-FR"/>
        </w:rPr>
        <w:t>S&amp;T</w:t>
      </w:r>
      <w:r w:rsidR="00475508" w:rsidRPr="004365EC">
        <w:rPr>
          <w:rFonts w:ascii="Arial" w:hAnsi="Arial" w:cs="Arial"/>
          <w:lang w:val="fr-FR"/>
        </w:rPr>
        <w:t>)</w:t>
      </w:r>
      <w:r w:rsidR="00976FEA" w:rsidRPr="004365EC">
        <w:rPr>
          <w:rFonts w:ascii="Arial" w:hAnsi="Arial" w:cs="Arial"/>
          <w:lang w:val="fr-FR"/>
        </w:rPr>
        <w:t>avec les États-Unis d’Amérique</w:t>
      </w:r>
      <w:r w:rsidRPr="004365EC">
        <w:rPr>
          <w:rFonts w:ascii="Arial" w:hAnsi="Arial" w:cs="Arial"/>
          <w:lang w:val="fr-FR"/>
        </w:rPr>
        <w:t xml:space="preserve"> et le Canada, ainsi que plusieurs collaborations émergents en matière de promotion de l´innovation, par exemple avec l’Allemagne, la Belgique et l´Italie, entre autres.</w:t>
      </w:r>
    </w:p>
    <w:p w:rsidR="005809EC" w:rsidRPr="004365EC" w:rsidRDefault="00277DF4" w:rsidP="00277DF4">
      <w:pPr>
        <w:tabs>
          <w:tab w:val="clear" w:pos="9072"/>
        </w:tabs>
        <w:spacing w:before="120" w:after="120"/>
        <w:rPr>
          <w:rFonts w:ascii="Arial" w:hAnsi="Arial" w:cs="Arial"/>
          <w:lang w:val="fr-FR"/>
        </w:rPr>
      </w:pPr>
      <w:r w:rsidRPr="004365EC">
        <w:rPr>
          <w:rFonts w:ascii="Arial" w:hAnsi="Arial" w:cs="Arial"/>
          <w:lang w:val="fr-FR"/>
        </w:rPr>
        <w:t xml:space="preserve">Le Maroc a aussi développé des </w:t>
      </w:r>
      <w:r w:rsidRPr="004365EC">
        <w:rPr>
          <w:rFonts w:ascii="Arial" w:hAnsi="Arial" w:cs="Arial"/>
          <w:b/>
          <w:lang w:val="fr-FR"/>
        </w:rPr>
        <w:t>relations de coopération étroite avec plusieurs pays en développement</w:t>
      </w:r>
      <w:r w:rsidRPr="004365EC">
        <w:rPr>
          <w:rFonts w:ascii="Arial" w:hAnsi="Arial" w:cs="Arial"/>
          <w:lang w:val="fr-FR"/>
        </w:rPr>
        <w:t xml:space="preserve">, notamment d’Afrique subsaharienne et du monde arabe, en renforçant dans les dernières années son rôle de partenaire clé dans le développement économique dans la région méditerranéenne, et </w:t>
      </w:r>
      <w:r w:rsidR="00FE5AD6" w:rsidRPr="004365EC">
        <w:rPr>
          <w:rFonts w:ascii="Arial" w:hAnsi="Arial" w:cs="Arial"/>
          <w:lang w:val="fr-FR"/>
        </w:rPr>
        <w:t xml:space="preserve">de </w:t>
      </w:r>
      <w:r w:rsidRPr="004365EC">
        <w:rPr>
          <w:rFonts w:ascii="Arial" w:hAnsi="Arial" w:cs="Arial"/>
          <w:lang w:val="fr-FR"/>
        </w:rPr>
        <w:t>pont vers l´Afrique. Ces relations expriment la politique de solidarité avec ces pays</w:t>
      </w:r>
      <w:r w:rsidR="004D7E58" w:rsidRPr="004365EC">
        <w:rPr>
          <w:rFonts w:ascii="Arial" w:hAnsi="Arial" w:cs="Arial"/>
          <w:lang w:val="fr-FR"/>
        </w:rPr>
        <w:t>, surtout</w:t>
      </w:r>
      <w:r w:rsidRPr="004365EC">
        <w:rPr>
          <w:rFonts w:ascii="Arial" w:hAnsi="Arial" w:cs="Arial"/>
          <w:lang w:val="fr-FR"/>
        </w:rPr>
        <w:t xml:space="preserve"> par le biais de la formation de cadres. Le Maroc est d’ailleurs beaucoup sollicité pour la mise en place de programmes de coopération visant le transfert de savoir-faire pour répondre à des besoins urgents en mati</w:t>
      </w:r>
      <w:r w:rsidR="004D7E58" w:rsidRPr="004365EC">
        <w:rPr>
          <w:rFonts w:ascii="Arial" w:hAnsi="Arial" w:cs="Arial"/>
          <w:lang w:val="fr-FR"/>
        </w:rPr>
        <w:t>ère de recherche, notamment de la part de</w:t>
      </w:r>
      <w:r w:rsidRPr="004365EC">
        <w:rPr>
          <w:rFonts w:ascii="Arial" w:hAnsi="Arial" w:cs="Arial"/>
          <w:lang w:val="fr-FR"/>
        </w:rPr>
        <w:t xml:space="preserve"> plusieurs pays africains, et d’autres pays émergents, surtout en Asie, tels que la Chine, la Corée du Sud et la Malaisie.</w:t>
      </w:r>
    </w:p>
    <w:p w:rsidR="000B2C59" w:rsidRPr="004365EC" w:rsidRDefault="000B2C59" w:rsidP="000B2C59">
      <w:pPr>
        <w:autoSpaceDE w:val="0"/>
        <w:autoSpaceDN w:val="0"/>
        <w:adjustRightInd w:val="0"/>
        <w:spacing w:after="60"/>
        <w:rPr>
          <w:rFonts w:ascii="Arial" w:hAnsi="Arial" w:cs="Arial"/>
          <w:bCs/>
          <w:szCs w:val="20"/>
          <w:lang w:val="fr-FR"/>
        </w:rPr>
      </w:pPr>
      <w:r w:rsidRPr="004365EC">
        <w:rPr>
          <w:rFonts w:ascii="Arial" w:hAnsi="Arial" w:cs="Arial"/>
          <w:szCs w:val="20"/>
          <w:lang w:val="fr-FR"/>
        </w:rPr>
        <w:t>En ce qui concerne en particulier les projets financés par l`UE il est utile de mentionner</w:t>
      </w:r>
      <w:bookmarkStart w:id="21" w:name="OLE_LINK9"/>
      <w:bookmarkStart w:id="22" w:name="OLE_LINK10"/>
      <w:bookmarkEnd w:id="21"/>
      <w:bookmarkEnd w:id="22"/>
      <w:r w:rsidRPr="004365EC">
        <w:rPr>
          <w:rFonts w:ascii="Arial" w:hAnsi="Arial" w:cs="Arial"/>
          <w:szCs w:val="20"/>
          <w:lang w:val="fr-FR"/>
        </w:rPr>
        <w:t>l</w:t>
      </w:r>
      <w:r w:rsidRPr="004365EC">
        <w:rPr>
          <w:rFonts w:ascii="Arial" w:hAnsi="Arial" w:cs="Arial"/>
          <w:bCs/>
          <w:szCs w:val="20"/>
          <w:lang w:val="fr-FR"/>
        </w:rPr>
        <w:t xml:space="preserve">es suivants: </w:t>
      </w:r>
    </w:p>
    <w:p w:rsidR="000B2C59" w:rsidRPr="004365EC" w:rsidRDefault="000B2C59" w:rsidP="006943FF">
      <w:pPr>
        <w:pStyle w:val="NormalWeb"/>
        <w:numPr>
          <w:ilvl w:val="0"/>
          <w:numId w:val="17"/>
        </w:numPr>
        <w:spacing w:before="0" w:beforeAutospacing="0" w:after="60" w:afterAutospacing="0"/>
        <w:ind w:left="426" w:hanging="284"/>
        <w:jc w:val="both"/>
        <w:rPr>
          <w:rFonts w:ascii="Arial" w:hAnsi="Arial" w:cs="Arial"/>
          <w:lang w:val="fr-FR"/>
        </w:rPr>
      </w:pPr>
      <w:r w:rsidRPr="004365EC">
        <w:rPr>
          <w:rFonts w:ascii="Arial" w:hAnsi="Arial" w:cs="Arial"/>
          <w:b/>
          <w:lang w:val="fr-FR"/>
        </w:rPr>
        <w:t>Point d’Information pour les programmes de recherche européens (PIN)</w:t>
      </w:r>
      <w:r w:rsidRPr="004365EC">
        <w:rPr>
          <w:rFonts w:ascii="Arial" w:hAnsi="Arial" w:cs="Arial"/>
          <w:lang w:val="fr-FR"/>
        </w:rPr>
        <w:t xml:space="preserve"> mis en place avec l’appui de la Commission européenne à travers le projet EUROMEDANET (6ème PCRD) qui a démarré en avril 2004. Abrité par le MENESFCRS, le PIN a pour mission de diffuser les </w:t>
      </w:r>
      <w:r w:rsidRPr="004365EC">
        <w:rPr>
          <w:rFonts w:ascii="Arial" w:hAnsi="Arial" w:cs="Arial"/>
          <w:lang w:val="fr-FR"/>
        </w:rPr>
        <w:lastRenderedPageBreak/>
        <w:t>informations relatives aux programmes de recherche de l’UE et d’encourager les chercheurs nationaux à participer à ces programmes en l</w:t>
      </w:r>
      <w:r w:rsidR="0022002A" w:rsidRPr="004365EC">
        <w:rPr>
          <w:rFonts w:ascii="Arial" w:hAnsi="Arial" w:cs="Arial"/>
          <w:lang w:val="fr-FR"/>
        </w:rPr>
        <w:t>eur  offrant les outils de base</w:t>
      </w:r>
      <w:r w:rsidRPr="004365EC">
        <w:rPr>
          <w:rFonts w:ascii="Arial" w:hAnsi="Arial" w:cs="Arial"/>
          <w:lang w:val="fr-FR"/>
        </w:rPr>
        <w:t xml:space="preserve">. </w:t>
      </w:r>
    </w:p>
    <w:p w:rsidR="000B2C59" w:rsidRPr="004365EC" w:rsidRDefault="000B2C59" w:rsidP="006943FF">
      <w:pPr>
        <w:pStyle w:val="NormalWeb"/>
        <w:numPr>
          <w:ilvl w:val="0"/>
          <w:numId w:val="17"/>
        </w:numPr>
        <w:spacing w:before="0" w:beforeAutospacing="0" w:after="60" w:afterAutospacing="0"/>
        <w:ind w:left="426" w:hanging="284"/>
        <w:jc w:val="both"/>
        <w:rPr>
          <w:rFonts w:ascii="Arial" w:hAnsi="Arial" w:cs="Arial"/>
          <w:lang w:val="fr-FR"/>
        </w:rPr>
      </w:pPr>
      <w:r w:rsidRPr="004365EC">
        <w:rPr>
          <w:rFonts w:ascii="Arial" w:hAnsi="Arial" w:cs="Arial"/>
          <w:b/>
          <w:lang w:val="fr-FR"/>
        </w:rPr>
        <w:t>Projet MIRA</w:t>
      </w:r>
      <w:r w:rsidRPr="004365EC">
        <w:rPr>
          <w:rFonts w:ascii="Arial" w:hAnsi="Arial" w:cs="Arial"/>
          <w:lang w:val="fr-FR"/>
        </w:rPr>
        <w:t>, clôturé en 2013, a été mené par un consortium de 28 partenaires de pays européens et méditerranéens d</w:t>
      </w:r>
      <w:r w:rsidR="00752BC7" w:rsidRPr="004365EC">
        <w:rPr>
          <w:rFonts w:ascii="Arial" w:hAnsi="Arial" w:cs="Arial"/>
          <w:lang w:val="fr-FR"/>
        </w:rPr>
        <w:t>ans le cadre d</w:t>
      </w:r>
      <w:r w:rsidR="00F43856" w:rsidRPr="004365EC">
        <w:rPr>
          <w:rFonts w:ascii="Arial" w:hAnsi="Arial" w:cs="Arial"/>
          <w:lang w:val="fr-FR"/>
        </w:rPr>
        <w:t>uPC7-</w:t>
      </w:r>
      <w:r w:rsidR="00DB2C7A" w:rsidRPr="004365EC">
        <w:rPr>
          <w:rFonts w:ascii="Arial" w:hAnsi="Arial" w:cs="Arial"/>
          <w:lang w:val="fr-FR"/>
        </w:rPr>
        <w:t>INCO-2007</w:t>
      </w:r>
      <w:r w:rsidR="00F43856" w:rsidRPr="004365EC">
        <w:rPr>
          <w:rFonts w:ascii="Arial" w:hAnsi="Arial" w:cs="Arial"/>
          <w:lang w:val="fr-FR"/>
        </w:rPr>
        <w:t>-1</w:t>
      </w:r>
      <w:r w:rsidR="00DB2C7A" w:rsidRPr="004365EC">
        <w:rPr>
          <w:rFonts w:ascii="Arial" w:hAnsi="Arial" w:cs="Arial"/>
          <w:lang w:val="fr-FR"/>
        </w:rPr>
        <w:t>, avec l´o</w:t>
      </w:r>
      <w:r w:rsidRPr="004365EC">
        <w:rPr>
          <w:rFonts w:ascii="Arial" w:hAnsi="Arial" w:cs="Arial"/>
          <w:lang w:val="fr-FR"/>
        </w:rPr>
        <w:t xml:space="preserve">bjectif de: 1) créer une plate-forme de dialogue virtuelle </w:t>
      </w:r>
      <w:r w:rsidR="00DB2C7A" w:rsidRPr="004365EC">
        <w:rPr>
          <w:rFonts w:ascii="Arial" w:hAnsi="Arial" w:cs="Arial"/>
          <w:lang w:val="fr-FR"/>
        </w:rPr>
        <w:t xml:space="preserve">et organiser des événements </w:t>
      </w:r>
      <w:r w:rsidRPr="004365EC">
        <w:rPr>
          <w:rFonts w:ascii="Arial" w:hAnsi="Arial" w:cs="Arial"/>
          <w:lang w:val="fr-FR"/>
        </w:rPr>
        <w:t>pour améliorer la coordination entre les initiatives existantes</w:t>
      </w:r>
      <w:r w:rsidR="00DB2C7A" w:rsidRPr="004365EC">
        <w:rPr>
          <w:rFonts w:ascii="Arial" w:hAnsi="Arial" w:cs="Arial"/>
          <w:lang w:val="fr-FR"/>
        </w:rPr>
        <w:t xml:space="preserve"> en matière de S&amp;T et discuter les idées de projets dans le 7ème PCRD</w:t>
      </w:r>
      <w:r w:rsidRPr="004365EC">
        <w:rPr>
          <w:rFonts w:ascii="Arial" w:hAnsi="Arial" w:cs="Arial"/>
          <w:lang w:val="fr-FR"/>
        </w:rPr>
        <w:t xml:space="preserve">; 2) former les pays tiers pour améliorer leur participation et gestion des projets PCRD ; 3) </w:t>
      </w:r>
      <w:r w:rsidR="0022002A" w:rsidRPr="004365EC">
        <w:rPr>
          <w:rFonts w:ascii="Arial" w:hAnsi="Arial" w:cs="Arial"/>
          <w:lang w:val="fr-FR"/>
        </w:rPr>
        <w:t>créer un observatoire</w:t>
      </w:r>
      <w:r w:rsidRPr="004365EC">
        <w:rPr>
          <w:rFonts w:ascii="Arial" w:hAnsi="Arial" w:cs="Arial"/>
          <w:lang w:val="fr-FR"/>
        </w:rPr>
        <w:t xml:space="preserve"> sur la coopération S&amp;T et des indicat</w:t>
      </w:r>
      <w:r w:rsidR="00DB2C7A" w:rsidRPr="004365EC">
        <w:rPr>
          <w:rFonts w:ascii="Arial" w:hAnsi="Arial" w:cs="Arial"/>
          <w:lang w:val="fr-FR"/>
        </w:rPr>
        <w:t>eurs de la coopération en R</w:t>
      </w:r>
      <w:r w:rsidR="0028774D" w:rsidRPr="004365EC">
        <w:rPr>
          <w:rFonts w:ascii="Arial" w:hAnsi="Arial" w:cs="Arial"/>
          <w:lang w:val="fr-FR"/>
        </w:rPr>
        <w:t>&amp;D</w:t>
      </w:r>
      <w:r w:rsidR="00DB2C7A" w:rsidRPr="004365EC">
        <w:rPr>
          <w:rFonts w:ascii="Arial" w:hAnsi="Arial" w:cs="Arial"/>
          <w:lang w:val="fr-FR"/>
        </w:rPr>
        <w:t>; 4</w:t>
      </w:r>
      <w:r w:rsidRPr="004365EC">
        <w:rPr>
          <w:rFonts w:ascii="Arial" w:hAnsi="Arial" w:cs="Arial"/>
          <w:lang w:val="fr-FR"/>
        </w:rPr>
        <w:t>) créer des rése</w:t>
      </w:r>
      <w:r w:rsidR="00DB2C7A" w:rsidRPr="004365EC">
        <w:rPr>
          <w:rFonts w:ascii="Arial" w:hAnsi="Arial" w:cs="Arial"/>
          <w:lang w:val="fr-FR"/>
        </w:rPr>
        <w:t>aux d’institutions de recherche pour favoriser le</w:t>
      </w:r>
      <w:r w:rsidR="0028774D" w:rsidRPr="004365EC">
        <w:rPr>
          <w:rFonts w:ascii="Arial" w:hAnsi="Arial" w:cs="Arial"/>
          <w:lang w:val="fr-FR"/>
        </w:rPr>
        <w:t>transfert</w:t>
      </w:r>
      <w:r w:rsidRPr="004365EC">
        <w:rPr>
          <w:rFonts w:ascii="Arial" w:hAnsi="Arial" w:cs="Arial"/>
          <w:lang w:val="fr-FR"/>
        </w:rPr>
        <w:t xml:space="preserve"> des services technologiques </w:t>
      </w:r>
      <w:r w:rsidR="00DB2C7A" w:rsidRPr="004365EC">
        <w:rPr>
          <w:rFonts w:ascii="Arial" w:hAnsi="Arial" w:cs="Arial"/>
          <w:lang w:val="fr-FR"/>
        </w:rPr>
        <w:t>et</w:t>
      </w:r>
      <w:r w:rsidRPr="004365EC">
        <w:rPr>
          <w:rFonts w:ascii="Arial" w:hAnsi="Arial" w:cs="Arial"/>
          <w:lang w:val="fr-FR"/>
        </w:rPr>
        <w:t xml:space="preserve"> soutenir les collaborations stratégiques </w:t>
      </w:r>
      <w:r w:rsidR="00DB2C7A" w:rsidRPr="004365EC">
        <w:rPr>
          <w:rFonts w:ascii="Arial" w:hAnsi="Arial" w:cs="Arial"/>
          <w:lang w:val="fr-FR"/>
        </w:rPr>
        <w:t>afin de</w:t>
      </w:r>
      <w:r w:rsidR="0022002A" w:rsidRPr="004365EC">
        <w:rPr>
          <w:rFonts w:ascii="Arial" w:hAnsi="Arial" w:cs="Arial"/>
          <w:lang w:val="fr-FR"/>
        </w:rPr>
        <w:t xml:space="preserve">promouvoir </w:t>
      </w:r>
      <w:r w:rsidRPr="004365EC">
        <w:rPr>
          <w:rFonts w:ascii="Arial" w:hAnsi="Arial" w:cs="Arial"/>
          <w:lang w:val="fr-FR"/>
        </w:rPr>
        <w:t xml:space="preserve">le </w:t>
      </w:r>
      <w:r w:rsidR="0022002A" w:rsidRPr="004365EC">
        <w:rPr>
          <w:rFonts w:ascii="Arial" w:hAnsi="Arial" w:cs="Arial"/>
          <w:lang w:val="fr-FR"/>
        </w:rPr>
        <w:t>développement de l’espace euro-</w:t>
      </w:r>
      <w:r w:rsidRPr="004365EC">
        <w:rPr>
          <w:rFonts w:ascii="Arial" w:hAnsi="Arial" w:cs="Arial"/>
          <w:lang w:val="fr-FR"/>
        </w:rPr>
        <w:t>méditerranéen de l’innovation.</w:t>
      </w:r>
    </w:p>
    <w:p w:rsidR="00DB2C7A" w:rsidRPr="004365EC" w:rsidRDefault="000B2C59" w:rsidP="006943FF">
      <w:pPr>
        <w:pStyle w:val="NormalWeb"/>
        <w:numPr>
          <w:ilvl w:val="0"/>
          <w:numId w:val="17"/>
        </w:numPr>
        <w:spacing w:before="0" w:beforeAutospacing="0" w:after="60" w:afterAutospacing="0"/>
        <w:ind w:left="426" w:hanging="284"/>
        <w:jc w:val="both"/>
        <w:rPr>
          <w:rFonts w:ascii="Arial" w:hAnsi="Arial" w:cs="Arial"/>
          <w:lang w:val="fr-FR"/>
        </w:rPr>
      </w:pPr>
      <w:r w:rsidRPr="004365EC">
        <w:rPr>
          <w:rFonts w:ascii="Arial" w:hAnsi="Arial" w:cs="Arial"/>
          <w:b/>
          <w:lang w:val="fr-FR"/>
        </w:rPr>
        <w:t>Projet M2ERA</w:t>
      </w:r>
      <w:r w:rsidR="00E5009C" w:rsidRPr="004365EC">
        <w:rPr>
          <w:rFonts w:ascii="Arial" w:hAnsi="Arial" w:cs="Arial"/>
          <w:lang w:val="fr-FR"/>
        </w:rPr>
        <w:t>, financé par le 7ème PCRD et</w:t>
      </w:r>
      <w:r w:rsidR="0022002A" w:rsidRPr="004365EC">
        <w:rPr>
          <w:rFonts w:ascii="Arial" w:hAnsi="Arial" w:cs="Arial"/>
          <w:lang w:val="fr-FR"/>
        </w:rPr>
        <w:t xml:space="preserve"> en phase de conclusion, </w:t>
      </w:r>
      <w:r w:rsidR="00E5009C" w:rsidRPr="004365EC">
        <w:rPr>
          <w:rFonts w:ascii="Arial" w:hAnsi="Arial" w:cs="Arial"/>
          <w:lang w:val="fr-FR"/>
        </w:rPr>
        <w:t xml:space="preserve">il </w:t>
      </w:r>
      <w:r w:rsidR="0022002A" w:rsidRPr="004365EC">
        <w:rPr>
          <w:rFonts w:ascii="Arial" w:hAnsi="Arial" w:cs="Arial"/>
          <w:lang w:val="fr-FR"/>
        </w:rPr>
        <w:t xml:space="preserve">a été </w:t>
      </w:r>
      <w:r w:rsidRPr="004365EC">
        <w:rPr>
          <w:rFonts w:ascii="Arial" w:hAnsi="Arial" w:cs="Arial"/>
          <w:lang w:val="fr-FR"/>
        </w:rPr>
        <w:t>construit sur la base d’initiatives précédentes entreprises dans le cadre de la coopération en S&amp;T entre le Maroc et l’UE</w:t>
      </w:r>
      <w:r w:rsidR="00716E06" w:rsidRPr="004365EC">
        <w:rPr>
          <w:rFonts w:ascii="Arial" w:hAnsi="Arial" w:cs="Arial"/>
          <w:lang w:val="fr-FR"/>
        </w:rPr>
        <w:t xml:space="preserve">, avec l’objectif de </w:t>
      </w:r>
      <w:r w:rsidRPr="004365EC">
        <w:rPr>
          <w:rFonts w:ascii="Arial" w:hAnsi="Arial" w:cs="Arial"/>
          <w:lang w:val="fr-FR"/>
        </w:rPr>
        <w:t xml:space="preserve">renforcer davantage la participation de différents acteurs marocains aux programmes de l´UE et principalement à travers la mise en place de structures de points de contacts thématiques, des sessions d’informations et de formation et la promotion du partenariat Maroc-UE en S&amp;T. </w:t>
      </w:r>
    </w:p>
    <w:p w:rsidR="00277DF4" w:rsidRPr="004365EC" w:rsidRDefault="00DB2C7A" w:rsidP="006943FF">
      <w:pPr>
        <w:pStyle w:val="NormalWeb"/>
        <w:numPr>
          <w:ilvl w:val="0"/>
          <w:numId w:val="17"/>
        </w:numPr>
        <w:spacing w:before="0" w:beforeAutospacing="0" w:after="60" w:afterAutospacing="0"/>
        <w:ind w:left="426" w:hanging="284"/>
        <w:jc w:val="both"/>
        <w:rPr>
          <w:rFonts w:ascii="Arial" w:hAnsi="Arial" w:cs="Arial"/>
          <w:lang w:val="fr-FR"/>
        </w:rPr>
      </w:pPr>
      <w:r w:rsidRPr="004365EC">
        <w:rPr>
          <w:rFonts w:ascii="Arial" w:hAnsi="Arial" w:cs="Arial"/>
          <w:b/>
          <w:lang w:val="fr-FR"/>
        </w:rPr>
        <w:t xml:space="preserve">Projet "MOBILISE" </w:t>
      </w:r>
      <w:r w:rsidRPr="004365EC">
        <w:rPr>
          <w:rFonts w:ascii="Arial" w:hAnsi="Arial" w:cs="Arial"/>
          <w:lang w:val="fr-FR"/>
        </w:rPr>
        <w:t xml:space="preserve">(MOrocco and the EU: strengtheningBIlateral Links in Innovation and Science for Economy / Mobiliser le Maroc et l’UE: Renforcer les liens bilatéraux pour la science dans l’innovation et l’économie. Ce projet de trois ans commencé en Octobre 2012 est financé dans le cadre de la coopération entre l’UE et le Maroc (PC7-INCO-2012-2) et coordonné par l’association R&amp;D Maroc. Il vise à renforcer et à intensifier les initiatives et les programmes bilatéraux en cours dans le domaine de la </w:t>
      </w:r>
      <w:r w:rsidR="00F43856" w:rsidRPr="004365EC">
        <w:rPr>
          <w:rFonts w:ascii="Arial" w:hAnsi="Arial" w:cs="Arial"/>
          <w:lang w:val="fr-FR"/>
        </w:rPr>
        <w:t>S&amp;T</w:t>
      </w:r>
      <w:r w:rsidRPr="004365EC">
        <w:rPr>
          <w:rFonts w:ascii="Arial" w:hAnsi="Arial" w:cs="Arial"/>
          <w:lang w:val="fr-FR"/>
        </w:rPr>
        <w:t xml:space="preserve">, avec le but final de préparer des activités conjointes ainsi que d’initier une collaboration et mise en réseau des plates-formes techniques et laboratoires de recherche afin de promouvoir l’innovation. </w:t>
      </w:r>
    </w:p>
    <w:p w:rsidR="00855FA7" w:rsidRPr="004365EC" w:rsidRDefault="003A7359" w:rsidP="0012113C">
      <w:pPr>
        <w:pStyle w:val="Titre3"/>
        <w:spacing w:after="120"/>
        <w:ind w:left="851" w:hanging="851"/>
        <w:rPr>
          <w:lang w:val="fr-FR"/>
        </w:rPr>
      </w:pPr>
      <w:bookmarkStart w:id="23" w:name="_Toc265492217"/>
      <w:r w:rsidRPr="004365EC">
        <w:rPr>
          <w:lang w:val="fr-FR"/>
        </w:rPr>
        <w:t>Assistance des institut</w:t>
      </w:r>
      <w:r w:rsidR="00482ED6" w:rsidRPr="004365EC">
        <w:rPr>
          <w:lang w:val="fr-FR"/>
        </w:rPr>
        <w:t xml:space="preserve">ions financières </w:t>
      </w:r>
      <w:r w:rsidR="008053D6" w:rsidRPr="004365EC">
        <w:rPr>
          <w:lang w:val="fr-FR"/>
        </w:rPr>
        <w:t>internationales</w:t>
      </w:r>
      <w:bookmarkEnd w:id="23"/>
    </w:p>
    <w:p w:rsidR="00277DF4" w:rsidRPr="004365EC" w:rsidRDefault="00047334" w:rsidP="00277DF4">
      <w:pPr>
        <w:tabs>
          <w:tab w:val="clear" w:pos="9072"/>
        </w:tabs>
        <w:spacing w:before="120" w:after="120"/>
        <w:rPr>
          <w:rFonts w:ascii="Arial" w:hAnsi="Arial" w:cs="Arial"/>
          <w:lang w:val="fr-FR"/>
        </w:rPr>
      </w:pPr>
      <w:r w:rsidRPr="004365EC">
        <w:rPr>
          <w:rFonts w:ascii="Arial" w:hAnsi="Arial" w:cs="Arial"/>
          <w:lang w:val="fr-FR"/>
        </w:rPr>
        <w:t>Parmi</w:t>
      </w:r>
      <w:r w:rsidR="00FB4CD0" w:rsidRPr="004365EC">
        <w:rPr>
          <w:rFonts w:ascii="Arial" w:hAnsi="Arial" w:cs="Arial"/>
          <w:lang w:val="fr-FR"/>
        </w:rPr>
        <w:t xml:space="preserve"> les </w:t>
      </w:r>
      <w:r w:rsidR="00277DF4" w:rsidRPr="004365EC">
        <w:rPr>
          <w:rFonts w:ascii="Arial" w:hAnsi="Arial" w:cs="Arial"/>
          <w:lang w:val="fr-FR"/>
        </w:rPr>
        <w:t xml:space="preserve">activités </w:t>
      </w:r>
      <w:r w:rsidR="005B2B14" w:rsidRPr="004365EC">
        <w:rPr>
          <w:rFonts w:ascii="Arial" w:hAnsi="Arial" w:cs="Arial"/>
          <w:lang w:val="fr-FR"/>
        </w:rPr>
        <w:t xml:space="preserve">des institutions financières </w:t>
      </w:r>
      <w:r w:rsidR="00277DF4" w:rsidRPr="004365EC">
        <w:rPr>
          <w:rFonts w:ascii="Arial" w:hAnsi="Arial" w:cs="Arial"/>
          <w:lang w:val="fr-FR"/>
        </w:rPr>
        <w:t xml:space="preserve">celles </w:t>
      </w:r>
      <w:r w:rsidR="005B2B14" w:rsidRPr="004365EC">
        <w:rPr>
          <w:rFonts w:ascii="Arial" w:hAnsi="Arial" w:cs="Arial"/>
          <w:lang w:val="fr-FR"/>
        </w:rPr>
        <w:t>de</w:t>
      </w:r>
      <w:r w:rsidR="00277DF4" w:rsidRPr="004365EC">
        <w:rPr>
          <w:rFonts w:ascii="Arial" w:hAnsi="Arial" w:cs="Arial"/>
          <w:lang w:val="fr-FR"/>
        </w:rPr>
        <w:t xml:space="preserve"> la </w:t>
      </w:r>
      <w:r w:rsidR="00277DF4" w:rsidRPr="004365EC">
        <w:rPr>
          <w:rFonts w:ascii="Arial" w:hAnsi="Arial" w:cs="Arial"/>
          <w:b/>
          <w:lang w:val="fr-FR"/>
        </w:rPr>
        <w:t>Banque Européenne d’Investissement (BEI)</w:t>
      </w:r>
      <w:r w:rsidRPr="004365EC">
        <w:rPr>
          <w:rFonts w:ascii="Arial" w:hAnsi="Arial" w:cs="Arial"/>
          <w:lang w:val="fr-FR"/>
        </w:rPr>
        <w:t>peuvent être soulignées. D</w:t>
      </w:r>
      <w:r w:rsidR="00277DF4" w:rsidRPr="004365EC">
        <w:rPr>
          <w:rFonts w:ascii="Arial" w:hAnsi="Arial" w:cs="Arial"/>
          <w:lang w:val="fr-FR"/>
        </w:rPr>
        <w:t xml:space="preserve">epuis octobre 2002, </w:t>
      </w:r>
      <w:r w:rsidRPr="004365EC">
        <w:rPr>
          <w:rFonts w:ascii="Arial" w:hAnsi="Arial" w:cs="Arial"/>
          <w:lang w:val="fr-FR"/>
        </w:rPr>
        <w:t xml:space="preserve">la BEI </w:t>
      </w:r>
      <w:r w:rsidR="00277DF4" w:rsidRPr="004365EC">
        <w:rPr>
          <w:rFonts w:ascii="Arial" w:hAnsi="Arial" w:cs="Arial"/>
          <w:lang w:val="fr-FR"/>
        </w:rPr>
        <w:t xml:space="preserve">a regroupé ses activités dans les pays partenaires méditerranéens sous la Facilité </w:t>
      </w:r>
      <w:r w:rsidR="00322C75" w:rsidRPr="004365EC">
        <w:rPr>
          <w:rFonts w:ascii="Arial" w:hAnsi="Arial" w:cs="Arial"/>
          <w:lang w:val="fr-FR"/>
        </w:rPr>
        <w:t>E</w:t>
      </w:r>
      <w:r w:rsidR="00277DF4" w:rsidRPr="004365EC">
        <w:rPr>
          <w:rFonts w:ascii="Arial" w:hAnsi="Arial" w:cs="Arial"/>
          <w:lang w:val="fr-FR"/>
        </w:rPr>
        <w:t>uro-</w:t>
      </w:r>
      <w:r w:rsidR="00322C75" w:rsidRPr="004365EC">
        <w:rPr>
          <w:rFonts w:ascii="Arial" w:hAnsi="Arial" w:cs="Arial"/>
          <w:lang w:val="fr-FR"/>
        </w:rPr>
        <w:t>M</w:t>
      </w:r>
      <w:r w:rsidR="00277DF4" w:rsidRPr="004365EC">
        <w:rPr>
          <w:rFonts w:ascii="Arial" w:hAnsi="Arial" w:cs="Arial"/>
          <w:lang w:val="fr-FR"/>
        </w:rPr>
        <w:t>éditerranéenne d’</w:t>
      </w:r>
      <w:r w:rsidR="00322C75" w:rsidRPr="004365EC">
        <w:rPr>
          <w:rFonts w:ascii="Arial" w:hAnsi="Arial" w:cs="Arial"/>
          <w:lang w:val="fr-FR"/>
        </w:rPr>
        <w:t>I</w:t>
      </w:r>
      <w:r w:rsidR="00277DF4" w:rsidRPr="004365EC">
        <w:rPr>
          <w:rFonts w:ascii="Arial" w:hAnsi="Arial" w:cs="Arial"/>
          <w:lang w:val="fr-FR"/>
        </w:rPr>
        <w:t xml:space="preserve">nvestissement et de </w:t>
      </w:r>
      <w:r w:rsidR="00322C75" w:rsidRPr="004365EC">
        <w:rPr>
          <w:rFonts w:ascii="Arial" w:hAnsi="Arial" w:cs="Arial"/>
          <w:lang w:val="fr-FR"/>
        </w:rPr>
        <w:t>P</w:t>
      </w:r>
      <w:r w:rsidR="00277DF4" w:rsidRPr="004365EC">
        <w:rPr>
          <w:rFonts w:ascii="Arial" w:hAnsi="Arial" w:cs="Arial"/>
          <w:lang w:val="fr-FR"/>
        </w:rPr>
        <w:t xml:space="preserve">artenariat (FEMIP). La FEMIP marque un tournant dans le partenariat financier entre l’UE et ses voisins du bassin méditerranéen qui remonte à plus de trente ans et a été renforcé dans les années </w:t>
      </w:r>
      <w:r w:rsidR="005F5D6D" w:rsidRPr="004365EC">
        <w:rPr>
          <w:rFonts w:ascii="Arial" w:hAnsi="Arial" w:cs="Arial"/>
          <w:lang w:val="fr-FR"/>
        </w:rPr>
        <w:t>`</w:t>
      </w:r>
      <w:r w:rsidR="00277DF4" w:rsidRPr="004365EC">
        <w:rPr>
          <w:rFonts w:ascii="Arial" w:hAnsi="Arial" w:cs="Arial"/>
          <w:lang w:val="fr-FR"/>
        </w:rPr>
        <w:t>90 pour appuyer le Processus de Barcelone. Dans ce cadre, en accord avec la politique de voisinage de la nouvelle Europe élargie, la FEMIP a pour objet d’aider les pays partenaires méditerranéens à relever les défis de leur modernisation économique et sociale et d'une meilleure intégration régionale, en particulier dans la perspective de la création d'une zone de libre-échange avec l'UE. Pour cela, la FEMIP finance en priorité des projets réalisés par le secteur privé, qu'il s'agisse d'initiatives locales ou d'investissements étrangers directs</w:t>
      </w:r>
      <w:r w:rsidR="005F5D6D" w:rsidRPr="004365EC">
        <w:rPr>
          <w:rFonts w:ascii="Arial" w:hAnsi="Arial" w:cs="Arial"/>
          <w:lang w:val="fr-FR"/>
        </w:rPr>
        <w:t xml:space="preserve"> (IED)</w:t>
      </w:r>
      <w:r w:rsidR="00277DF4" w:rsidRPr="004365EC">
        <w:rPr>
          <w:rFonts w:ascii="Arial" w:hAnsi="Arial" w:cs="Arial"/>
          <w:lang w:val="fr-FR"/>
        </w:rPr>
        <w:t>. Afin de créer un environnement propice au développement de l’entreprise privée, la FEMIP soutient également des projets d’</w:t>
      </w:r>
      <w:r w:rsidR="00322C75" w:rsidRPr="004365EC">
        <w:rPr>
          <w:rFonts w:ascii="Arial" w:hAnsi="Arial" w:cs="Arial"/>
          <w:lang w:val="fr-FR"/>
        </w:rPr>
        <w:t>infrastructure, des</w:t>
      </w:r>
      <w:r w:rsidR="00277DF4" w:rsidRPr="004365EC">
        <w:rPr>
          <w:rFonts w:ascii="Arial" w:hAnsi="Arial" w:cs="Arial"/>
          <w:lang w:val="fr-FR"/>
        </w:rPr>
        <w:t xml:space="preserve"> investissements dans le capital humainet des projets visant spécifiquement l</w:t>
      </w:r>
      <w:r w:rsidR="00756B18" w:rsidRPr="004365EC">
        <w:rPr>
          <w:rFonts w:ascii="Arial" w:hAnsi="Arial" w:cs="Arial"/>
          <w:lang w:val="fr-FR"/>
        </w:rPr>
        <w:t>e soutien de</w:t>
      </w:r>
      <w:r w:rsidR="00C218C0" w:rsidRPr="004365EC">
        <w:rPr>
          <w:rFonts w:ascii="Arial" w:hAnsi="Arial" w:cs="Arial"/>
          <w:lang w:val="fr-FR"/>
        </w:rPr>
        <w:t xml:space="preserve"> réformes de politique générale</w:t>
      </w:r>
      <w:r w:rsidR="00756B18" w:rsidRPr="004365EC">
        <w:rPr>
          <w:rFonts w:ascii="Arial" w:hAnsi="Arial" w:cs="Arial"/>
          <w:lang w:val="fr-FR"/>
        </w:rPr>
        <w:t xml:space="preserve">, </w:t>
      </w:r>
      <w:r w:rsidR="00C218C0" w:rsidRPr="004365EC">
        <w:rPr>
          <w:rFonts w:ascii="Arial" w:hAnsi="Arial" w:cs="Arial"/>
          <w:lang w:val="fr-FR"/>
        </w:rPr>
        <w:t>législatives</w:t>
      </w:r>
      <w:r w:rsidR="00756B18" w:rsidRPr="004365EC">
        <w:rPr>
          <w:rFonts w:ascii="Arial" w:hAnsi="Arial" w:cs="Arial"/>
          <w:lang w:val="fr-FR"/>
        </w:rPr>
        <w:t xml:space="preserve"> et</w:t>
      </w:r>
      <w:r w:rsidR="00C218C0" w:rsidRPr="004365EC">
        <w:rPr>
          <w:rFonts w:ascii="Arial" w:hAnsi="Arial" w:cs="Arial"/>
          <w:lang w:val="fr-FR"/>
        </w:rPr>
        <w:t xml:space="preserve"> réglementaires, </w:t>
      </w:r>
      <w:r w:rsidR="00756B18" w:rsidRPr="004365EC">
        <w:rPr>
          <w:rFonts w:ascii="Arial" w:hAnsi="Arial" w:cs="Arial"/>
          <w:lang w:val="fr-FR"/>
        </w:rPr>
        <w:t>ainsi que l’</w:t>
      </w:r>
      <w:r w:rsidR="00A44D89" w:rsidRPr="004365EC">
        <w:rPr>
          <w:rFonts w:ascii="Arial" w:hAnsi="Arial" w:cs="Arial"/>
          <w:lang w:val="fr-FR"/>
        </w:rPr>
        <w:t>aide</w:t>
      </w:r>
      <w:r w:rsidR="00756B18" w:rsidRPr="004365EC">
        <w:rPr>
          <w:rFonts w:ascii="Arial" w:hAnsi="Arial" w:cs="Arial"/>
          <w:lang w:val="fr-FR"/>
        </w:rPr>
        <w:t xml:space="preserve"> aux </w:t>
      </w:r>
      <w:r w:rsidR="00C218C0" w:rsidRPr="004365EC">
        <w:rPr>
          <w:rFonts w:ascii="Arial" w:hAnsi="Arial" w:cs="Arial"/>
          <w:lang w:val="fr-FR"/>
        </w:rPr>
        <w:t xml:space="preserve">stratégies de développement sectoriel, </w:t>
      </w:r>
      <w:r w:rsidR="00756B18" w:rsidRPr="004365EC">
        <w:rPr>
          <w:rFonts w:ascii="Arial" w:hAnsi="Arial" w:cs="Arial"/>
          <w:lang w:val="fr-FR"/>
        </w:rPr>
        <w:t xml:space="preserve">et </w:t>
      </w:r>
      <w:r w:rsidR="00C218C0" w:rsidRPr="004365EC">
        <w:rPr>
          <w:rFonts w:ascii="Arial" w:hAnsi="Arial" w:cs="Arial"/>
          <w:lang w:val="fr-FR"/>
        </w:rPr>
        <w:t>le renforcement des capacités institutionnelles et la formation.</w:t>
      </w:r>
      <w:r w:rsidR="00277DF4" w:rsidRPr="004365EC">
        <w:rPr>
          <w:rFonts w:ascii="Arial" w:hAnsi="Arial" w:cs="Arial"/>
          <w:lang w:val="fr-FR"/>
        </w:rPr>
        <w:t xml:space="preserve">Dans ce contexte, la BEI a financé une assistance technique pour le renforcement des capacités du Réseau Maroc Incubation </w:t>
      </w:r>
      <w:r w:rsidR="007B58FD" w:rsidRPr="004365EC">
        <w:rPr>
          <w:rFonts w:ascii="Arial" w:hAnsi="Arial" w:cs="Arial"/>
          <w:lang w:val="fr-FR"/>
        </w:rPr>
        <w:t xml:space="preserve">et </w:t>
      </w:r>
      <w:r w:rsidR="00277DF4" w:rsidRPr="004365EC">
        <w:rPr>
          <w:rFonts w:ascii="Arial" w:hAnsi="Arial" w:cs="Arial"/>
          <w:lang w:val="fr-FR"/>
        </w:rPr>
        <w:t xml:space="preserve">Essaimage (RMIE). Cette assistance qui a été conduite entre 2010 et 2012 a porté sur un appui au renforcement des compétences de la cellule de coordination du RMIE et des compétences managériales des porteurs de projets avec l´objectif de contribuer á la pérennisation de l’incubation au Maroc, qui s’attache à capitaliser les acquis et assurer la continuité des services offerts, en y apportant les améliorations nécessaires. </w:t>
      </w:r>
      <w:r w:rsidR="002771A3" w:rsidRPr="004365EC">
        <w:rPr>
          <w:rFonts w:ascii="Arial" w:hAnsi="Arial" w:cs="Arial"/>
          <w:lang w:val="fr-FR"/>
        </w:rPr>
        <w:t>L</w:t>
      </w:r>
      <w:r w:rsidR="00277DF4" w:rsidRPr="004365EC">
        <w:rPr>
          <w:rFonts w:ascii="Arial" w:hAnsi="Arial" w:cs="Arial"/>
          <w:lang w:val="fr-FR"/>
        </w:rPr>
        <w:t xml:space="preserve">e RMIE a été créé pour contribuer au transfert de connaissances entre les universités, les organismes publics de recherche et le monde des entreprises et potentiellement joue un rôle déterminant dans la dynamique du système de recherche et innovation marocain. Il appuie essentiellement les incubateurs basés dans les universités et offre un support technique et financier aux start-ups au travers d’un processus de pré-incubation et d’incubation. Il accompagne les porteurs de projets jusqu’au stade où leurs plans d’affaires est élaboré et que le projet est mûr pour le financement et sont en mesure de passer le relais à d’autres institutions ouvrant pour le développement des entreprises. Dans ce cadre, s’il est incontestable que la synergie entre université et entreprise est fondamentale et qu’il y a effectivement un besoin de renforcement de cette mission au Maroc, les missions du RMIE et </w:t>
      </w:r>
      <w:r w:rsidR="00B53BC3" w:rsidRPr="004365EC">
        <w:rPr>
          <w:rFonts w:ascii="Arial" w:hAnsi="Arial" w:cs="Arial"/>
          <w:lang w:val="fr-FR"/>
        </w:rPr>
        <w:t>du ICM</w:t>
      </w:r>
      <w:r w:rsidR="00277DF4" w:rsidRPr="004365EC">
        <w:rPr>
          <w:rFonts w:ascii="Arial" w:hAnsi="Arial" w:cs="Arial"/>
          <w:lang w:val="fr-FR"/>
        </w:rPr>
        <w:t xml:space="preserve"> semblent complémentaires, occupant, une position de structure en amont et de relais vers les autres acteurs de l’innovation et par ailleurs, entretenant une relation étroite avec le monde des entreprises et des investisseurs. Leurs missions combinées dans la chaîne de valeur s’étendent depuis la sensibilisation jus</w:t>
      </w:r>
      <w:r w:rsidR="00B53BC3" w:rsidRPr="004365EC">
        <w:rPr>
          <w:rFonts w:ascii="Arial" w:hAnsi="Arial" w:cs="Arial"/>
          <w:lang w:val="fr-FR"/>
        </w:rPr>
        <w:t>qu’aux contacts internationaux</w:t>
      </w:r>
      <w:r w:rsidR="00277DF4" w:rsidRPr="004365EC">
        <w:rPr>
          <w:rFonts w:ascii="Arial" w:hAnsi="Arial" w:cs="Arial"/>
          <w:lang w:val="fr-FR"/>
        </w:rPr>
        <w:t xml:space="preserve">, ce qui leur </w:t>
      </w:r>
      <w:r w:rsidR="00277DF4" w:rsidRPr="004365EC">
        <w:rPr>
          <w:rFonts w:ascii="Arial" w:hAnsi="Arial" w:cs="Arial"/>
          <w:lang w:val="fr-FR"/>
        </w:rPr>
        <w:lastRenderedPageBreak/>
        <w:t xml:space="preserve">confère des rôles de soutien essentiel aux PME mais aussi aux start-ups et autres </w:t>
      </w:r>
      <w:r w:rsidR="007B58FD" w:rsidRPr="004365EC">
        <w:rPr>
          <w:rFonts w:ascii="Arial" w:hAnsi="Arial" w:cs="Arial"/>
          <w:lang w:val="fr-FR"/>
        </w:rPr>
        <w:t xml:space="preserve">´ventures´ </w:t>
      </w:r>
      <w:r w:rsidR="00277DF4" w:rsidRPr="004365EC">
        <w:rPr>
          <w:rFonts w:ascii="Arial" w:hAnsi="Arial" w:cs="Arial"/>
          <w:lang w:val="fr-FR"/>
        </w:rPr>
        <w:t xml:space="preserve">(comme les auto-entrepreneurs et les Très Petites Entreprises - TPE). </w:t>
      </w:r>
    </w:p>
    <w:p w:rsidR="003A7359" w:rsidRPr="004365EC" w:rsidRDefault="003A7359" w:rsidP="003A7359">
      <w:pPr>
        <w:tabs>
          <w:tab w:val="clear" w:pos="9072"/>
        </w:tabs>
        <w:spacing w:before="120" w:after="120"/>
        <w:rPr>
          <w:rFonts w:ascii="Arial" w:hAnsi="Arial" w:cs="Arial"/>
          <w:lang w:val="fr-FR"/>
        </w:rPr>
      </w:pPr>
      <w:r w:rsidRPr="004365EC">
        <w:rPr>
          <w:rFonts w:ascii="Arial" w:hAnsi="Arial" w:cs="Arial"/>
          <w:lang w:val="fr-FR"/>
        </w:rPr>
        <w:t xml:space="preserve">Parmi les bailleurs de fonds actifs dans le domaine de l`aide aux PME, il faut mentionner également la </w:t>
      </w:r>
      <w:r w:rsidRPr="004365EC">
        <w:rPr>
          <w:rFonts w:ascii="Arial" w:hAnsi="Arial" w:cs="Arial"/>
          <w:b/>
          <w:lang w:val="fr-FR"/>
        </w:rPr>
        <w:t>Banque Européenne pour la Reconstruction et le Développement (BERD)</w:t>
      </w:r>
      <w:r w:rsidRPr="004365EC">
        <w:rPr>
          <w:rFonts w:ascii="Arial" w:hAnsi="Arial" w:cs="Arial"/>
          <w:lang w:val="fr-FR"/>
        </w:rPr>
        <w:t xml:space="preserve"> qui est en train de finaliser la mise en place d´un prêt senior (´senior loan´) en faveur de la Société </w:t>
      </w:r>
      <w:r w:rsidR="006A056F" w:rsidRPr="004365EC">
        <w:rPr>
          <w:rFonts w:ascii="Arial" w:hAnsi="Arial" w:cs="Arial"/>
          <w:lang w:val="fr-FR"/>
        </w:rPr>
        <w:t>Générale Marocaine de Banques (SGMB</w:t>
      </w:r>
      <w:r w:rsidRPr="004365EC">
        <w:rPr>
          <w:rFonts w:ascii="Arial" w:hAnsi="Arial" w:cs="Arial"/>
          <w:lang w:val="fr-FR"/>
        </w:rPr>
        <w:t xml:space="preserve">) d´un montant de 20 millions d´Euros en faveur des TPME au Maroc. L`impact attendu de ce prêt est de favoriser l`accès aux financements des TPME marocaines et de faciliter le transfert de compétences pour un groupe sélectionné de TPME à travers l’organisation de séminaires, afin d´augmenter la compétitivité du secteur bancaire dans le domaine. </w:t>
      </w:r>
    </w:p>
    <w:p w:rsidR="00E5771F" w:rsidRPr="004365EC" w:rsidRDefault="00D93CB8" w:rsidP="00277DF4">
      <w:pPr>
        <w:tabs>
          <w:tab w:val="clear" w:pos="9072"/>
        </w:tabs>
        <w:spacing w:before="120" w:after="120"/>
        <w:rPr>
          <w:rFonts w:ascii="Arial" w:hAnsi="Arial" w:cs="Arial"/>
          <w:lang w:val="fr-FR"/>
        </w:rPr>
      </w:pPr>
      <w:r w:rsidRPr="004365EC">
        <w:rPr>
          <w:rFonts w:ascii="Arial" w:hAnsi="Arial" w:cs="Arial"/>
          <w:lang w:val="fr-FR"/>
        </w:rPr>
        <w:t xml:space="preserve">En plus, la </w:t>
      </w:r>
      <w:r w:rsidRPr="004365EC">
        <w:rPr>
          <w:rFonts w:ascii="Arial" w:hAnsi="Arial" w:cs="Arial"/>
          <w:b/>
          <w:lang w:val="fr-FR"/>
        </w:rPr>
        <w:t>Banque Mondiale et la Banque Africaine du Développement (BAD)</w:t>
      </w:r>
      <w:r w:rsidRPr="004365EC">
        <w:rPr>
          <w:rFonts w:ascii="Arial" w:hAnsi="Arial" w:cs="Arial"/>
          <w:lang w:val="fr-FR"/>
        </w:rPr>
        <w:t xml:space="preserve"> travaillent sur de nombreux</w:t>
      </w:r>
      <w:r w:rsidR="00803534" w:rsidRPr="004365EC">
        <w:rPr>
          <w:rFonts w:ascii="Arial" w:hAnsi="Arial" w:cs="Arial"/>
          <w:lang w:val="fr-FR"/>
        </w:rPr>
        <w:t xml:space="preserve"> projets relatifs aux </w:t>
      </w:r>
      <w:r w:rsidRPr="004365EC">
        <w:rPr>
          <w:rFonts w:ascii="Arial" w:hAnsi="Arial" w:cs="Arial"/>
          <w:lang w:val="fr-FR"/>
        </w:rPr>
        <w:t>TP</w:t>
      </w:r>
      <w:r w:rsidR="00803534" w:rsidRPr="004365EC">
        <w:rPr>
          <w:rFonts w:ascii="Arial" w:hAnsi="Arial" w:cs="Arial"/>
          <w:lang w:val="fr-FR"/>
        </w:rPr>
        <w:t>M</w:t>
      </w:r>
      <w:r w:rsidRPr="004365EC">
        <w:rPr>
          <w:rFonts w:ascii="Arial" w:hAnsi="Arial" w:cs="Arial"/>
          <w:lang w:val="fr-FR"/>
        </w:rPr>
        <w:t>E</w:t>
      </w:r>
      <w:r w:rsidR="00E5771F" w:rsidRPr="004365EC">
        <w:rPr>
          <w:rFonts w:ascii="Arial" w:hAnsi="Arial" w:cs="Arial"/>
          <w:lang w:val="fr-FR"/>
        </w:rPr>
        <w:t xml:space="preserve">tels que la Charte des PME, la mise en </w:t>
      </w:r>
      <w:r w:rsidR="00DC4695" w:rsidRPr="004365EC">
        <w:rPr>
          <w:rFonts w:ascii="Arial" w:hAnsi="Arial" w:cs="Arial"/>
          <w:lang w:val="fr-FR"/>
        </w:rPr>
        <w:t>œuvre</w:t>
      </w:r>
      <w:r w:rsidR="00E5771F" w:rsidRPr="004365EC">
        <w:rPr>
          <w:rFonts w:ascii="Arial" w:hAnsi="Arial" w:cs="Arial"/>
          <w:lang w:val="fr-FR"/>
        </w:rPr>
        <w:t xml:space="preserve"> d’outils de garantie financière de la Caisse centrale de garantie aux PME, ainsi que le soutien à la mise en place de l’Observatoire des TPME</w:t>
      </w:r>
      <w:r w:rsidR="0018506A" w:rsidRPr="004365EC">
        <w:rPr>
          <w:rFonts w:ascii="Arial" w:hAnsi="Arial" w:cs="Arial"/>
          <w:lang w:val="fr-FR"/>
        </w:rPr>
        <w:t>, y compris des activités de renforcement des capacités étendues aussi en faveur de la CGEM et de l`ANPME</w:t>
      </w:r>
      <w:r w:rsidR="00E5771F" w:rsidRPr="004365EC">
        <w:rPr>
          <w:rFonts w:ascii="Arial" w:hAnsi="Arial" w:cs="Arial"/>
          <w:lang w:val="fr-FR"/>
        </w:rPr>
        <w:t xml:space="preserve">. </w:t>
      </w:r>
    </w:p>
    <w:p w:rsidR="00E5771F" w:rsidRPr="004365EC" w:rsidRDefault="00E5771F" w:rsidP="00277DF4">
      <w:pPr>
        <w:tabs>
          <w:tab w:val="clear" w:pos="9072"/>
        </w:tabs>
        <w:spacing w:before="120" w:after="120"/>
        <w:rPr>
          <w:rFonts w:ascii="Arial" w:hAnsi="Arial" w:cs="Arial"/>
          <w:lang w:val="fr-FR"/>
        </w:rPr>
      </w:pPr>
      <w:r w:rsidRPr="004365EC">
        <w:rPr>
          <w:rFonts w:ascii="Arial" w:hAnsi="Arial" w:cs="Arial"/>
          <w:lang w:val="fr-FR"/>
        </w:rPr>
        <w:t xml:space="preserve">D’autres projets sont dédiés à un ensemble d`activités de nature bancaire et financière tournées vers les besoins des TPME, en terme de </w:t>
      </w:r>
      <w:r w:rsidR="00DC4695" w:rsidRPr="004365EC">
        <w:rPr>
          <w:rFonts w:ascii="Arial" w:hAnsi="Arial" w:cs="Arial"/>
          <w:lang w:val="fr-FR"/>
        </w:rPr>
        <w:t>microfinance</w:t>
      </w:r>
      <w:r w:rsidRPr="004365EC">
        <w:rPr>
          <w:rFonts w:ascii="Arial" w:hAnsi="Arial" w:cs="Arial"/>
          <w:lang w:val="fr-FR"/>
        </w:rPr>
        <w:t>, micro-crédit, bancarisation des zones et segments de population faiblement desservis</w:t>
      </w:r>
      <w:r w:rsidR="0018506A" w:rsidRPr="004365EC">
        <w:rPr>
          <w:rFonts w:ascii="Arial" w:hAnsi="Arial" w:cs="Arial"/>
          <w:lang w:val="fr-FR"/>
        </w:rPr>
        <w:t>, ainsi que le soutien aux entreprises agricoles et à l`emploi en milieu rurale</w:t>
      </w:r>
      <w:r w:rsidRPr="004365EC">
        <w:rPr>
          <w:rFonts w:ascii="Arial" w:hAnsi="Arial" w:cs="Arial"/>
          <w:lang w:val="fr-FR"/>
        </w:rPr>
        <w:t xml:space="preserve">. </w:t>
      </w:r>
      <w:r w:rsidR="002A6936" w:rsidRPr="004365EC">
        <w:rPr>
          <w:rFonts w:ascii="Arial" w:hAnsi="Arial" w:cs="Arial"/>
          <w:lang w:val="fr-FR"/>
        </w:rPr>
        <w:t xml:space="preserve">En plus, des actions d`assistance portant sur l’amélioration de l’environnement des affaires visant ou servant spécifiquement les TPME et les micro-entreprises (en terme de facilitation administrative et adaptation des processus, accès au financement, réseaux et gouvernance sectoriels, et entreprenariat des femmes) sont en cours de définition. </w:t>
      </w:r>
      <w:r w:rsidRPr="004365EC">
        <w:rPr>
          <w:rFonts w:ascii="Arial" w:hAnsi="Arial" w:cs="Arial"/>
          <w:lang w:val="fr-FR"/>
        </w:rPr>
        <w:t xml:space="preserve">La Banque Mondiale a également manifesté son intérêt á la mise en </w:t>
      </w:r>
      <w:r w:rsidR="00DC4695" w:rsidRPr="004365EC">
        <w:rPr>
          <w:rFonts w:ascii="Arial" w:hAnsi="Arial" w:cs="Arial"/>
          <w:lang w:val="fr-FR"/>
        </w:rPr>
        <w:t>œuvre</w:t>
      </w:r>
      <w:r w:rsidRPr="004365EC">
        <w:rPr>
          <w:rFonts w:ascii="Arial" w:hAnsi="Arial" w:cs="Arial"/>
          <w:lang w:val="fr-FR"/>
        </w:rPr>
        <w:t xml:space="preserve"> du projet concernant l’auto-entrepreneur qui est coordonné par le Ministre délégué en charge de l’intégration du secteur informel au sein</w:t>
      </w:r>
      <w:r w:rsidR="001F4132" w:rsidRPr="004365EC">
        <w:rPr>
          <w:rFonts w:ascii="Arial" w:hAnsi="Arial" w:cs="Arial"/>
          <w:lang w:val="fr-FR"/>
        </w:rPr>
        <w:t xml:space="preserve"> du MICIEN</w:t>
      </w:r>
      <w:r w:rsidRPr="004365EC">
        <w:rPr>
          <w:rFonts w:ascii="Arial" w:hAnsi="Arial" w:cs="Arial"/>
          <w:lang w:val="fr-FR"/>
        </w:rPr>
        <w:t>.</w:t>
      </w:r>
    </w:p>
    <w:p w:rsidR="00482ED6" w:rsidRPr="004365EC" w:rsidRDefault="00C75114" w:rsidP="0012113C">
      <w:pPr>
        <w:pStyle w:val="Titre3"/>
        <w:spacing w:after="120"/>
        <w:ind w:left="851" w:hanging="851"/>
        <w:rPr>
          <w:lang w:val="fr-FR"/>
        </w:rPr>
      </w:pPr>
      <w:bookmarkStart w:id="24" w:name="_Toc265492218"/>
      <w:r w:rsidRPr="004365EC">
        <w:rPr>
          <w:lang w:val="fr-FR"/>
        </w:rPr>
        <w:t>Jumelages institutionnels liés</w:t>
      </w:r>
      <w:bookmarkEnd w:id="24"/>
    </w:p>
    <w:p w:rsidR="00277DF4" w:rsidRPr="004365EC" w:rsidRDefault="004C65D3" w:rsidP="00277DF4">
      <w:pPr>
        <w:tabs>
          <w:tab w:val="clear" w:pos="9072"/>
        </w:tabs>
        <w:spacing w:before="120" w:after="120"/>
        <w:rPr>
          <w:rFonts w:ascii="Arial" w:hAnsi="Arial" w:cs="Arial"/>
          <w:lang w:val="fr-FR"/>
        </w:rPr>
      </w:pPr>
      <w:r w:rsidRPr="004365EC">
        <w:rPr>
          <w:rFonts w:ascii="Arial" w:hAnsi="Arial" w:cs="Arial"/>
          <w:lang w:val="fr-FR"/>
        </w:rPr>
        <w:t>Parmi</w:t>
      </w:r>
      <w:r w:rsidR="00C75114" w:rsidRPr="004365EC">
        <w:rPr>
          <w:rFonts w:ascii="Arial" w:hAnsi="Arial" w:cs="Arial"/>
          <w:lang w:val="fr-FR"/>
        </w:rPr>
        <w:t xml:space="preserve"> les</w:t>
      </w:r>
      <w:r w:rsidR="00277DF4" w:rsidRPr="004365EC">
        <w:rPr>
          <w:rFonts w:ascii="Arial" w:hAnsi="Arial" w:cs="Arial"/>
          <w:lang w:val="fr-FR"/>
        </w:rPr>
        <w:t xml:space="preserve"> Jumelage Institutionnel</w:t>
      </w:r>
      <w:r w:rsidR="00C75114" w:rsidRPr="004365EC">
        <w:rPr>
          <w:rFonts w:ascii="Arial" w:hAnsi="Arial" w:cs="Arial"/>
          <w:lang w:val="fr-FR"/>
        </w:rPr>
        <w:t xml:space="preserve">s </w:t>
      </w:r>
      <w:r w:rsidRPr="004365EC">
        <w:rPr>
          <w:rFonts w:ascii="Arial" w:hAnsi="Arial" w:cs="Arial"/>
          <w:lang w:val="fr-FR"/>
        </w:rPr>
        <w:t xml:space="preserve">étroitement liés à ce projet dont le Maroc </w:t>
      </w:r>
      <w:r w:rsidR="00C75114" w:rsidRPr="004365EC">
        <w:rPr>
          <w:rFonts w:ascii="Arial" w:hAnsi="Arial" w:cs="Arial"/>
          <w:lang w:val="fr-FR"/>
        </w:rPr>
        <w:t xml:space="preserve">a </w:t>
      </w:r>
      <w:r w:rsidRPr="004365EC">
        <w:rPr>
          <w:rFonts w:ascii="Arial" w:hAnsi="Arial" w:cs="Arial"/>
          <w:lang w:val="fr-FR"/>
        </w:rPr>
        <w:t>pu bénéficier</w:t>
      </w:r>
      <w:r w:rsidR="00C75114" w:rsidRPr="004365EC">
        <w:rPr>
          <w:rFonts w:ascii="Arial" w:hAnsi="Arial" w:cs="Arial"/>
          <w:lang w:val="fr-FR"/>
        </w:rPr>
        <w:t xml:space="preserve">, il faut mentionner </w:t>
      </w:r>
      <w:r w:rsidR="00105D66" w:rsidRPr="004365EC">
        <w:rPr>
          <w:rFonts w:ascii="Arial" w:hAnsi="Arial" w:cs="Arial"/>
          <w:lang w:val="fr-FR"/>
        </w:rPr>
        <w:t xml:space="preserve">tout d`abord </w:t>
      </w:r>
      <w:r w:rsidR="00C75114" w:rsidRPr="004365EC">
        <w:rPr>
          <w:rFonts w:ascii="Arial" w:hAnsi="Arial" w:cs="Arial"/>
          <w:lang w:val="fr-FR"/>
        </w:rPr>
        <w:t xml:space="preserve">le </w:t>
      </w:r>
      <w:r w:rsidR="00C75114" w:rsidRPr="004365EC">
        <w:rPr>
          <w:rFonts w:ascii="Arial" w:hAnsi="Arial" w:cs="Arial"/>
          <w:b/>
          <w:lang w:val="fr-FR"/>
        </w:rPr>
        <w:t xml:space="preserve">Jumelage </w:t>
      </w:r>
      <w:r w:rsidR="008F662C" w:rsidRPr="004365EC">
        <w:rPr>
          <w:rFonts w:ascii="Arial" w:hAnsi="Arial" w:cs="Arial"/>
          <w:b/>
          <w:lang w:val="fr-FR"/>
        </w:rPr>
        <w:t xml:space="preserve">institutionnel pour le renforcement de la gouvernance du Système Nationale de la Recherche (SNR) au Maroc. </w:t>
      </w:r>
      <w:r w:rsidR="008F662C" w:rsidRPr="004365EC">
        <w:rPr>
          <w:rFonts w:ascii="Arial" w:hAnsi="Arial" w:cs="Arial"/>
          <w:lang w:val="fr-FR"/>
        </w:rPr>
        <w:t>Ce Jumelage étalé sur 24 mois et récemment clôturé</w:t>
      </w:r>
      <w:r w:rsidRPr="004365EC">
        <w:rPr>
          <w:rFonts w:ascii="Arial" w:hAnsi="Arial" w:cs="Arial"/>
          <w:lang w:val="fr-FR"/>
        </w:rPr>
        <w:t>,</w:t>
      </w:r>
      <w:r w:rsidR="008F662C" w:rsidRPr="004365EC">
        <w:rPr>
          <w:rFonts w:ascii="Arial" w:hAnsi="Arial" w:cs="Arial"/>
          <w:lang w:val="fr-FR"/>
        </w:rPr>
        <w:t xml:space="preserve"> s`est focalisé sur </w:t>
      </w:r>
      <w:r w:rsidR="00277DF4" w:rsidRPr="004365EC">
        <w:rPr>
          <w:rFonts w:ascii="Arial" w:hAnsi="Arial" w:cs="Arial"/>
          <w:lang w:val="fr-FR"/>
        </w:rPr>
        <w:t xml:space="preserve">le secteur de la recherche, </w:t>
      </w:r>
      <w:r w:rsidR="008F662C" w:rsidRPr="004365EC">
        <w:rPr>
          <w:rFonts w:ascii="Arial" w:hAnsi="Arial" w:cs="Arial"/>
          <w:lang w:val="fr-FR"/>
        </w:rPr>
        <w:t xml:space="preserve">et a été </w:t>
      </w:r>
      <w:r w:rsidR="00277DF4" w:rsidRPr="004365EC">
        <w:rPr>
          <w:rFonts w:ascii="Arial" w:hAnsi="Arial" w:cs="Arial"/>
          <w:lang w:val="fr-FR"/>
        </w:rPr>
        <w:t>co</w:t>
      </w:r>
      <w:r w:rsidR="00105D66" w:rsidRPr="004365EC">
        <w:rPr>
          <w:rFonts w:ascii="Arial" w:hAnsi="Arial" w:cs="Arial"/>
          <w:lang w:val="fr-FR"/>
        </w:rPr>
        <w:t>ordonnée par le</w:t>
      </w:r>
      <w:r w:rsidR="00277DF4" w:rsidRPr="004365EC">
        <w:rPr>
          <w:rFonts w:ascii="Arial" w:hAnsi="Arial" w:cs="Arial"/>
          <w:lang w:val="fr-FR"/>
        </w:rPr>
        <w:t xml:space="preserve"> MENESFCRS. S’inscrivant dans le cadre du programme d’appui à l’accord d’association Maroc-U</w:t>
      </w:r>
      <w:r w:rsidR="006652D5" w:rsidRPr="004365EC">
        <w:rPr>
          <w:rFonts w:ascii="Arial" w:hAnsi="Arial" w:cs="Arial"/>
          <w:lang w:val="fr-FR"/>
        </w:rPr>
        <w:t>E</w:t>
      </w:r>
      <w:r w:rsidR="00277DF4" w:rsidRPr="004365EC">
        <w:rPr>
          <w:rFonts w:ascii="Arial" w:hAnsi="Arial" w:cs="Arial"/>
          <w:lang w:val="fr-FR"/>
        </w:rPr>
        <w:t xml:space="preserve"> (P3A), ce projet </w:t>
      </w:r>
      <w:r w:rsidR="00661980" w:rsidRPr="004365EC">
        <w:rPr>
          <w:rFonts w:ascii="Arial" w:hAnsi="Arial" w:cs="Arial"/>
          <w:lang w:val="fr-FR"/>
        </w:rPr>
        <w:t xml:space="preserve">mené en partenariat avec les ministères de la recherche Français et Espagnol, a été </w:t>
      </w:r>
      <w:r w:rsidR="003072F9" w:rsidRPr="004365EC">
        <w:rPr>
          <w:rFonts w:ascii="Arial" w:hAnsi="Arial" w:cs="Arial"/>
          <w:lang w:val="fr-FR"/>
        </w:rPr>
        <w:t xml:space="preserve">financé avec 1 million et 350 mil euros </w:t>
      </w:r>
      <w:r w:rsidR="00661980" w:rsidRPr="004365EC">
        <w:rPr>
          <w:rFonts w:ascii="Arial" w:hAnsi="Arial" w:cs="Arial"/>
          <w:lang w:val="fr-FR"/>
        </w:rPr>
        <w:t xml:space="preserve">et </w:t>
      </w:r>
      <w:r w:rsidR="00277DF4" w:rsidRPr="004365EC">
        <w:rPr>
          <w:rFonts w:ascii="Arial" w:hAnsi="Arial" w:cs="Arial"/>
          <w:lang w:val="fr-FR"/>
        </w:rPr>
        <w:t>vis</w:t>
      </w:r>
      <w:r w:rsidR="00322C75" w:rsidRPr="004365EC">
        <w:rPr>
          <w:rFonts w:ascii="Arial" w:hAnsi="Arial" w:cs="Arial"/>
          <w:lang w:val="fr-FR"/>
        </w:rPr>
        <w:t>ait</w:t>
      </w:r>
      <w:r w:rsidR="00277DF4" w:rsidRPr="004365EC">
        <w:rPr>
          <w:rFonts w:ascii="Arial" w:hAnsi="Arial" w:cs="Arial"/>
          <w:lang w:val="fr-FR"/>
        </w:rPr>
        <w:t xml:space="preserve"> à l’amélioration des performances d</w:t>
      </w:r>
      <w:r w:rsidR="00661980" w:rsidRPr="004365EC">
        <w:rPr>
          <w:rFonts w:ascii="Arial" w:hAnsi="Arial" w:cs="Arial"/>
          <w:lang w:val="fr-FR"/>
        </w:rPr>
        <w:t>es acteurs du système nationale de la r</w:t>
      </w:r>
      <w:r w:rsidR="00277DF4" w:rsidRPr="004365EC">
        <w:rPr>
          <w:rFonts w:ascii="Arial" w:hAnsi="Arial" w:cs="Arial"/>
          <w:lang w:val="fr-FR"/>
        </w:rPr>
        <w:t>echerche, l’accélération de l’intégration du Maroc à l’</w:t>
      </w:r>
      <w:r w:rsidR="006652D5" w:rsidRPr="004365EC">
        <w:rPr>
          <w:rFonts w:ascii="Arial" w:hAnsi="Arial" w:cs="Arial"/>
          <w:lang w:val="fr-FR"/>
        </w:rPr>
        <w:t>Espace Européen de la Recherche (EER)</w:t>
      </w:r>
      <w:r w:rsidR="00277DF4" w:rsidRPr="004365EC">
        <w:rPr>
          <w:rFonts w:ascii="Arial" w:hAnsi="Arial" w:cs="Arial"/>
          <w:lang w:val="fr-FR"/>
        </w:rPr>
        <w:t xml:space="preserve"> et le développement de la capacité en recherche et développement technologique et innovation. Le projet a permis de favoriser la création des conditions nécessaires à l’intégration du SNR marocain à l’EER, à travers un rapprochement avec les standards législatifs, réglementaires, institutionnels, organisationnels et méthodologiques en matière de recherche et développement technologique appliqués selon une approche unifiée par la communauté des chercheurs de l’UE.  Ainsi, le projet a livré un certain nombre de recommandations visant le renforcement, la coordination, le pilotage et l’évaluation du SNR, la réforme des statuts des personnels de recherche, la mise en œuvre de mesures incitatives pour favoriser l’innovation et la valorisation des résultats de la recherche publique et le renforcement de la présence du Maroc dans l’espace euro-méditerranéen de la recherche. </w:t>
      </w:r>
    </w:p>
    <w:p w:rsidR="000100C5" w:rsidRPr="004365EC" w:rsidRDefault="009B7DFF" w:rsidP="008F662C">
      <w:pPr>
        <w:widowControl w:val="0"/>
        <w:autoSpaceDE w:val="0"/>
        <w:autoSpaceDN w:val="0"/>
        <w:adjustRightInd w:val="0"/>
        <w:spacing w:after="120"/>
        <w:rPr>
          <w:rFonts w:ascii="Arial" w:hAnsi="Arial" w:cs="Arial"/>
          <w:lang w:val="fr-FR"/>
        </w:rPr>
      </w:pPr>
      <w:r w:rsidRPr="004365EC">
        <w:rPr>
          <w:rFonts w:ascii="Arial" w:hAnsi="Arial" w:cs="Arial"/>
          <w:lang w:val="fr-FR"/>
        </w:rPr>
        <w:t xml:space="preserve">Un autre Jumelage institutionnel directement connexe avec ce projet est celui sur le </w:t>
      </w:r>
      <w:r w:rsidR="009F39A4" w:rsidRPr="004365EC">
        <w:rPr>
          <w:rFonts w:ascii="Arial" w:hAnsi="Arial" w:cs="Arial"/>
          <w:b/>
          <w:lang w:val="fr-FR"/>
        </w:rPr>
        <w:t>r</w:t>
      </w:r>
      <w:r w:rsidRPr="004365EC">
        <w:rPr>
          <w:rFonts w:ascii="Arial" w:hAnsi="Arial" w:cs="Arial"/>
          <w:b/>
          <w:lang w:val="fr-FR"/>
        </w:rPr>
        <w:t xml:space="preserve">enforcement des capacités d’intervention de l’OMPIC en matière de promotion et de protection des droits de propriété industrielle et intellectuelle. </w:t>
      </w:r>
      <w:r w:rsidRPr="004365EC">
        <w:rPr>
          <w:rFonts w:ascii="Arial" w:hAnsi="Arial" w:cs="Arial"/>
          <w:lang w:val="fr-FR"/>
        </w:rPr>
        <w:t xml:space="preserve">Ce jumelage,d’une durée de 18 mois et </w:t>
      </w:r>
      <w:r w:rsidR="00DC4695" w:rsidRPr="004365EC">
        <w:rPr>
          <w:rFonts w:ascii="Arial" w:hAnsi="Arial" w:cs="Arial"/>
          <w:lang w:val="fr-FR"/>
        </w:rPr>
        <w:t>clôturé</w:t>
      </w:r>
      <w:r w:rsidRPr="004365EC">
        <w:rPr>
          <w:rFonts w:ascii="Arial" w:hAnsi="Arial" w:cs="Arial"/>
          <w:lang w:val="fr-FR"/>
        </w:rPr>
        <w:t xml:space="preserve"> en </w:t>
      </w:r>
      <w:r w:rsidR="00DC4695" w:rsidRPr="004365EC">
        <w:rPr>
          <w:rFonts w:ascii="Arial" w:hAnsi="Arial" w:cs="Arial"/>
          <w:lang w:val="fr-FR"/>
        </w:rPr>
        <w:t>décembre</w:t>
      </w:r>
      <w:r w:rsidRPr="004365EC">
        <w:rPr>
          <w:rFonts w:ascii="Arial" w:hAnsi="Arial" w:cs="Arial"/>
          <w:lang w:val="fr-FR"/>
        </w:rPr>
        <w:t xml:space="preserve"> 2012, </w:t>
      </w:r>
      <w:r w:rsidR="000100C5" w:rsidRPr="004365EC">
        <w:rPr>
          <w:rFonts w:ascii="Arial" w:hAnsi="Arial" w:cs="Arial"/>
          <w:lang w:val="fr-FR"/>
        </w:rPr>
        <w:t xml:space="preserve">a </w:t>
      </w:r>
      <w:r w:rsidRPr="004365EC">
        <w:rPr>
          <w:rFonts w:ascii="Arial" w:hAnsi="Arial" w:cs="Arial"/>
          <w:lang w:val="fr-FR"/>
        </w:rPr>
        <w:t xml:space="preserve">eu comme bénéficiaires </w:t>
      </w:r>
      <w:r w:rsidR="000100C5" w:rsidRPr="004365EC">
        <w:rPr>
          <w:rFonts w:ascii="Arial" w:hAnsi="Arial" w:cs="Arial"/>
          <w:lang w:val="fr-FR"/>
        </w:rPr>
        <w:t>l’Office Marocain de la Propriété Industrie</w:t>
      </w:r>
      <w:r w:rsidRPr="004365EC">
        <w:rPr>
          <w:rFonts w:ascii="Arial" w:hAnsi="Arial" w:cs="Arial"/>
          <w:lang w:val="fr-FR"/>
        </w:rPr>
        <w:t>lle et commerciale (OMPIC) et</w:t>
      </w:r>
      <w:r w:rsidR="000100C5" w:rsidRPr="004365EC">
        <w:rPr>
          <w:rFonts w:ascii="Arial" w:hAnsi="Arial" w:cs="Arial"/>
          <w:lang w:val="fr-FR"/>
        </w:rPr>
        <w:t xml:space="preserve"> ses partenaires</w:t>
      </w:r>
      <w:r w:rsidR="003072F9" w:rsidRPr="004365EC">
        <w:rPr>
          <w:rFonts w:ascii="Arial" w:hAnsi="Arial" w:cs="Arial"/>
          <w:lang w:val="fr-FR"/>
        </w:rPr>
        <w:t>. Financé par l’Union européenne à hauteur d`environ 800 mil euros, mobilisant une quarantaine d’experts à travers des missions d’assistance technique et des séminaires de formation et de sensibilisation,</w:t>
      </w:r>
      <w:r w:rsidRPr="004365EC">
        <w:rPr>
          <w:rFonts w:ascii="Arial" w:hAnsi="Arial" w:cs="Arial"/>
          <w:lang w:val="fr-FR"/>
        </w:rPr>
        <w:t xml:space="preserve"> a été</w:t>
      </w:r>
      <w:r w:rsidR="000100C5" w:rsidRPr="004365EC">
        <w:rPr>
          <w:rFonts w:ascii="Arial" w:hAnsi="Arial" w:cs="Arial"/>
          <w:lang w:val="fr-FR"/>
        </w:rPr>
        <w:t>  mené en consortium par l’Institut  National de la Propriété Industrielle (INPI-France) en tant que Chef de file du projet avec l’Institut National de la Propriété Industrielle du Portugal (INPI-Portugal).</w:t>
      </w:r>
      <w:r w:rsidRPr="004365EC">
        <w:rPr>
          <w:rFonts w:ascii="Arial" w:hAnsi="Arial" w:cs="Arial"/>
          <w:lang w:val="fr-FR"/>
        </w:rPr>
        <w:t>L</w:t>
      </w:r>
      <w:r w:rsidR="000100C5" w:rsidRPr="004365EC">
        <w:rPr>
          <w:rFonts w:ascii="Arial" w:hAnsi="Arial" w:cs="Arial"/>
          <w:lang w:val="fr-FR"/>
        </w:rPr>
        <w:t xml:space="preserve">ejumelage </w:t>
      </w:r>
      <w:r w:rsidR="003072F9" w:rsidRPr="004365EC">
        <w:rPr>
          <w:rFonts w:ascii="Arial" w:hAnsi="Arial" w:cs="Arial"/>
          <w:lang w:val="fr-FR"/>
        </w:rPr>
        <w:t xml:space="preserve">a </w:t>
      </w:r>
      <w:r w:rsidR="00040F60" w:rsidRPr="004365EC">
        <w:rPr>
          <w:rFonts w:ascii="Arial" w:hAnsi="Arial" w:cs="Arial"/>
          <w:lang w:val="fr-FR"/>
        </w:rPr>
        <w:t>permis</w:t>
      </w:r>
      <w:r w:rsidR="000100C5" w:rsidRPr="004365EC">
        <w:rPr>
          <w:rFonts w:ascii="Arial" w:hAnsi="Arial" w:cs="Arial"/>
          <w:lang w:val="fr-FR"/>
        </w:rPr>
        <w:t xml:space="preserve"> de mettre en place des outils solides et pérennes de nature à encourager et valoriser la création et l’innovation au Maroc</w:t>
      </w:r>
      <w:r w:rsidR="003072F9" w:rsidRPr="004365EC">
        <w:rPr>
          <w:rFonts w:ascii="Arial" w:hAnsi="Arial" w:cs="Arial"/>
          <w:lang w:val="fr-FR"/>
        </w:rPr>
        <w:t xml:space="preserve">. En particulier, </w:t>
      </w:r>
      <w:r w:rsidR="000100C5" w:rsidRPr="004365EC">
        <w:rPr>
          <w:rFonts w:ascii="Arial" w:hAnsi="Arial" w:cs="Arial"/>
          <w:lang w:val="fr-FR"/>
        </w:rPr>
        <w:t>les résultats ont porté sur la mise à la disposition de l’OMPIC et de ses partenaires des outils de gestion leur permettant l’analyse du cadre juridique existant dans le secteur des droits de propriété industrielle et sa comparaison avec la législation européenne et ce pour proposer des pistes d’amélioration.</w:t>
      </w:r>
    </w:p>
    <w:p w:rsidR="008F662C" w:rsidRPr="004365EC" w:rsidRDefault="00A225C6" w:rsidP="0012113C">
      <w:pPr>
        <w:widowControl w:val="0"/>
        <w:autoSpaceDE w:val="0"/>
        <w:autoSpaceDN w:val="0"/>
        <w:adjustRightInd w:val="0"/>
        <w:spacing w:after="120"/>
        <w:rPr>
          <w:rFonts w:ascii="Arial" w:hAnsi="Arial" w:cs="Arial"/>
          <w:color w:val="1A1A1A"/>
          <w:szCs w:val="20"/>
          <w:lang w:val="fr-FR"/>
        </w:rPr>
      </w:pPr>
      <w:r w:rsidRPr="004365EC">
        <w:rPr>
          <w:rFonts w:ascii="Arial" w:hAnsi="Arial" w:cs="Arial"/>
          <w:lang w:val="fr-FR"/>
        </w:rPr>
        <w:t xml:space="preserve">Entre les </w:t>
      </w:r>
      <w:r w:rsidR="002A6936" w:rsidRPr="004365EC">
        <w:rPr>
          <w:rFonts w:ascii="Arial" w:hAnsi="Arial" w:cs="Arial"/>
          <w:color w:val="303030"/>
          <w:szCs w:val="20"/>
          <w:lang w:val="fr-FR"/>
        </w:rPr>
        <w:t>j</w:t>
      </w:r>
      <w:r w:rsidR="008F662C" w:rsidRPr="004365EC">
        <w:rPr>
          <w:rFonts w:ascii="Arial" w:hAnsi="Arial" w:cs="Arial"/>
          <w:color w:val="303030"/>
          <w:szCs w:val="20"/>
          <w:lang w:val="fr-FR"/>
        </w:rPr>
        <w:t>umelage</w:t>
      </w:r>
      <w:r w:rsidRPr="004365EC">
        <w:rPr>
          <w:rFonts w:ascii="Arial" w:hAnsi="Arial" w:cs="Arial"/>
          <w:color w:val="303030"/>
          <w:szCs w:val="20"/>
          <w:lang w:val="fr-FR"/>
        </w:rPr>
        <w:t>s</w:t>
      </w:r>
      <w:r w:rsidR="002A6936" w:rsidRPr="004365EC">
        <w:rPr>
          <w:rFonts w:ascii="Arial" w:hAnsi="Arial" w:cs="Arial"/>
          <w:color w:val="303030"/>
          <w:szCs w:val="20"/>
          <w:lang w:val="fr-FR"/>
        </w:rPr>
        <w:t>léger</w:t>
      </w:r>
      <w:r w:rsidRPr="004365EC">
        <w:rPr>
          <w:rFonts w:ascii="Arial" w:hAnsi="Arial" w:cs="Arial"/>
          <w:color w:val="303030"/>
          <w:szCs w:val="20"/>
          <w:lang w:val="fr-FR"/>
        </w:rPr>
        <w:t xml:space="preserve">s </w:t>
      </w:r>
      <w:r w:rsidR="008F662C" w:rsidRPr="004365EC">
        <w:rPr>
          <w:rFonts w:ascii="Arial" w:hAnsi="Arial" w:cs="Arial"/>
          <w:color w:val="303030"/>
          <w:szCs w:val="20"/>
          <w:lang w:val="fr-FR"/>
        </w:rPr>
        <w:t xml:space="preserve">liés il faut mentionner celui sur le </w:t>
      </w:r>
      <w:r w:rsidR="009F39A4" w:rsidRPr="004365EC">
        <w:rPr>
          <w:rFonts w:ascii="Arial" w:hAnsi="Arial" w:cs="Arial"/>
          <w:b/>
          <w:color w:val="303030"/>
          <w:szCs w:val="20"/>
          <w:lang w:val="fr-FR"/>
        </w:rPr>
        <w:t>r</w:t>
      </w:r>
      <w:r w:rsidR="008F662C" w:rsidRPr="004365EC">
        <w:rPr>
          <w:rFonts w:ascii="Arial" w:hAnsi="Arial" w:cs="Arial"/>
          <w:b/>
          <w:color w:val="303030"/>
          <w:szCs w:val="20"/>
          <w:lang w:val="fr-FR"/>
        </w:rPr>
        <w:t>enforcement des capacités institutionnelles de l’Agence Marocaine de Développement des Investissements (AMDI)</w:t>
      </w:r>
      <w:r w:rsidR="008F662C" w:rsidRPr="004365EC">
        <w:rPr>
          <w:rFonts w:ascii="Arial" w:hAnsi="Arial" w:cs="Arial"/>
          <w:color w:val="303030"/>
          <w:szCs w:val="20"/>
          <w:lang w:val="fr-FR"/>
        </w:rPr>
        <w:t xml:space="preserve">. </w:t>
      </w:r>
      <w:r w:rsidR="0093532B" w:rsidRPr="004365EC">
        <w:rPr>
          <w:rFonts w:ascii="Arial" w:hAnsi="Arial" w:cs="Arial"/>
          <w:color w:val="1A1A1A"/>
          <w:szCs w:val="20"/>
          <w:lang w:val="fr-FR"/>
        </w:rPr>
        <w:t>C</w:t>
      </w:r>
      <w:r w:rsidR="008F662C" w:rsidRPr="004365EC">
        <w:rPr>
          <w:rFonts w:ascii="Arial" w:hAnsi="Arial" w:cs="Arial"/>
          <w:color w:val="1A1A1A"/>
          <w:szCs w:val="20"/>
          <w:lang w:val="fr-FR"/>
        </w:rPr>
        <w:t xml:space="preserve">e Jumelage </w:t>
      </w:r>
      <w:r w:rsidR="008F662C" w:rsidRPr="004365EC">
        <w:rPr>
          <w:rFonts w:ascii="Arial" w:hAnsi="Arial" w:cs="Arial"/>
          <w:color w:val="262626"/>
          <w:szCs w:val="20"/>
          <w:lang w:val="fr-FR"/>
        </w:rPr>
        <w:t xml:space="preserve">entre l’AMDI et le ministère allemand de l’Économie et de la Technologie a concerné dix branches d’activités financé à </w:t>
      </w:r>
      <w:r w:rsidR="00DC4695" w:rsidRPr="004365EC">
        <w:rPr>
          <w:rFonts w:ascii="Arial" w:hAnsi="Arial" w:cs="Arial"/>
          <w:color w:val="262626"/>
          <w:szCs w:val="20"/>
          <w:lang w:val="fr-FR"/>
        </w:rPr>
        <w:t>la hauteur</w:t>
      </w:r>
      <w:r w:rsidR="009F39A4" w:rsidRPr="004365EC">
        <w:rPr>
          <w:rFonts w:ascii="Arial" w:hAnsi="Arial" w:cs="Arial"/>
          <w:color w:val="262626"/>
          <w:szCs w:val="20"/>
          <w:lang w:val="fr-FR"/>
        </w:rPr>
        <w:t xml:space="preserve"> de 250 mil </w:t>
      </w:r>
      <w:r w:rsidR="008F662C" w:rsidRPr="004365EC">
        <w:rPr>
          <w:rFonts w:ascii="Arial" w:hAnsi="Arial" w:cs="Arial"/>
          <w:color w:val="262626"/>
          <w:szCs w:val="20"/>
          <w:lang w:val="fr-FR"/>
        </w:rPr>
        <w:t>euros.</w:t>
      </w:r>
      <w:r w:rsidR="0093532B" w:rsidRPr="004365EC">
        <w:rPr>
          <w:rFonts w:ascii="Arial" w:hAnsi="Arial" w:cs="Arial"/>
          <w:color w:val="1A1A1A"/>
          <w:szCs w:val="20"/>
          <w:lang w:val="fr-FR"/>
        </w:rPr>
        <w:t>Durant l</w:t>
      </w:r>
      <w:r w:rsidRPr="004365EC">
        <w:rPr>
          <w:rFonts w:ascii="Arial" w:hAnsi="Arial" w:cs="Arial"/>
          <w:color w:val="1A1A1A"/>
          <w:szCs w:val="20"/>
          <w:lang w:val="fr-FR"/>
        </w:rPr>
        <w:t>e</w:t>
      </w:r>
      <w:r w:rsidR="008F662C" w:rsidRPr="004365EC">
        <w:rPr>
          <w:rFonts w:ascii="Arial" w:hAnsi="Arial" w:cs="Arial"/>
          <w:color w:val="1A1A1A"/>
          <w:szCs w:val="20"/>
          <w:lang w:val="fr-FR"/>
        </w:rPr>
        <w:t xml:space="preserve"> projet, qui s’est étalé sur une </w:t>
      </w:r>
      <w:r w:rsidR="008F662C" w:rsidRPr="004365EC">
        <w:rPr>
          <w:rFonts w:ascii="Arial" w:hAnsi="Arial" w:cs="Arial"/>
          <w:color w:val="1A1A1A"/>
          <w:szCs w:val="20"/>
          <w:lang w:val="fr-FR"/>
        </w:rPr>
        <w:lastRenderedPageBreak/>
        <w:t xml:space="preserve">période de six mois, et clôturé </w:t>
      </w:r>
      <w:r w:rsidR="0093532B" w:rsidRPr="004365EC">
        <w:rPr>
          <w:rFonts w:ascii="Arial" w:hAnsi="Arial" w:cs="Arial"/>
          <w:color w:val="1A1A1A"/>
          <w:szCs w:val="20"/>
          <w:lang w:val="fr-FR"/>
        </w:rPr>
        <w:t>en</w:t>
      </w:r>
      <w:r w:rsidR="008F662C" w:rsidRPr="004365EC">
        <w:rPr>
          <w:rFonts w:ascii="Arial" w:hAnsi="Arial" w:cs="Arial"/>
          <w:color w:val="2A2A2A"/>
          <w:szCs w:val="20"/>
          <w:lang w:val="fr-FR"/>
        </w:rPr>
        <w:t xml:space="preserve"> juillet 2013</w:t>
      </w:r>
      <w:r w:rsidR="008F662C" w:rsidRPr="004365EC">
        <w:rPr>
          <w:rFonts w:ascii="Arial" w:hAnsi="Arial" w:cs="Arial"/>
          <w:color w:val="1A1A1A"/>
          <w:szCs w:val="20"/>
          <w:lang w:val="fr-FR"/>
        </w:rPr>
        <w:t>, une équipe d’experts européens a accompagné</w:t>
      </w:r>
      <w:r w:rsidR="0093532B" w:rsidRPr="004365EC">
        <w:rPr>
          <w:rFonts w:ascii="Arial" w:hAnsi="Arial" w:cs="Arial"/>
          <w:color w:val="1A1A1A"/>
          <w:szCs w:val="20"/>
          <w:lang w:val="fr-FR"/>
        </w:rPr>
        <w:t xml:space="preserve"> les responsables </w:t>
      </w:r>
      <w:r w:rsidR="008F662C" w:rsidRPr="004365EC">
        <w:rPr>
          <w:rFonts w:ascii="Arial" w:hAnsi="Arial" w:cs="Arial"/>
          <w:color w:val="1A1A1A"/>
          <w:szCs w:val="20"/>
          <w:lang w:val="fr-FR"/>
        </w:rPr>
        <w:t xml:space="preserve">de l’AMDI pour les aider à renforcer certains processus opérationnels et à en implémenter de nouveaux, avec pour objectif d’améliorer l’efficacité de l’Agence et sa proximité avec les usagers de ses services. </w:t>
      </w:r>
      <w:r w:rsidR="0093532B" w:rsidRPr="004365EC">
        <w:rPr>
          <w:rFonts w:ascii="Arial" w:hAnsi="Arial" w:cs="Arial"/>
          <w:color w:val="1A1A1A"/>
          <w:szCs w:val="20"/>
          <w:lang w:val="fr-FR"/>
        </w:rPr>
        <w:t>Cela a concernée</w:t>
      </w:r>
      <w:r w:rsidR="008F662C" w:rsidRPr="004365EC">
        <w:rPr>
          <w:rFonts w:ascii="Arial" w:hAnsi="Arial" w:cs="Arial"/>
          <w:color w:val="1A1A1A"/>
          <w:szCs w:val="20"/>
          <w:lang w:val="fr-FR"/>
        </w:rPr>
        <w:t xml:space="preserve"> essentiellement la consolidation de "l’After-care", le renforcement des capacités de l’Agence en matière de "veille stratégique" et l’amélioration des "outils de mesure de la performance". </w:t>
      </w:r>
      <w:r w:rsidR="008F662C" w:rsidRPr="004365EC">
        <w:rPr>
          <w:rFonts w:ascii="Arial" w:hAnsi="Arial" w:cs="Arial"/>
          <w:color w:val="2A2A2A"/>
          <w:szCs w:val="20"/>
          <w:lang w:val="fr-FR"/>
        </w:rPr>
        <w:t xml:space="preserve">Dans ce cadre, 15 experts allemands et polonais ont  été mobilisés pour mettre à profit leur expérience au service de l’AMDI à travers des missions, des séminaires de formation et d’information au Maroc ainsi que des visites d’études </w:t>
      </w:r>
      <w:r w:rsidR="008F662C" w:rsidRPr="004365EC">
        <w:rPr>
          <w:rFonts w:ascii="Arial" w:hAnsi="Arial" w:cs="Arial"/>
          <w:color w:val="1A1A1A"/>
          <w:szCs w:val="20"/>
          <w:lang w:val="fr-FR"/>
        </w:rPr>
        <w:t xml:space="preserve">au profit des cadres de l’AMDI, au sein des structures allemandes de promotion de l’investissement, ainsi qu’au sein </w:t>
      </w:r>
      <w:r w:rsidR="0093532B" w:rsidRPr="004365EC">
        <w:rPr>
          <w:rFonts w:ascii="Arial" w:hAnsi="Arial" w:cs="Arial"/>
          <w:color w:val="1A1A1A"/>
          <w:szCs w:val="20"/>
          <w:lang w:val="fr-FR"/>
        </w:rPr>
        <w:t>de "Invest in Poland</w:t>
      </w:r>
      <w:r w:rsidR="008F662C" w:rsidRPr="004365EC">
        <w:rPr>
          <w:rFonts w:ascii="Arial" w:hAnsi="Arial" w:cs="Arial"/>
          <w:color w:val="1A1A1A"/>
          <w:szCs w:val="20"/>
          <w:lang w:val="fr-FR"/>
        </w:rPr>
        <w:t>"</w:t>
      </w:r>
      <w:r w:rsidR="0093532B" w:rsidRPr="004365EC">
        <w:rPr>
          <w:rFonts w:ascii="Arial" w:hAnsi="Arial" w:cs="Arial"/>
          <w:color w:val="1A1A1A"/>
          <w:szCs w:val="20"/>
          <w:lang w:val="fr-FR"/>
        </w:rPr>
        <w:t xml:space="preserve">, </w:t>
      </w:r>
      <w:r w:rsidR="0093532B" w:rsidRPr="004365EC">
        <w:rPr>
          <w:rFonts w:ascii="Arial" w:hAnsi="Arial" w:cs="Arial"/>
          <w:color w:val="2A2A2A"/>
          <w:szCs w:val="20"/>
          <w:lang w:val="fr-FR"/>
        </w:rPr>
        <w:t xml:space="preserve">permettant </w:t>
      </w:r>
      <w:r w:rsidR="008F662C" w:rsidRPr="004365EC">
        <w:rPr>
          <w:rFonts w:ascii="Arial" w:hAnsi="Arial" w:cs="Arial"/>
          <w:color w:val="2A2A2A"/>
          <w:szCs w:val="20"/>
          <w:lang w:val="fr-FR"/>
        </w:rPr>
        <w:t>l’échange de bonnes pratiques et l’implémentation effective des recommandations au niveau des outils de travail utilisés. </w:t>
      </w:r>
    </w:p>
    <w:p w:rsidR="00BF7F0F" w:rsidRPr="004365EC" w:rsidRDefault="00D034E4" w:rsidP="0012113C">
      <w:pPr>
        <w:widowControl w:val="0"/>
        <w:autoSpaceDE w:val="0"/>
        <w:autoSpaceDN w:val="0"/>
        <w:adjustRightInd w:val="0"/>
        <w:spacing w:after="120"/>
        <w:rPr>
          <w:rFonts w:ascii="Arial" w:hAnsi="Arial" w:cs="Arial"/>
          <w:lang w:val="fr-FR"/>
        </w:rPr>
      </w:pPr>
      <w:r w:rsidRPr="004365EC">
        <w:rPr>
          <w:rFonts w:ascii="Arial" w:hAnsi="Arial" w:cs="Arial"/>
          <w:lang w:val="fr-FR"/>
        </w:rPr>
        <w:t>Un autre jumelage institutionnel d’</w:t>
      </w:r>
      <w:r w:rsidR="001A61CA" w:rsidRPr="004365EC">
        <w:rPr>
          <w:rFonts w:ascii="Arial" w:hAnsi="Arial" w:cs="Arial"/>
          <w:lang w:val="fr-FR"/>
        </w:rPr>
        <w:t>intérêt</w:t>
      </w:r>
      <w:r w:rsidRPr="004365EC">
        <w:rPr>
          <w:rFonts w:ascii="Arial" w:hAnsi="Arial" w:cs="Arial"/>
          <w:lang w:val="fr-FR"/>
        </w:rPr>
        <w:t xml:space="preserve"> pour le secteur est celui sur le </w:t>
      </w:r>
      <w:r w:rsidRPr="004365EC">
        <w:rPr>
          <w:rFonts w:ascii="Arial" w:hAnsi="Arial" w:cs="Arial"/>
          <w:b/>
          <w:lang w:val="fr-FR"/>
        </w:rPr>
        <w:t>renforcement des capacités de l’Agence nationale pour la promotion de l’emploi et des compétences (ANAPEC)</w:t>
      </w:r>
      <w:r w:rsidRPr="004365EC">
        <w:rPr>
          <w:rFonts w:ascii="Arial" w:hAnsi="Arial" w:cs="Arial"/>
          <w:lang w:val="fr-FR"/>
        </w:rPr>
        <w:t>. Ce jumelage</w:t>
      </w:r>
      <w:r w:rsidR="00FF2371" w:rsidRPr="004365EC">
        <w:rPr>
          <w:rFonts w:ascii="Arial" w:hAnsi="Arial" w:cs="Arial"/>
          <w:lang w:val="fr-FR"/>
        </w:rPr>
        <w:t>, financé avec 864</w:t>
      </w:r>
      <w:r w:rsidR="009C6764" w:rsidRPr="004365EC">
        <w:rPr>
          <w:rFonts w:ascii="Arial" w:hAnsi="Arial" w:cs="Arial"/>
          <w:lang w:val="fr-FR"/>
        </w:rPr>
        <w:t xml:space="preserve"> mil </w:t>
      </w:r>
      <w:r w:rsidR="003A19F6" w:rsidRPr="004365EC">
        <w:rPr>
          <w:rFonts w:ascii="Arial" w:hAnsi="Arial" w:cs="Arial"/>
          <w:lang w:val="fr-FR"/>
        </w:rPr>
        <w:t xml:space="preserve">euros et étalé sur 18 mois, a porté sur l`amélioration des performances des agences ANAPEC et </w:t>
      </w:r>
      <w:r w:rsidR="00957688" w:rsidRPr="004365EC">
        <w:rPr>
          <w:rFonts w:ascii="Arial" w:hAnsi="Arial" w:cs="Arial"/>
          <w:lang w:val="fr-FR"/>
        </w:rPr>
        <w:t>sur</w:t>
      </w:r>
      <w:r w:rsidR="003A19F6" w:rsidRPr="004365EC">
        <w:rPr>
          <w:rFonts w:ascii="Arial" w:hAnsi="Arial" w:cs="Arial"/>
          <w:lang w:val="fr-FR"/>
        </w:rPr>
        <w:t xml:space="preserve"> la qualité de l`offre de service et promotion de l’emploi.</w:t>
      </w:r>
      <w:r w:rsidR="008F7265" w:rsidRPr="004365EC">
        <w:rPr>
          <w:rFonts w:ascii="Arial" w:hAnsi="Arial" w:cs="Arial"/>
          <w:lang w:val="fr-FR"/>
        </w:rPr>
        <w:t xml:space="preserve"> En particulier, les actions mené</w:t>
      </w:r>
      <w:r w:rsidR="0010004B" w:rsidRPr="004365EC">
        <w:rPr>
          <w:rFonts w:ascii="Arial" w:hAnsi="Arial" w:cs="Arial"/>
          <w:lang w:val="fr-FR"/>
        </w:rPr>
        <w:t>e</w:t>
      </w:r>
      <w:r w:rsidR="008F7265" w:rsidRPr="004365EC">
        <w:rPr>
          <w:rFonts w:ascii="Arial" w:hAnsi="Arial" w:cs="Arial"/>
          <w:lang w:val="fr-FR"/>
        </w:rPr>
        <w:t xml:space="preserve">s en coopération avec le Pôle Emploi de France, le Service public de l’emploi suédois et l’Association allemande GesellschaftfürVersicherungswissenschaftundgestaltung (GVG) (Société </w:t>
      </w:r>
      <w:r w:rsidR="00621006" w:rsidRPr="004365EC">
        <w:rPr>
          <w:rFonts w:ascii="Arial" w:hAnsi="Arial" w:cs="Arial"/>
          <w:lang w:val="fr-FR"/>
        </w:rPr>
        <w:t xml:space="preserve">allemande </w:t>
      </w:r>
      <w:r w:rsidR="008F7265" w:rsidRPr="004365EC">
        <w:rPr>
          <w:rFonts w:ascii="Arial" w:hAnsi="Arial" w:cs="Arial"/>
          <w:lang w:val="fr-FR"/>
        </w:rPr>
        <w:t>d'études et de conception assurance)</w:t>
      </w:r>
      <w:r w:rsidR="00BF7F0F" w:rsidRPr="004365EC">
        <w:rPr>
          <w:rFonts w:ascii="Arial" w:hAnsi="Arial" w:cs="Arial"/>
          <w:lang w:val="fr-FR"/>
        </w:rPr>
        <w:t>, ont permis à travers la mobilisation de 21 experts et de sémin</w:t>
      </w:r>
      <w:r w:rsidR="00957688" w:rsidRPr="004365EC">
        <w:rPr>
          <w:rFonts w:ascii="Arial" w:hAnsi="Arial" w:cs="Arial"/>
          <w:lang w:val="fr-FR"/>
        </w:rPr>
        <w:t>aires de formation et partage d’</w:t>
      </w:r>
      <w:r w:rsidR="00BF7F0F" w:rsidRPr="004365EC">
        <w:rPr>
          <w:rFonts w:ascii="Arial" w:hAnsi="Arial" w:cs="Arial"/>
          <w:lang w:val="fr-FR"/>
        </w:rPr>
        <w:t xml:space="preserve">expériences, de renforcer le management des ressources humaines et l’offre de services en matière d’intermédiation, </w:t>
      </w:r>
      <w:r w:rsidR="00957688" w:rsidRPr="004365EC">
        <w:rPr>
          <w:rFonts w:ascii="Arial" w:hAnsi="Arial" w:cs="Arial"/>
          <w:lang w:val="fr-FR"/>
        </w:rPr>
        <w:t xml:space="preserve">pour </w:t>
      </w:r>
      <w:r w:rsidR="00BF7F0F" w:rsidRPr="004365EC">
        <w:rPr>
          <w:rFonts w:ascii="Arial" w:hAnsi="Arial" w:cs="Arial"/>
          <w:lang w:val="fr-FR"/>
        </w:rPr>
        <w:t xml:space="preserve">améliorer l’employabilité des chercheurs d’emploi, tout en anticipant les besoins du marché </w:t>
      </w:r>
      <w:r w:rsidR="00957688" w:rsidRPr="004365EC">
        <w:rPr>
          <w:rFonts w:ascii="Arial" w:hAnsi="Arial" w:cs="Arial"/>
          <w:lang w:val="fr-FR"/>
        </w:rPr>
        <w:t>et les attentes des employeurs.</w:t>
      </w:r>
    </w:p>
    <w:p w:rsidR="00625036" w:rsidRPr="004365EC" w:rsidRDefault="00353C52" w:rsidP="0012113C">
      <w:pPr>
        <w:pStyle w:val="Titre3"/>
        <w:spacing w:after="120"/>
        <w:ind w:left="851" w:hanging="851"/>
        <w:rPr>
          <w:lang w:val="fr-FR"/>
        </w:rPr>
      </w:pPr>
      <w:bookmarkStart w:id="25" w:name="_Toc265492219"/>
      <w:r w:rsidRPr="004365EC">
        <w:rPr>
          <w:lang w:val="fr-FR"/>
        </w:rPr>
        <w:t>A</w:t>
      </w:r>
      <w:r w:rsidR="00592425" w:rsidRPr="004365EC">
        <w:rPr>
          <w:lang w:val="fr-FR"/>
        </w:rPr>
        <w:t>c</w:t>
      </w:r>
      <w:r w:rsidR="00390BAE" w:rsidRPr="004365EC">
        <w:rPr>
          <w:lang w:val="fr-FR"/>
        </w:rPr>
        <w:t xml:space="preserve">tivités </w:t>
      </w:r>
      <w:r w:rsidR="007D0741" w:rsidRPr="004365EC">
        <w:rPr>
          <w:lang w:val="fr-FR"/>
        </w:rPr>
        <w:t xml:space="preserve">liés </w:t>
      </w:r>
      <w:r w:rsidR="00390BAE" w:rsidRPr="004365EC">
        <w:rPr>
          <w:lang w:val="fr-FR"/>
        </w:rPr>
        <w:t>pour le</w:t>
      </w:r>
      <w:r w:rsidRPr="004365EC">
        <w:rPr>
          <w:lang w:val="fr-FR"/>
        </w:rPr>
        <w:t xml:space="preserve"> renforcement de la compétitivité de</w:t>
      </w:r>
      <w:r w:rsidR="00592425" w:rsidRPr="004365EC">
        <w:rPr>
          <w:lang w:val="fr-FR"/>
        </w:rPr>
        <w:t xml:space="preserve">s </w:t>
      </w:r>
      <w:r w:rsidR="00625036" w:rsidRPr="004365EC">
        <w:rPr>
          <w:lang w:val="fr-FR"/>
        </w:rPr>
        <w:t>PME</w:t>
      </w:r>
      <w:bookmarkEnd w:id="25"/>
    </w:p>
    <w:p w:rsidR="00CC3747" w:rsidRPr="004365EC" w:rsidRDefault="00C87C79" w:rsidP="00C87C79">
      <w:pPr>
        <w:tabs>
          <w:tab w:val="clear" w:pos="9072"/>
        </w:tabs>
        <w:spacing w:before="120" w:after="120"/>
        <w:rPr>
          <w:rFonts w:ascii="Arial" w:hAnsi="Arial" w:cs="Arial"/>
          <w:lang w:val="fr-FR"/>
        </w:rPr>
      </w:pPr>
      <w:r w:rsidRPr="004365EC">
        <w:rPr>
          <w:rFonts w:ascii="Arial" w:hAnsi="Arial" w:cs="Arial"/>
          <w:lang w:val="fr-FR"/>
        </w:rPr>
        <w:t xml:space="preserve">En relation aux activités de renforcement de la compétitivité des PME, il faut souligner que la Commission Européenne et le Gouvernement du Maroc ont signé le 5 décembre 2013 une </w:t>
      </w:r>
      <w:r w:rsidRPr="004365EC">
        <w:rPr>
          <w:rFonts w:ascii="Arial" w:hAnsi="Arial" w:cs="Arial"/>
          <w:b/>
          <w:lang w:val="fr-FR"/>
        </w:rPr>
        <w:t>convention de financement pour l´amélioration du climat des entreprises, et en particulier en soutien de la création d´emplois dans les PME</w:t>
      </w:r>
      <w:r w:rsidRPr="004365EC">
        <w:rPr>
          <w:rFonts w:ascii="Arial" w:hAnsi="Arial" w:cs="Arial"/>
          <w:lang w:val="fr-FR"/>
        </w:rPr>
        <w:t>. Cette convention d’un montant de 40 millions d´Eurosse compose de 38 millions d´Euros d`appui budgétaire et de 2 millions d´Euros d´appui complémentaire. En particulier, les objectifs de la convention sont le (i) renforceme</w:t>
      </w:r>
      <w:r w:rsidR="006F464F" w:rsidRPr="004365EC">
        <w:rPr>
          <w:rFonts w:ascii="Arial" w:hAnsi="Arial" w:cs="Arial"/>
          <w:lang w:val="fr-FR"/>
        </w:rPr>
        <w:t xml:space="preserve">nt de la création d´emploi des </w:t>
      </w:r>
      <w:r w:rsidRPr="004365EC">
        <w:rPr>
          <w:rFonts w:ascii="Arial" w:hAnsi="Arial" w:cs="Arial"/>
          <w:lang w:val="fr-FR"/>
        </w:rPr>
        <w:t xml:space="preserve">PME marocaines, </w:t>
      </w:r>
      <w:r w:rsidR="00CC3747" w:rsidRPr="004365EC">
        <w:rPr>
          <w:rFonts w:ascii="Arial" w:hAnsi="Arial" w:cs="Arial"/>
          <w:lang w:val="fr-FR"/>
        </w:rPr>
        <w:t xml:space="preserve">et </w:t>
      </w:r>
      <w:r w:rsidRPr="004365EC">
        <w:rPr>
          <w:rFonts w:ascii="Arial" w:hAnsi="Arial" w:cs="Arial"/>
          <w:lang w:val="fr-FR"/>
        </w:rPr>
        <w:t xml:space="preserve">(ii)l`amélioration de l`offre du travail. Dans le volet d`actions prévues pour atteindre le premier objectif, les PME sont considérées comme des acteurs prioritaires, et plusieurs des membres du consortium ICM sont parties prenantes dans la convention. </w:t>
      </w:r>
    </w:p>
    <w:p w:rsidR="00C87C79" w:rsidRPr="004365EC" w:rsidRDefault="00C87C79" w:rsidP="00C87C79">
      <w:pPr>
        <w:tabs>
          <w:tab w:val="clear" w:pos="9072"/>
        </w:tabs>
        <w:spacing w:before="120" w:after="120"/>
        <w:rPr>
          <w:rFonts w:ascii="Arial" w:hAnsi="Arial" w:cs="Arial"/>
          <w:lang w:val="fr-FR"/>
        </w:rPr>
      </w:pPr>
      <w:r w:rsidRPr="004365EC">
        <w:rPr>
          <w:rFonts w:ascii="Arial" w:hAnsi="Arial" w:cs="Arial"/>
          <w:lang w:val="fr-FR"/>
        </w:rPr>
        <w:t xml:space="preserve">De plus, parmi les activités de coopération bilatérale, il faut noter que l´agence de coopération et de développement </w:t>
      </w:r>
      <w:r w:rsidR="00ED1061" w:rsidRPr="004365EC">
        <w:rPr>
          <w:rFonts w:ascii="Arial" w:hAnsi="Arial" w:cs="Arial"/>
          <w:lang w:val="fr-FR"/>
        </w:rPr>
        <w:t>allemand</w:t>
      </w:r>
      <w:r w:rsidRPr="004365EC">
        <w:rPr>
          <w:rFonts w:ascii="Arial" w:hAnsi="Arial" w:cs="Arial"/>
          <w:lang w:val="fr-FR"/>
        </w:rPr>
        <w:t xml:space="preserve"> (GIZ), coordonne un </w:t>
      </w:r>
      <w:r w:rsidRPr="004365EC">
        <w:rPr>
          <w:rFonts w:ascii="Arial" w:hAnsi="Arial" w:cs="Arial"/>
          <w:b/>
          <w:lang w:val="fr-FR"/>
        </w:rPr>
        <w:t>projet de promot</w:t>
      </w:r>
      <w:r w:rsidR="001F4132" w:rsidRPr="004365EC">
        <w:rPr>
          <w:rFonts w:ascii="Arial" w:hAnsi="Arial" w:cs="Arial"/>
          <w:b/>
          <w:lang w:val="fr-FR"/>
        </w:rPr>
        <w:t>ion des TP</w:t>
      </w:r>
      <w:r w:rsidR="00FC79DA" w:rsidRPr="004365EC">
        <w:rPr>
          <w:rFonts w:ascii="Arial" w:hAnsi="Arial" w:cs="Arial"/>
          <w:b/>
          <w:lang w:val="fr-FR"/>
        </w:rPr>
        <w:t>M</w:t>
      </w:r>
      <w:r w:rsidRPr="004365EC">
        <w:rPr>
          <w:rFonts w:ascii="Arial" w:hAnsi="Arial" w:cs="Arial"/>
          <w:b/>
          <w:lang w:val="fr-FR"/>
        </w:rPr>
        <w:t>E au Marocfinancé par le Ministère allemand de la coopération économique et du développement (BMZ)</w:t>
      </w:r>
      <w:r w:rsidRPr="004365EC">
        <w:rPr>
          <w:rFonts w:ascii="Arial" w:hAnsi="Arial" w:cs="Arial"/>
          <w:lang w:val="fr-FR"/>
        </w:rPr>
        <w:t xml:space="preserve">. Ce projet a </w:t>
      </w:r>
      <w:r w:rsidRPr="004365EC">
        <w:rPr>
          <w:rFonts w:ascii="Arial" w:hAnsi="Arial" w:cs="Arial"/>
          <w:szCs w:val="20"/>
          <w:lang w:val="fr-FR"/>
        </w:rPr>
        <w:t>commencé en 2009 et continue jusqu’en 2015. Il a comme objectif d`améliorer les cap</w:t>
      </w:r>
      <w:r w:rsidR="001F4132" w:rsidRPr="004365EC">
        <w:rPr>
          <w:rFonts w:ascii="Arial" w:hAnsi="Arial" w:cs="Arial"/>
          <w:szCs w:val="20"/>
          <w:lang w:val="fr-FR"/>
        </w:rPr>
        <w:t>acités entrepreneuriales des TP</w:t>
      </w:r>
      <w:r w:rsidR="00FC79DA" w:rsidRPr="004365EC">
        <w:rPr>
          <w:rFonts w:ascii="Arial" w:hAnsi="Arial" w:cs="Arial"/>
          <w:szCs w:val="20"/>
          <w:lang w:val="fr-FR"/>
        </w:rPr>
        <w:t>M</w:t>
      </w:r>
      <w:r w:rsidRPr="004365EC">
        <w:rPr>
          <w:rFonts w:ascii="Arial" w:hAnsi="Arial" w:cs="Arial"/>
          <w:szCs w:val="20"/>
          <w:lang w:val="fr-FR"/>
        </w:rPr>
        <w:t xml:space="preserve">E marocaines, afin d’augmenter leur croissance et créer de l’emploi. Il est mené en collaboration avec le Ministère des Affaires Economiques et Générales (MAEG) et en partenariat avec le Ministère des Economies et Finances (MEF), le MICIEN, le </w:t>
      </w:r>
      <w:r w:rsidR="00181982" w:rsidRPr="004365EC">
        <w:rPr>
          <w:rFonts w:ascii="Arial" w:hAnsi="Arial" w:cs="Arial"/>
          <w:szCs w:val="20"/>
          <w:lang w:val="fr-FR"/>
        </w:rPr>
        <w:t>Groupement Professionnel des Banques Marocaines (</w:t>
      </w:r>
      <w:r w:rsidRPr="004365EC">
        <w:rPr>
          <w:rFonts w:ascii="Arial" w:hAnsi="Arial" w:cs="Arial"/>
          <w:szCs w:val="20"/>
          <w:lang w:val="fr-FR"/>
        </w:rPr>
        <w:t>GPBM</w:t>
      </w:r>
      <w:r w:rsidR="00181982" w:rsidRPr="004365EC">
        <w:rPr>
          <w:rFonts w:ascii="Arial" w:hAnsi="Arial" w:cs="Arial"/>
          <w:szCs w:val="20"/>
          <w:lang w:val="fr-FR"/>
        </w:rPr>
        <w:t>)</w:t>
      </w:r>
      <w:r w:rsidRPr="004365EC">
        <w:rPr>
          <w:rFonts w:ascii="Arial" w:hAnsi="Arial" w:cs="Arial"/>
          <w:szCs w:val="20"/>
          <w:lang w:val="fr-FR"/>
        </w:rPr>
        <w:t xml:space="preserve"> et l´ANPME</w:t>
      </w:r>
      <w:r w:rsidR="00CC3747" w:rsidRPr="004365EC">
        <w:rPr>
          <w:rFonts w:ascii="Arial" w:hAnsi="Arial" w:cs="Arial"/>
          <w:szCs w:val="20"/>
          <w:lang w:val="fr-FR"/>
        </w:rPr>
        <w:t>, visant notamment à aider le Maroc dans la mise en ouvre d</w:t>
      </w:r>
      <w:r w:rsidR="00D27254" w:rsidRPr="004365EC">
        <w:rPr>
          <w:rFonts w:ascii="Arial" w:hAnsi="Arial" w:cs="Arial"/>
          <w:szCs w:val="20"/>
          <w:lang w:val="fr-FR"/>
        </w:rPr>
        <w:t>e la stratégie nationale des TP</w:t>
      </w:r>
      <w:r w:rsidR="00FC79DA" w:rsidRPr="004365EC">
        <w:rPr>
          <w:rFonts w:ascii="Arial" w:hAnsi="Arial" w:cs="Arial"/>
          <w:szCs w:val="20"/>
          <w:lang w:val="fr-FR"/>
        </w:rPr>
        <w:t>M</w:t>
      </w:r>
      <w:r w:rsidR="00CC3747" w:rsidRPr="004365EC">
        <w:rPr>
          <w:rFonts w:ascii="Arial" w:hAnsi="Arial" w:cs="Arial"/>
          <w:szCs w:val="20"/>
          <w:lang w:val="fr-FR"/>
        </w:rPr>
        <w:t xml:space="preserve">E. </w:t>
      </w:r>
      <w:r w:rsidR="00181982" w:rsidRPr="004365EC">
        <w:rPr>
          <w:rFonts w:ascii="Arial" w:hAnsi="Arial" w:cs="Arial"/>
          <w:szCs w:val="20"/>
          <w:lang w:val="fr-FR"/>
        </w:rPr>
        <w:t xml:space="preserve">La GIZ accompagne aussi les institutions marocaines concernées, en particulier le MICIEN, dans la </w:t>
      </w:r>
      <w:r w:rsidR="00181982" w:rsidRPr="004365EC">
        <w:rPr>
          <w:rFonts w:ascii="Arial" w:hAnsi="Arial" w:cs="Arial"/>
          <w:b/>
          <w:szCs w:val="20"/>
          <w:lang w:val="fr-FR"/>
        </w:rPr>
        <w:t>mise en place de la stratégie de `clusters´</w:t>
      </w:r>
      <w:r w:rsidR="00E77456" w:rsidRPr="004365EC">
        <w:rPr>
          <w:rFonts w:ascii="Arial" w:hAnsi="Arial" w:cs="Arial"/>
          <w:szCs w:val="20"/>
          <w:lang w:val="fr-FR"/>
        </w:rPr>
        <w:t>, financés par le f</w:t>
      </w:r>
      <w:r w:rsidR="00181982" w:rsidRPr="004365EC">
        <w:rPr>
          <w:rFonts w:ascii="Arial" w:hAnsi="Arial" w:cs="Arial"/>
          <w:szCs w:val="20"/>
          <w:lang w:val="fr-FR"/>
        </w:rPr>
        <w:t>onds de soutien aux clusters géré par le MICIEN, et visant appuyer la mise en réseaux des entreprises (grandes et TPME) avec le centres de recherches et universités autour de</w:t>
      </w:r>
      <w:r w:rsidR="00181982" w:rsidRPr="004365EC">
        <w:rPr>
          <w:rFonts w:ascii="Arial" w:hAnsi="Arial" w:cs="Arial"/>
          <w:lang w:val="fr-FR"/>
        </w:rPr>
        <w:t xml:space="preserve"> projets en commun dans des domaines et zone géographiques ciblées. </w:t>
      </w:r>
    </w:p>
    <w:p w:rsidR="008E547E" w:rsidRPr="004365EC" w:rsidRDefault="00E77456" w:rsidP="0012113C">
      <w:pPr>
        <w:tabs>
          <w:tab w:val="clear" w:pos="9072"/>
        </w:tabs>
        <w:spacing w:before="120" w:after="120"/>
        <w:rPr>
          <w:rFonts w:ascii="Arial" w:hAnsi="Arial" w:cs="Arial"/>
          <w:lang w:val="fr-FR"/>
        </w:rPr>
      </w:pPr>
      <w:r w:rsidRPr="004365EC">
        <w:rPr>
          <w:rFonts w:ascii="Arial" w:hAnsi="Arial" w:cs="Arial"/>
          <w:lang w:val="fr-FR"/>
        </w:rPr>
        <w:t xml:space="preserve">A cet égard, </w:t>
      </w:r>
      <w:r w:rsidR="00FC240D" w:rsidRPr="004365EC">
        <w:rPr>
          <w:rFonts w:ascii="Arial" w:hAnsi="Arial" w:cs="Arial"/>
          <w:lang w:val="fr-FR"/>
        </w:rPr>
        <w:t>dans le cadre de la coopération entre l’Organisation des Nations Unies pour le Développement Industriel (ONUDI) et le</w:t>
      </w:r>
      <w:r w:rsidR="00957688" w:rsidRPr="004365EC">
        <w:rPr>
          <w:rFonts w:ascii="Arial" w:hAnsi="Arial" w:cs="Arial"/>
          <w:lang w:val="fr-FR"/>
        </w:rPr>
        <w:t xml:space="preserve"> Royaume du Maroc, matérialisée par la mise en œuvre </w:t>
      </w:r>
      <w:r w:rsidR="00FC240D" w:rsidRPr="004365EC">
        <w:rPr>
          <w:rFonts w:ascii="Arial" w:hAnsi="Arial" w:cs="Arial"/>
          <w:lang w:val="fr-FR"/>
        </w:rPr>
        <w:t xml:space="preserve">du </w:t>
      </w:r>
      <w:r w:rsidR="00FC240D" w:rsidRPr="004365EC">
        <w:rPr>
          <w:rFonts w:ascii="Arial" w:hAnsi="Arial" w:cs="Arial"/>
          <w:b/>
          <w:lang w:val="fr-FR"/>
        </w:rPr>
        <w:t>Programme intégré de l’ONUDI au Maroc (PIM)</w:t>
      </w:r>
      <w:r w:rsidR="00FC240D" w:rsidRPr="004365EC">
        <w:rPr>
          <w:rFonts w:ascii="Arial" w:hAnsi="Arial" w:cs="Arial"/>
          <w:lang w:val="fr-FR"/>
        </w:rPr>
        <w:t>, avec le soutien de l</w:t>
      </w:r>
      <w:r w:rsidRPr="004365EC">
        <w:rPr>
          <w:rFonts w:ascii="Arial" w:hAnsi="Arial" w:cs="Arial"/>
          <w:lang w:val="fr-FR"/>
        </w:rPr>
        <w:t>’Agence Française de Développement (AFD)</w:t>
      </w:r>
      <w:r w:rsidR="00957688" w:rsidRPr="004365EC">
        <w:rPr>
          <w:rFonts w:ascii="Arial" w:hAnsi="Arial" w:cs="Arial"/>
          <w:lang w:val="fr-FR"/>
        </w:rPr>
        <w:t>,</w:t>
      </w:r>
      <w:r w:rsidR="00ED7720" w:rsidRPr="004365EC">
        <w:rPr>
          <w:rFonts w:ascii="Arial" w:hAnsi="Arial" w:cs="Arial"/>
          <w:lang w:val="fr-FR"/>
        </w:rPr>
        <w:t xml:space="preserve">il a </w:t>
      </w:r>
      <w:r w:rsidR="008E547E" w:rsidRPr="004365EC">
        <w:rPr>
          <w:rFonts w:ascii="Arial" w:hAnsi="Arial" w:cs="Arial"/>
          <w:lang w:val="fr-FR"/>
        </w:rPr>
        <w:t xml:space="preserve">été </w:t>
      </w:r>
      <w:r w:rsidR="00ED7720" w:rsidRPr="004365EC">
        <w:rPr>
          <w:rFonts w:ascii="Arial" w:hAnsi="Arial" w:cs="Arial"/>
          <w:lang w:val="fr-FR"/>
        </w:rPr>
        <w:t xml:space="preserve">entamé </w:t>
      </w:r>
      <w:r w:rsidR="001C6607" w:rsidRPr="004365EC">
        <w:rPr>
          <w:rFonts w:ascii="Arial" w:hAnsi="Arial" w:cs="Arial"/>
          <w:lang w:val="fr-FR"/>
        </w:rPr>
        <w:t xml:space="preserve">en 2013 </w:t>
      </w:r>
      <w:r w:rsidRPr="004365EC">
        <w:rPr>
          <w:rFonts w:ascii="Arial" w:hAnsi="Arial" w:cs="Arial"/>
          <w:lang w:val="fr-FR"/>
        </w:rPr>
        <w:t>une action de diffusion</w:t>
      </w:r>
      <w:r w:rsidR="00ED7720" w:rsidRPr="004365EC">
        <w:rPr>
          <w:rFonts w:ascii="Arial" w:hAnsi="Arial" w:cs="Arial"/>
          <w:lang w:val="fr-FR"/>
        </w:rPr>
        <w:t xml:space="preserve"> d’une démarche cluster pour</w:t>
      </w:r>
      <w:r w:rsidRPr="004365EC">
        <w:rPr>
          <w:rFonts w:ascii="Arial" w:hAnsi="Arial" w:cs="Arial"/>
          <w:lang w:val="fr-FR"/>
        </w:rPr>
        <w:t xml:space="preserve"> trois pays du Maghreb (Algérie, Maroc, Tunisie).</w:t>
      </w:r>
      <w:r w:rsidR="008E547E" w:rsidRPr="004365EC">
        <w:rPr>
          <w:rFonts w:ascii="Arial" w:hAnsi="Arial" w:cs="Arial"/>
          <w:lang w:val="fr-FR"/>
        </w:rPr>
        <w:t xml:space="preserve">Suite aux </w:t>
      </w:r>
      <w:r w:rsidR="00957688" w:rsidRPr="004365EC">
        <w:rPr>
          <w:rFonts w:ascii="Arial" w:hAnsi="Arial" w:cs="Arial"/>
          <w:lang w:val="fr-FR"/>
        </w:rPr>
        <w:t>résultats</w:t>
      </w:r>
      <w:r w:rsidR="008E547E" w:rsidRPr="004365EC">
        <w:rPr>
          <w:rFonts w:ascii="Arial" w:hAnsi="Arial" w:cs="Arial"/>
          <w:lang w:val="fr-FR"/>
        </w:rPr>
        <w:t xml:space="preserve"> de cette activité, et en </w:t>
      </w:r>
      <w:r w:rsidR="00957688" w:rsidRPr="004365EC">
        <w:rPr>
          <w:rFonts w:ascii="Arial" w:hAnsi="Arial" w:cs="Arial"/>
          <w:lang w:val="fr-FR"/>
        </w:rPr>
        <w:t>considérant</w:t>
      </w:r>
      <w:r w:rsidR="008E547E" w:rsidRPr="004365EC">
        <w:rPr>
          <w:rFonts w:ascii="Arial" w:hAnsi="Arial" w:cs="Arial"/>
          <w:lang w:val="fr-FR"/>
        </w:rPr>
        <w:t xml:space="preserve"> que la promotion des clusters est un des principaux chantiers de l`Initiative Maroc Innovatio</w:t>
      </w:r>
      <w:r w:rsidR="00621006" w:rsidRPr="004365EC">
        <w:rPr>
          <w:rFonts w:ascii="Arial" w:hAnsi="Arial" w:cs="Arial"/>
          <w:lang w:val="fr-FR"/>
        </w:rPr>
        <w:t>n</w:t>
      </w:r>
      <w:r w:rsidR="008E547E" w:rsidRPr="004365EC">
        <w:rPr>
          <w:rFonts w:ascii="Arial" w:hAnsi="Arial" w:cs="Arial"/>
          <w:lang w:val="fr-FR"/>
        </w:rPr>
        <w:t xml:space="preserve">, l’ONUDI, en coopération et avec le soutien de plusieurs bailleurs de fonds, notamment la Commission Européenne (DG ENTERPRISE et EUROPEAID) et certains Etats Membres de l’UE, par exemple la coopération italienne dans le domaine des industries créatives et culturelles </w:t>
      </w:r>
      <w:r w:rsidR="00621006" w:rsidRPr="004365EC">
        <w:rPr>
          <w:rFonts w:ascii="Arial" w:hAnsi="Arial" w:cs="Arial"/>
          <w:lang w:val="fr-FR"/>
        </w:rPr>
        <w:t>(</w:t>
      </w:r>
      <w:r w:rsidR="008E547E" w:rsidRPr="004365EC">
        <w:rPr>
          <w:rFonts w:ascii="Arial" w:hAnsi="Arial" w:cs="Arial"/>
          <w:lang w:val="fr-FR"/>
        </w:rPr>
        <w:t>CC</w:t>
      </w:r>
      <w:r w:rsidR="00621006" w:rsidRPr="004365EC">
        <w:rPr>
          <w:rFonts w:ascii="Arial" w:hAnsi="Arial" w:cs="Arial"/>
          <w:lang w:val="fr-FR"/>
        </w:rPr>
        <w:t>I</w:t>
      </w:r>
      <w:r w:rsidR="008E547E" w:rsidRPr="004365EC">
        <w:rPr>
          <w:rFonts w:ascii="Arial" w:hAnsi="Arial" w:cs="Arial"/>
          <w:lang w:val="fr-FR"/>
        </w:rPr>
        <w:t xml:space="preserve">), a </w:t>
      </w:r>
      <w:r w:rsidR="00621006" w:rsidRPr="004365EC">
        <w:rPr>
          <w:rFonts w:ascii="Arial" w:hAnsi="Arial" w:cs="Arial"/>
          <w:lang w:val="fr-FR"/>
        </w:rPr>
        <w:t>intégré</w:t>
      </w:r>
      <w:r w:rsidR="008E547E" w:rsidRPr="004365EC">
        <w:rPr>
          <w:rFonts w:ascii="Arial" w:hAnsi="Arial" w:cs="Arial"/>
          <w:lang w:val="fr-FR"/>
        </w:rPr>
        <w:t xml:space="preserve"> plusieurs activités sur le renforcement des clusters dans son programme de travail 2014-2015, avec un financement d’environ 5 millions d’euros.</w:t>
      </w:r>
    </w:p>
    <w:p w:rsidR="006633C2" w:rsidRPr="004365EC" w:rsidRDefault="007D6DA7" w:rsidP="00C87C79">
      <w:pPr>
        <w:tabs>
          <w:tab w:val="clear" w:pos="9072"/>
        </w:tabs>
        <w:spacing w:before="120" w:after="120"/>
        <w:rPr>
          <w:rFonts w:ascii="Arial" w:hAnsi="Arial" w:cs="Arial"/>
          <w:lang w:val="fr-FR"/>
        </w:rPr>
      </w:pPr>
      <w:r w:rsidRPr="004365EC">
        <w:rPr>
          <w:rFonts w:ascii="Arial" w:hAnsi="Arial" w:cs="Arial"/>
          <w:lang w:val="fr-FR"/>
        </w:rPr>
        <w:t xml:space="preserve">En plus, entre les </w:t>
      </w:r>
      <w:r w:rsidR="008666F3" w:rsidRPr="004365EC">
        <w:rPr>
          <w:rFonts w:ascii="Arial" w:hAnsi="Arial" w:cs="Arial"/>
          <w:lang w:val="fr-FR"/>
        </w:rPr>
        <w:t xml:space="preserve">nombreux </w:t>
      </w:r>
      <w:r w:rsidR="008666F3" w:rsidRPr="004365EC">
        <w:rPr>
          <w:rFonts w:ascii="Arial" w:hAnsi="Arial" w:cs="Arial"/>
          <w:b/>
          <w:lang w:val="fr-FR"/>
        </w:rPr>
        <w:t>accords financiers unissent le Maroc et l’Espagne</w:t>
      </w:r>
      <w:r w:rsidR="008666F3" w:rsidRPr="004365EC">
        <w:rPr>
          <w:rFonts w:ascii="Arial" w:hAnsi="Arial" w:cs="Arial"/>
          <w:lang w:val="fr-FR"/>
        </w:rPr>
        <w:t xml:space="preserve"> figure le programme financier signé en 2008 et rénové en 2011</w:t>
      </w:r>
      <w:r w:rsidRPr="004365EC">
        <w:rPr>
          <w:rFonts w:ascii="Arial" w:hAnsi="Arial" w:cs="Arial"/>
          <w:lang w:val="fr-FR"/>
        </w:rPr>
        <w:t>, a</w:t>
      </w:r>
      <w:r w:rsidR="008666F3" w:rsidRPr="004365EC">
        <w:rPr>
          <w:rFonts w:ascii="Arial" w:hAnsi="Arial" w:cs="Arial"/>
          <w:lang w:val="fr-FR"/>
        </w:rPr>
        <w:t xml:space="preserve">limenté par les fonds dédiés à </w:t>
      </w:r>
      <w:r w:rsidR="008666F3" w:rsidRPr="004365EC">
        <w:rPr>
          <w:rFonts w:ascii="Arial" w:hAnsi="Arial" w:cs="Arial"/>
          <w:lang w:val="fr-FR"/>
        </w:rPr>
        <w:lastRenderedPageBreak/>
        <w:t xml:space="preserve">l’internationalisation des entreprises </w:t>
      </w:r>
      <w:r w:rsidR="00C07B0F" w:rsidRPr="004365EC">
        <w:rPr>
          <w:rFonts w:ascii="Arial" w:hAnsi="Arial" w:cs="Arial"/>
          <w:lang w:val="fr-FR"/>
        </w:rPr>
        <w:t xml:space="preserve">marocaines </w:t>
      </w:r>
      <w:r w:rsidR="008666F3" w:rsidRPr="004365EC">
        <w:rPr>
          <w:rFonts w:ascii="Arial" w:hAnsi="Arial" w:cs="Arial"/>
          <w:lang w:val="fr-FR"/>
        </w:rPr>
        <w:t xml:space="preserve">(FIEM), </w:t>
      </w:r>
      <w:r w:rsidRPr="004365EC">
        <w:rPr>
          <w:rFonts w:ascii="Arial" w:hAnsi="Arial" w:cs="Arial"/>
          <w:lang w:val="fr-FR"/>
        </w:rPr>
        <w:t xml:space="preserve">qui </w:t>
      </w:r>
      <w:r w:rsidR="008666F3" w:rsidRPr="004365EC">
        <w:rPr>
          <w:rFonts w:ascii="Arial" w:hAnsi="Arial" w:cs="Arial"/>
          <w:lang w:val="fr-FR"/>
        </w:rPr>
        <w:t>porte sur des prêts concessionnels d’État à État</w:t>
      </w:r>
      <w:r w:rsidRPr="004365EC">
        <w:rPr>
          <w:rFonts w:ascii="Arial" w:hAnsi="Arial" w:cs="Arial"/>
          <w:lang w:val="fr-FR"/>
        </w:rPr>
        <w:t xml:space="preserve">, avec l’objectif de mieux répondre aux besoins pointus des entreprises dans un contexte de plus en plus concurrentiel. En particulier, suite au </w:t>
      </w:r>
      <w:r w:rsidR="00D74FEF" w:rsidRPr="004365EC">
        <w:rPr>
          <w:rFonts w:ascii="Arial" w:hAnsi="Arial" w:cs="Arial"/>
          <w:lang w:val="fr-FR"/>
        </w:rPr>
        <w:t>renouvellement</w:t>
      </w:r>
      <w:r w:rsidRPr="004365EC">
        <w:rPr>
          <w:rFonts w:ascii="Arial" w:hAnsi="Arial" w:cs="Arial"/>
          <w:lang w:val="fr-FR"/>
        </w:rPr>
        <w:t xml:space="preserve"> de l`accord, </w:t>
      </w:r>
      <w:r w:rsidR="00D74FEF" w:rsidRPr="004365EC">
        <w:rPr>
          <w:rFonts w:ascii="Arial" w:hAnsi="Arial" w:cs="Arial"/>
          <w:lang w:val="fr-FR"/>
        </w:rPr>
        <w:t xml:space="preserve">en 2012 </w:t>
      </w:r>
      <w:r w:rsidRPr="004365EC">
        <w:rPr>
          <w:rFonts w:ascii="Arial" w:hAnsi="Arial" w:cs="Arial"/>
          <w:lang w:val="fr-FR"/>
        </w:rPr>
        <w:t xml:space="preserve">une ligne spécifique </w:t>
      </w:r>
      <w:r w:rsidR="00D74FEF" w:rsidRPr="004365EC">
        <w:rPr>
          <w:rFonts w:ascii="Arial" w:hAnsi="Arial" w:cs="Arial"/>
          <w:lang w:val="fr-FR"/>
        </w:rPr>
        <w:t xml:space="preserve">a été créée et est </w:t>
      </w:r>
      <w:r w:rsidRPr="004365EC">
        <w:rPr>
          <w:rFonts w:ascii="Arial" w:hAnsi="Arial" w:cs="Arial"/>
          <w:lang w:val="fr-FR"/>
        </w:rPr>
        <w:t>destinée à financer les PME marocaines afin de les inciter à développer des affaires avec des entreprises espagnoles.</w:t>
      </w:r>
    </w:p>
    <w:p w:rsidR="0036262A" w:rsidRPr="004365EC" w:rsidRDefault="0036262A" w:rsidP="00C87C79">
      <w:pPr>
        <w:tabs>
          <w:tab w:val="clear" w:pos="9072"/>
        </w:tabs>
        <w:spacing w:before="120" w:after="120"/>
        <w:rPr>
          <w:rFonts w:ascii="Arial" w:hAnsi="Arial" w:cs="Arial"/>
          <w:lang w:val="fr-FR"/>
        </w:rPr>
      </w:pPr>
      <w:r w:rsidRPr="004365EC">
        <w:rPr>
          <w:rFonts w:ascii="Arial" w:hAnsi="Arial" w:cs="Arial"/>
          <w:lang w:val="fr-FR"/>
        </w:rPr>
        <w:t>Par ailleurs</w:t>
      </w:r>
      <w:r w:rsidR="00C87C79" w:rsidRPr="004365EC">
        <w:rPr>
          <w:rFonts w:ascii="Arial" w:hAnsi="Arial" w:cs="Arial"/>
          <w:lang w:val="fr-FR"/>
        </w:rPr>
        <w:t>,</w:t>
      </w:r>
      <w:r w:rsidR="00277DF4" w:rsidRPr="004365EC">
        <w:rPr>
          <w:rFonts w:ascii="Arial" w:hAnsi="Arial" w:cs="Arial"/>
          <w:lang w:val="fr-FR"/>
        </w:rPr>
        <w:t xml:space="preserve"> l´ANPME comme l´ensemble des parties prenantes qui sont aussi membres </w:t>
      </w:r>
      <w:r w:rsidR="008179C7" w:rsidRPr="004365EC">
        <w:rPr>
          <w:rFonts w:ascii="Arial" w:hAnsi="Arial" w:cs="Arial"/>
          <w:lang w:val="fr-FR"/>
        </w:rPr>
        <w:t>de l’ICM</w:t>
      </w:r>
      <w:r w:rsidR="00277DF4" w:rsidRPr="004365EC">
        <w:rPr>
          <w:rFonts w:ascii="Arial" w:hAnsi="Arial" w:cs="Arial"/>
          <w:lang w:val="fr-FR"/>
        </w:rPr>
        <w:t>, bénéfic</w:t>
      </w:r>
      <w:r w:rsidR="008179C7" w:rsidRPr="004365EC">
        <w:rPr>
          <w:rFonts w:ascii="Arial" w:hAnsi="Arial" w:cs="Arial"/>
          <w:lang w:val="fr-FR"/>
        </w:rPr>
        <w:t>ie</w:t>
      </w:r>
      <w:r w:rsidR="00277DF4" w:rsidRPr="004365EC">
        <w:rPr>
          <w:rFonts w:ascii="Arial" w:hAnsi="Arial" w:cs="Arial"/>
          <w:lang w:val="fr-FR"/>
        </w:rPr>
        <w:t xml:space="preserve"> du </w:t>
      </w:r>
      <w:r w:rsidR="00277DF4" w:rsidRPr="004365EC">
        <w:rPr>
          <w:rFonts w:ascii="Arial" w:hAnsi="Arial" w:cs="Arial"/>
          <w:b/>
          <w:lang w:val="fr-FR"/>
        </w:rPr>
        <w:t xml:space="preserve">soutien de la Commission </w:t>
      </w:r>
      <w:r w:rsidR="008179C7" w:rsidRPr="004365EC">
        <w:rPr>
          <w:rFonts w:ascii="Arial" w:hAnsi="Arial" w:cs="Arial"/>
          <w:b/>
          <w:lang w:val="fr-FR"/>
        </w:rPr>
        <w:t xml:space="preserve">Européenne </w:t>
      </w:r>
      <w:r w:rsidR="00277DF4" w:rsidRPr="004365EC">
        <w:rPr>
          <w:rFonts w:ascii="Arial" w:hAnsi="Arial" w:cs="Arial"/>
          <w:b/>
          <w:lang w:val="fr-FR"/>
        </w:rPr>
        <w:t>pour le renforcement des capacités</w:t>
      </w:r>
      <w:r w:rsidR="00925BE4" w:rsidRPr="004365EC">
        <w:rPr>
          <w:rFonts w:ascii="Arial" w:hAnsi="Arial" w:cs="Arial"/>
          <w:b/>
          <w:lang w:val="fr-FR"/>
        </w:rPr>
        <w:t>dans le cadre de l’évaluation de laCharte euro-méditerranéenne des entreprises</w:t>
      </w:r>
      <w:r w:rsidR="00277DF4" w:rsidRPr="004365EC">
        <w:rPr>
          <w:rFonts w:ascii="Arial" w:hAnsi="Arial" w:cs="Arial"/>
          <w:lang w:val="fr-FR"/>
        </w:rPr>
        <w:t>. Il s´agit en particulier d`une action de formation menée par la GIZ et financée par DG ENTREPRISE. Suite aux priorités identifiées dans l´évaluation de la Charte, un cycle de séminaires est en cours</w:t>
      </w:r>
      <w:r w:rsidR="00F02B08" w:rsidRPr="004365EC">
        <w:rPr>
          <w:rFonts w:ascii="Arial" w:hAnsi="Arial" w:cs="Arial"/>
          <w:lang w:val="fr-FR"/>
        </w:rPr>
        <w:t xml:space="preserve"> de mise en </w:t>
      </w:r>
      <w:r w:rsidR="00AE1DE8" w:rsidRPr="004365EC">
        <w:rPr>
          <w:rFonts w:ascii="Arial" w:hAnsi="Arial" w:cs="Arial"/>
          <w:lang w:val="fr-FR"/>
        </w:rPr>
        <w:t>œuvre</w:t>
      </w:r>
      <w:r w:rsidR="00277DF4" w:rsidRPr="004365EC">
        <w:rPr>
          <w:rFonts w:ascii="Arial" w:hAnsi="Arial" w:cs="Arial"/>
          <w:lang w:val="fr-FR"/>
        </w:rPr>
        <w:t xml:space="preserve">, avec une première session </w:t>
      </w:r>
      <w:r w:rsidR="00F02B08" w:rsidRPr="004365EC">
        <w:rPr>
          <w:rFonts w:ascii="Arial" w:hAnsi="Arial" w:cs="Arial"/>
          <w:lang w:val="fr-FR"/>
        </w:rPr>
        <w:t xml:space="preserve">qui s’est </w:t>
      </w:r>
      <w:r w:rsidR="00C8187E" w:rsidRPr="004365EC">
        <w:rPr>
          <w:rFonts w:ascii="Arial" w:hAnsi="Arial" w:cs="Arial"/>
          <w:lang w:val="fr-FR"/>
        </w:rPr>
        <w:t>tenu</w:t>
      </w:r>
      <w:r w:rsidR="00277DF4" w:rsidRPr="004365EC">
        <w:rPr>
          <w:rFonts w:ascii="Arial" w:hAnsi="Arial" w:cs="Arial"/>
          <w:lang w:val="fr-FR"/>
        </w:rPr>
        <w:t xml:space="preserve">les 24 et 25 juin 2014. A ce propos, </w:t>
      </w:r>
      <w:r w:rsidR="00AE1DE8" w:rsidRPr="004365EC">
        <w:rPr>
          <w:rFonts w:ascii="Arial" w:hAnsi="Arial" w:cs="Arial"/>
          <w:lang w:val="fr-FR"/>
        </w:rPr>
        <w:t>parmi</w:t>
      </w:r>
      <w:r w:rsidR="00277DF4" w:rsidRPr="004365EC">
        <w:rPr>
          <w:rFonts w:ascii="Arial" w:hAnsi="Arial" w:cs="Arial"/>
          <w:lang w:val="fr-FR"/>
        </w:rPr>
        <w:t xml:space="preserve"> les thèmes adressés </w:t>
      </w:r>
      <w:r w:rsidR="00F02B08" w:rsidRPr="004365EC">
        <w:rPr>
          <w:rFonts w:ascii="Arial" w:hAnsi="Arial" w:cs="Arial"/>
          <w:lang w:val="fr-FR"/>
        </w:rPr>
        <w:t xml:space="preserve">il y a </w:t>
      </w:r>
      <w:r w:rsidR="00277DF4" w:rsidRPr="004365EC">
        <w:rPr>
          <w:rFonts w:ascii="Arial" w:hAnsi="Arial" w:cs="Arial"/>
          <w:lang w:val="fr-FR"/>
        </w:rPr>
        <w:t xml:space="preserve">la gestion de l´information des entreprises et la gestion des informations enligne. </w:t>
      </w:r>
    </w:p>
    <w:p w:rsidR="00863AF3" w:rsidRPr="004365EC" w:rsidRDefault="0036262A" w:rsidP="00C87C79">
      <w:pPr>
        <w:tabs>
          <w:tab w:val="clear" w:pos="9072"/>
        </w:tabs>
        <w:spacing w:before="120" w:after="120"/>
        <w:rPr>
          <w:rFonts w:ascii="Arial" w:hAnsi="Arial" w:cs="Arial"/>
          <w:lang w:val="fr-FR"/>
        </w:rPr>
      </w:pPr>
      <w:r w:rsidRPr="004365EC">
        <w:rPr>
          <w:rFonts w:ascii="Arial" w:hAnsi="Arial" w:cs="Arial"/>
          <w:lang w:val="fr-FR"/>
        </w:rPr>
        <w:t xml:space="preserve">Dans </w:t>
      </w:r>
      <w:r w:rsidR="00863AF3" w:rsidRPr="004365EC">
        <w:rPr>
          <w:rFonts w:ascii="Arial" w:hAnsi="Arial" w:cs="Arial"/>
          <w:lang w:val="fr-FR"/>
        </w:rPr>
        <w:t xml:space="preserve">ce contexte il faut également </w:t>
      </w:r>
      <w:r w:rsidR="008245EE" w:rsidRPr="004365EC">
        <w:rPr>
          <w:rFonts w:ascii="Arial" w:hAnsi="Arial" w:cs="Arial"/>
          <w:lang w:val="fr-FR"/>
        </w:rPr>
        <w:t xml:space="preserve">rappeler </w:t>
      </w:r>
      <w:r w:rsidR="00AE1DE8" w:rsidRPr="004365EC">
        <w:rPr>
          <w:rFonts w:ascii="Arial" w:hAnsi="Arial" w:cs="Arial"/>
          <w:lang w:val="fr-FR"/>
        </w:rPr>
        <w:t>qu’un financement d’</w:t>
      </w:r>
      <w:r w:rsidR="008B1259" w:rsidRPr="004365EC">
        <w:rPr>
          <w:rFonts w:ascii="Arial" w:hAnsi="Arial" w:cs="Arial"/>
          <w:lang w:val="fr-FR"/>
        </w:rPr>
        <w:t>environ 2 million</w:t>
      </w:r>
      <w:r w:rsidR="0006272E" w:rsidRPr="004365EC">
        <w:rPr>
          <w:rFonts w:ascii="Arial" w:hAnsi="Arial" w:cs="Arial"/>
          <w:lang w:val="fr-FR"/>
        </w:rPr>
        <w:t>s</w:t>
      </w:r>
      <w:r w:rsidR="008B1259" w:rsidRPr="004365EC">
        <w:rPr>
          <w:rFonts w:ascii="Arial" w:hAnsi="Arial" w:cs="Arial"/>
          <w:lang w:val="fr-FR"/>
        </w:rPr>
        <w:t xml:space="preserve"> d’euros de la part du </w:t>
      </w:r>
      <w:r w:rsidR="008B1259" w:rsidRPr="004365EC">
        <w:rPr>
          <w:rFonts w:ascii="Arial" w:hAnsi="Arial" w:cs="Arial"/>
          <w:b/>
          <w:lang w:val="fr-FR"/>
        </w:rPr>
        <w:t>Parlement Européen</w:t>
      </w:r>
      <w:r w:rsidR="008B1259" w:rsidRPr="004365EC">
        <w:rPr>
          <w:rFonts w:ascii="Arial" w:hAnsi="Arial" w:cs="Arial"/>
          <w:lang w:val="fr-FR"/>
        </w:rPr>
        <w:t xml:space="preserve"> a </w:t>
      </w:r>
      <w:r w:rsidR="00AE1DE8" w:rsidRPr="004365EC">
        <w:rPr>
          <w:rFonts w:ascii="Arial" w:hAnsi="Arial" w:cs="Arial"/>
          <w:lang w:val="fr-FR"/>
        </w:rPr>
        <w:t>permis</w:t>
      </w:r>
      <w:r w:rsidR="00C00F43" w:rsidRPr="004365EC">
        <w:rPr>
          <w:rFonts w:ascii="Arial" w:hAnsi="Arial" w:cs="Arial"/>
          <w:lang w:val="fr-FR"/>
        </w:rPr>
        <w:t xml:space="preserve"> à </w:t>
      </w:r>
      <w:r w:rsidR="00AE1DE8" w:rsidRPr="004365EC">
        <w:rPr>
          <w:rFonts w:ascii="Arial" w:hAnsi="Arial" w:cs="Arial"/>
          <w:lang w:val="fr-FR"/>
        </w:rPr>
        <w:t xml:space="preserve">la </w:t>
      </w:r>
      <w:r w:rsidR="00C00F43" w:rsidRPr="004365EC">
        <w:rPr>
          <w:rFonts w:ascii="Arial" w:hAnsi="Arial" w:cs="Arial"/>
          <w:lang w:val="fr-FR"/>
        </w:rPr>
        <w:t xml:space="preserve">DG ENTERPRISE </w:t>
      </w:r>
      <w:r w:rsidR="008B1259" w:rsidRPr="004365EC">
        <w:rPr>
          <w:rFonts w:ascii="Arial" w:hAnsi="Arial" w:cs="Arial"/>
          <w:lang w:val="fr-FR"/>
        </w:rPr>
        <w:t xml:space="preserve">d`élargir </w:t>
      </w:r>
      <w:r w:rsidR="00AE1DE8" w:rsidRPr="004365EC">
        <w:rPr>
          <w:rFonts w:ascii="Arial" w:hAnsi="Arial" w:cs="Arial"/>
          <w:lang w:val="fr-FR"/>
        </w:rPr>
        <w:t>à quatre pays de la M</w:t>
      </w:r>
      <w:r w:rsidR="006D5FCB" w:rsidRPr="004365EC">
        <w:rPr>
          <w:rFonts w:ascii="Arial" w:hAnsi="Arial" w:cs="Arial"/>
          <w:lang w:val="fr-FR"/>
        </w:rPr>
        <w:t xml:space="preserve">éditerranée, y compris le Maroc, </w:t>
      </w:r>
      <w:r w:rsidR="006D6E19" w:rsidRPr="004365EC">
        <w:rPr>
          <w:rFonts w:ascii="Arial" w:hAnsi="Arial" w:cs="Arial"/>
          <w:lang w:val="fr-FR"/>
        </w:rPr>
        <w:t>l'approche</w:t>
      </w:r>
      <w:r w:rsidR="006D5FCB" w:rsidRPr="004365EC">
        <w:rPr>
          <w:rFonts w:ascii="Arial" w:hAnsi="Arial" w:cs="Arial"/>
          <w:b/>
          <w:lang w:val="fr-FR"/>
        </w:rPr>
        <w:t>IMP</w:t>
      </w:r>
      <w:r w:rsidR="006D6E19" w:rsidRPr="004365EC">
        <w:rPr>
          <w:rFonts w:ascii="Arial" w:hAnsi="Arial" w:cs="Arial"/>
          <w:b/>
          <w:vertAlign w:val="superscript"/>
          <w:lang w:val="fr-FR"/>
        </w:rPr>
        <w:t>3</w:t>
      </w:r>
      <w:r w:rsidR="006D5FCB" w:rsidRPr="004365EC">
        <w:rPr>
          <w:rFonts w:ascii="Arial" w:hAnsi="Arial" w:cs="Arial"/>
          <w:b/>
          <w:lang w:val="fr-FR"/>
        </w:rPr>
        <w:t>ROVE: approche européenne pour amélior</w:t>
      </w:r>
      <w:r w:rsidR="0010004B" w:rsidRPr="004365EC">
        <w:rPr>
          <w:rFonts w:ascii="Arial" w:hAnsi="Arial" w:cs="Arial"/>
          <w:b/>
          <w:lang w:val="fr-FR"/>
        </w:rPr>
        <w:t>er le m</w:t>
      </w:r>
      <w:r w:rsidR="006D5FCB" w:rsidRPr="004365EC">
        <w:rPr>
          <w:rFonts w:ascii="Arial" w:hAnsi="Arial" w:cs="Arial"/>
          <w:b/>
          <w:lang w:val="fr-FR"/>
        </w:rPr>
        <w:t>anagement de l’innovation et la compétitivité</w:t>
      </w:r>
      <w:r w:rsidR="006D6E19" w:rsidRPr="004365EC">
        <w:rPr>
          <w:rFonts w:ascii="Arial" w:hAnsi="Arial" w:cs="Arial"/>
          <w:b/>
          <w:lang w:val="fr-FR"/>
        </w:rPr>
        <w:t xml:space="preserve"> dans le cadre du projet-pilote "EuroMedInnovative Entrep</w:t>
      </w:r>
      <w:r w:rsidR="008C1DAF" w:rsidRPr="004365EC">
        <w:rPr>
          <w:rFonts w:ascii="Arial" w:hAnsi="Arial" w:cs="Arial"/>
          <w:b/>
          <w:lang w:val="fr-FR"/>
        </w:rPr>
        <w:t>r</w:t>
      </w:r>
      <w:r w:rsidR="006D6E19" w:rsidRPr="004365EC">
        <w:rPr>
          <w:rFonts w:ascii="Arial" w:hAnsi="Arial" w:cs="Arial"/>
          <w:b/>
          <w:lang w:val="fr-FR"/>
        </w:rPr>
        <w:t>eneurs for Change"</w:t>
      </w:r>
      <w:r w:rsidR="00AE1DE8" w:rsidRPr="004365EC">
        <w:rPr>
          <w:rFonts w:ascii="Arial" w:hAnsi="Arial" w:cs="Arial"/>
          <w:lang w:val="fr-FR"/>
        </w:rPr>
        <w:t>. Il s’agit d`une série</w:t>
      </w:r>
      <w:r w:rsidR="006D5FCB" w:rsidRPr="004365EC">
        <w:rPr>
          <w:rFonts w:ascii="Arial" w:hAnsi="Arial" w:cs="Arial"/>
          <w:lang w:val="fr-FR"/>
        </w:rPr>
        <w:t xml:space="preserve"> de formations spécialisées visan</w:t>
      </w:r>
      <w:r w:rsidR="00AE1DE8" w:rsidRPr="004365EC">
        <w:rPr>
          <w:rFonts w:ascii="Arial" w:hAnsi="Arial" w:cs="Arial"/>
          <w:lang w:val="fr-FR"/>
        </w:rPr>
        <w:t>t la certification qualité d’</w:t>
      </w:r>
      <w:r w:rsidR="006D5FCB" w:rsidRPr="004365EC">
        <w:rPr>
          <w:rFonts w:ascii="Arial" w:hAnsi="Arial" w:cs="Arial"/>
          <w:lang w:val="fr-FR"/>
        </w:rPr>
        <w:t>experts en management de l’innovation et gestion de clusters</w:t>
      </w:r>
      <w:r w:rsidR="00E80EDD" w:rsidRPr="004365EC">
        <w:rPr>
          <w:rFonts w:ascii="Arial" w:hAnsi="Arial" w:cs="Arial"/>
          <w:lang w:val="fr-FR"/>
        </w:rPr>
        <w:t>, en cohérence avec la stratégie nationale pour le renforcement de l’</w:t>
      </w:r>
      <w:r w:rsidR="0093604B" w:rsidRPr="004365EC">
        <w:rPr>
          <w:rFonts w:ascii="Arial" w:hAnsi="Arial" w:cs="Arial"/>
          <w:lang w:val="fr-FR"/>
        </w:rPr>
        <w:t>innovation et de l</w:t>
      </w:r>
      <w:r w:rsidR="00E80EDD" w:rsidRPr="004365EC">
        <w:rPr>
          <w:rFonts w:ascii="Arial" w:hAnsi="Arial" w:cs="Arial"/>
          <w:lang w:val="fr-FR"/>
        </w:rPr>
        <w:t xml:space="preserve">a compétitivité des entreprises et des PME </w:t>
      </w:r>
      <w:r w:rsidR="00920A86" w:rsidRPr="004365EC">
        <w:rPr>
          <w:rFonts w:ascii="Arial" w:hAnsi="Arial" w:cs="Arial"/>
          <w:lang w:val="fr-FR"/>
        </w:rPr>
        <w:t xml:space="preserve">marocaines </w:t>
      </w:r>
      <w:r w:rsidR="00E80EDD" w:rsidRPr="004365EC">
        <w:rPr>
          <w:rFonts w:ascii="Arial" w:hAnsi="Arial" w:cs="Arial"/>
          <w:lang w:val="fr-FR"/>
        </w:rPr>
        <w:t>en particulier</w:t>
      </w:r>
      <w:r w:rsidR="006D5FCB" w:rsidRPr="004365EC">
        <w:rPr>
          <w:rFonts w:ascii="Arial" w:hAnsi="Arial" w:cs="Arial"/>
          <w:lang w:val="fr-FR"/>
        </w:rPr>
        <w:t xml:space="preserve">. </w:t>
      </w:r>
      <w:r w:rsidR="00920A86" w:rsidRPr="004365EC">
        <w:rPr>
          <w:rFonts w:ascii="Arial" w:hAnsi="Arial" w:cs="Arial"/>
          <w:lang w:val="fr-FR"/>
        </w:rPr>
        <w:t xml:space="preserve">Cette formation a aussi </w:t>
      </w:r>
      <w:r w:rsidR="00AE1DE8" w:rsidRPr="004365EC">
        <w:rPr>
          <w:rFonts w:ascii="Arial" w:hAnsi="Arial" w:cs="Arial"/>
          <w:lang w:val="fr-FR"/>
        </w:rPr>
        <w:t>permis</w:t>
      </w:r>
      <w:r w:rsidR="00920A86" w:rsidRPr="004365EC">
        <w:rPr>
          <w:rFonts w:ascii="Arial" w:hAnsi="Arial" w:cs="Arial"/>
          <w:lang w:val="fr-FR"/>
        </w:rPr>
        <w:t xml:space="preserve"> de développer des compétences d´auto-évaluation en s’appuyant sur des outils de diagnostic de la performance et du potentiel d’innovation au sein des entreprises. </w:t>
      </w:r>
    </w:p>
    <w:p w:rsidR="0036262A" w:rsidRPr="004365EC" w:rsidRDefault="00354A78" w:rsidP="00C87C79">
      <w:pPr>
        <w:tabs>
          <w:tab w:val="clear" w:pos="9072"/>
        </w:tabs>
        <w:spacing w:before="120" w:after="120"/>
        <w:rPr>
          <w:rFonts w:ascii="Arial" w:hAnsi="Arial" w:cs="Arial"/>
          <w:lang w:val="fr-FR"/>
        </w:rPr>
      </w:pPr>
      <w:r w:rsidRPr="004365EC">
        <w:rPr>
          <w:rFonts w:ascii="Arial" w:hAnsi="Arial" w:cs="Arial"/>
          <w:lang w:val="fr-FR"/>
        </w:rPr>
        <w:t>Enfin, il faut rappeler encore une fois que dans le cadre</w:t>
      </w:r>
      <w:r w:rsidR="00AE1DE8" w:rsidRPr="004365EC">
        <w:rPr>
          <w:rFonts w:ascii="Arial" w:hAnsi="Arial" w:cs="Arial"/>
          <w:lang w:val="fr-FR"/>
        </w:rPr>
        <w:t xml:space="preserve"> de la participation du Maroc àl’</w:t>
      </w:r>
      <w:r w:rsidRPr="004365EC">
        <w:rPr>
          <w:rFonts w:ascii="Arial" w:hAnsi="Arial" w:cs="Arial"/>
          <w:lang w:val="fr-FR"/>
        </w:rPr>
        <w:t>EEN, l`ANP</w:t>
      </w:r>
      <w:r w:rsidR="00AE1DE8" w:rsidRPr="004365EC">
        <w:rPr>
          <w:rFonts w:ascii="Arial" w:hAnsi="Arial" w:cs="Arial"/>
          <w:lang w:val="fr-FR"/>
        </w:rPr>
        <w:t>ME en qualité de coordinateur del’ICM et de l’</w:t>
      </w:r>
      <w:r w:rsidRPr="004365EC">
        <w:rPr>
          <w:rFonts w:ascii="Arial" w:hAnsi="Arial" w:cs="Arial"/>
          <w:lang w:val="fr-FR"/>
        </w:rPr>
        <w:t>EEN-M</w:t>
      </w:r>
      <w:r w:rsidR="00AE1DE8" w:rsidRPr="004365EC">
        <w:rPr>
          <w:rFonts w:ascii="Arial" w:hAnsi="Arial" w:cs="Arial"/>
          <w:lang w:val="fr-FR"/>
        </w:rPr>
        <w:t>aroc</w:t>
      </w:r>
      <w:r w:rsidR="00323F9A" w:rsidRPr="004365EC">
        <w:rPr>
          <w:rFonts w:ascii="Arial" w:hAnsi="Arial" w:cs="Arial"/>
          <w:lang w:val="fr-FR"/>
        </w:rPr>
        <w:t xml:space="preserve"> pour la période 2013-2014</w:t>
      </w:r>
      <w:r w:rsidR="00AE1DE8" w:rsidRPr="004365EC">
        <w:rPr>
          <w:rFonts w:ascii="Arial" w:hAnsi="Arial" w:cs="Arial"/>
          <w:lang w:val="fr-FR"/>
        </w:rPr>
        <w:t xml:space="preserve">, a bénéficié du </w:t>
      </w:r>
      <w:r w:rsidR="00AE1DE8" w:rsidRPr="004365EC">
        <w:rPr>
          <w:rFonts w:ascii="Arial" w:hAnsi="Arial" w:cs="Arial"/>
          <w:b/>
          <w:lang w:val="fr-FR"/>
        </w:rPr>
        <w:t>soutien de l’</w:t>
      </w:r>
      <w:r w:rsidRPr="004365EC">
        <w:rPr>
          <w:rFonts w:ascii="Arial" w:hAnsi="Arial" w:cs="Arial"/>
          <w:b/>
          <w:lang w:val="fr-FR"/>
        </w:rPr>
        <w:t>EEN</w:t>
      </w:r>
      <w:r w:rsidRPr="004365EC">
        <w:rPr>
          <w:rFonts w:ascii="Arial" w:hAnsi="Arial" w:cs="Arial"/>
          <w:lang w:val="fr-FR"/>
        </w:rPr>
        <w:t xml:space="preserve"> soit sous forme de tutorat / mentoring</w:t>
      </w:r>
      <w:r w:rsidR="000E405A" w:rsidRPr="004365EC">
        <w:rPr>
          <w:rFonts w:ascii="Arial" w:hAnsi="Arial" w:cs="Arial"/>
          <w:lang w:val="fr-FR"/>
        </w:rPr>
        <w:t xml:space="preserve"> allant </w:t>
      </w:r>
      <w:r w:rsidR="00DC4695" w:rsidRPr="004365EC">
        <w:rPr>
          <w:rFonts w:ascii="Arial" w:hAnsi="Arial" w:cs="Arial"/>
          <w:lang w:val="fr-FR"/>
        </w:rPr>
        <w:t>jusqu'à</w:t>
      </w:r>
      <w:r w:rsidR="000E405A" w:rsidRPr="004365EC">
        <w:rPr>
          <w:rFonts w:ascii="Arial" w:hAnsi="Arial" w:cs="Arial"/>
          <w:lang w:val="fr-FR"/>
        </w:rPr>
        <w:t xml:space="preserve"> la fin du 2014</w:t>
      </w:r>
      <w:r w:rsidRPr="004365EC">
        <w:rPr>
          <w:rFonts w:ascii="Arial" w:hAnsi="Arial" w:cs="Arial"/>
          <w:lang w:val="fr-FR"/>
        </w:rPr>
        <w:t xml:space="preserve">, soit par le biais du financement d’activités </w:t>
      </w:r>
      <w:r w:rsidR="00DC6285" w:rsidRPr="004365EC">
        <w:rPr>
          <w:rFonts w:ascii="Arial" w:hAnsi="Arial" w:cs="Arial"/>
          <w:lang w:val="fr-FR"/>
        </w:rPr>
        <w:t>spécifiques</w:t>
      </w:r>
      <w:r w:rsidRPr="004365EC">
        <w:rPr>
          <w:rFonts w:ascii="Arial" w:hAnsi="Arial" w:cs="Arial"/>
          <w:lang w:val="fr-FR"/>
        </w:rPr>
        <w:t xml:space="preserve"> de renforcement des capacités à travers la mobilisation d’expertise </w:t>
      </w:r>
      <w:r w:rsidR="000E405A" w:rsidRPr="004365EC">
        <w:rPr>
          <w:rFonts w:ascii="Arial" w:hAnsi="Arial" w:cs="Arial"/>
          <w:lang w:val="fr-FR"/>
        </w:rPr>
        <w:t>au titre du programme TAIEX</w:t>
      </w:r>
      <w:r w:rsidR="00323F9A" w:rsidRPr="004365EC">
        <w:rPr>
          <w:rFonts w:ascii="Arial" w:hAnsi="Arial" w:cs="Arial"/>
          <w:lang w:val="fr-FR"/>
        </w:rPr>
        <w:t>.</w:t>
      </w:r>
    </w:p>
    <w:p w:rsidR="006A628B" w:rsidRPr="004365EC" w:rsidRDefault="008626BE" w:rsidP="00626167">
      <w:pPr>
        <w:tabs>
          <w:tab w:val="clear" w:pos="9072"/>
        </w:tabs>
        <w:spacing w:before="120" w:after="120"/>
        <w:rPr>
          <w:rFonts w:ascii="Arial" w:hAnsi="Arial" w:cs="Arial"/>
          <w:lang w:val="fr-FR"/>
        </w:rPr>
      </w:pPr>
      <w:r w:rsidRPr="004365EC">
        <w:rPr>
          <w:rFonts w:ascii="Arial" w:hAnsi="Arial" w:cs="Arial"/>
          <w:lang w:val="fr-FR"/>
        </w:rPr>
        <w:t>L’</w:t>
      </w:r>
      <w:r w:rsidR="00626167" w:rsidRPr="004365EC">
        <w:rPr>
          <w:rFonts w:ascii="Arial" w:hAnsi="Arial" w:cs="Arial"/>
          <w:lang w:val="fr-FR"/>
        </w:rPr>
        <w:t>ANPME</w:t>
      </w:r>
      <w:r w:rsidRPr="004365EC">
        <w:rPr>
          <w:rFonts w:ascii="Arial" w:hAnsi="Arial" w:cs="Arial"/>
          <w:lang w:val="fr-FR"/>
        </w:rPr>
        <w:t xml:space="preserve"> bénéficie aussi de l’exposition à </w:t>
      </w:r>
      <w:r w:rsidRPr="004365EC">
        <w:rPr>
          <w:rFonts w:ascii="Arial" w:hAnsi="Arial" w:cs="Arial"/>
          <w:b/>
          <w:lang w:val="fr-FR"/>
        </w:rPr>
        <w:t>plusieurs collaborations internationales</w:t>
      </w:r>
      <w:r w:rsidRPr="004365EC">
        <w:rPr>
          <w:rFonts w:ascii="Arial" w:hAnsi="Arial" w:cs="Arial"/>
          <w:lang w:val="fr-FR"/>
        </w:rPr>
        <w:t xml:space="preserve">, y compris récemment l’organisation des visites d’études et d`activités de partage de connaissance financés par la Chambre de Commerce de Milan en Italie. </w:t>
      </w:r>
    </w:p>
    <w:p w:rsidR="00626167" w:rsidRPr="004365EC" w:rsidRDefault="00205DDB" w:rsidP="00626167">
      <w:pPr>
        <w:tabs>
          <w:tab w:val="clear" w:pos="9072"/>
        </w:tabs>
        <w:spacing w:before="120" w:after="120"/>
        <w:rPr>
          <w:rFonts w:ascii="Arial" w:hAnsi="Arial" w:cs="Arial"/>
          <w:lang w:val="fr-FR"/>
        </w:rPr>
      </w:pPr>
      <w:r w:rsidRPr="004365EC">
        <w:rPr>
          <w:rFonts w:ascii="Arial" w:hAnsi="Arial" w:cs="Arial"/>
          <w:lang w:val="fr-FR"/>
        </w:rPr>
        <w:t>C</w:t>
      </w:r>
      <w:r w:rsidR="00626167" w:rsidRPr="004365EC">
        <w:rPr>
          <w:rFonts w:ascii="Arial" w:hAnsi="Arial" w:cs="Arial"/>
          <w:lang w:val="fr-FR"/>
        </w:rPr>
        <w:t>es activités sont d`ailleurs clairement liées à la stratégie de l´ANPME de faire de l’ICM un véritable guichet unique pour l´échange d’informations entre entreprises, investisseurs et monde de la recherche, ainsi</w:t>
      </w:r>
      <w:r w:rsidR="008B18AA" w:rsidRPr="004365EC">
        <w:rPr>
          <w:rFonts w:ascii="Arial" w:hAnsi="Arial" w:cs="Arial"/>
          <w:lang w:val="fr-FR"/>
        </w:rPr>
        <w:t xml:space="preserve"> que</w:t>
      </w:r>
      <w:r w:rsidR="00626167" w:rsidRPr="004365EC">
        <w:rPr>
          <w:rFonts w:ascii="Arial" w:hAnsi="Arial" w:cs="Arial"/>
          <w:lang w:val="fr-FR"/>
        </w:rPr>
        <w:t xml:space="preserve"> de garantir le suivi et l´évaluation des résultats, l’accompagnement des processus d’innovation et l´exposition des PME aux pratiques internationales, y compris le soutien à leur « spécialisation intelligente » dans les secteurs prioritaires définis dans le Pacte National pour l'Émerg</w:t>
      </w:r>
      <w:r w:rsidR="00E52A5E" w:rsidRPr="004365EC">
        <w:rPr>
          <w:rFonts w:ascii="Arial" w:hAnsi="Arial" w:cs="Arial"/>
          <w:lang w:val="fr-FR"/>
        </w:rPr>
        <w:t>ence Industrielle (métiers-mondiaux</w:t>
      </w:r>
      <w:r w:rsidR="00626167" w:rsidRPr="004365EC">
        <w:rPr>
          <w:rFonts w:ascii="Arial" w:hAnsi="Arial" w:cs="Arial"/>
          <w:lang w:val="fr-FR"/>
        </w:rPr>
        <w:t xml:space="preserve"> Maroc), et enfin le développement de partenariats stratégiques. </w:t>
      </w:r>
    </w:p>
    <w:p w:rsidR="00AB5321" w:rsidRPr="004365EC" w:rsidRDefault="00626167" w:rsidP="00DC6F90">
      <w:pPr>
        <w:tabs>
          <w:tab w:val="clear" w:pos="9072"/>
        </w:tabs>
        <w:spacing w:before="120" w:after="120"/>
        <w:rPr>
          <w:rFonts w:ascii="Arial" w:hAnsi="Arial" w:cs="Arial"/>
          <w:lang w:val="fr-FR"/>
        </w:rPr>
      </w:pPr>
      <w:r w:rsidRPr="004365EC">
        <w:rPr>
          <w:rFonts w:ascii="Arial" w:hAnsi="Arial" w:cs="Arial"/>
          <w:lang w:val="fr-FR"/>
        </w:rPr>
        <w:t>A ce propos, une mentionne spéciale mérit</w:t>
      </w:r>
      <w:r w:rsidR="004A25C2" w:rsidRPr="004365EC">
        <w:rPr>
          <w:rFonts w:ascii="Arial" w:hAnsi="Arial" w:cs="Arial"/>
          <w:lang w:val="fr-FR"/>
        </w:rPr>
        <w:t xml:space="preserve">el`effort </w:t>
      </w:r>
      <w:r w:rsidR="00DC6F90" w:rsidRPr="004365EC">
        <w:rPr>
          <w:rFonts w:ascii="Arial" w:hAnsi="Arial" w:cs="Arial"/>
          <w:lang w:val="fr-FR"/>
        </w:rPr>
        <w:t>déployé par le Maroc</w:t>
      </w:r>
      <w:r w:rsidR="00055DCA" w:rsidRPr="004365EC">
        <w:rPr>
          <w:rFonts w:ascii="Arial" w:hAnsi="Arial" w:cs="Arial"/>
          <w:lang w:val="fr-FR"/>
        </w:rPr>
        <w:t>, dès les ann</w:t>
      </w:r>
      <w:r w:rsidRPr="004365EC">
        <w:rPr>
          <w:rFonts w:ascii="Arial" w:hAnsi="Arial" w:cs="Arial"/>
          <w:lang w:val="fr-FR"/>
        </w:rPr>
        <w:t xml:space="preserve">ées </w:t>
      </w:r>
      <w:r w:rsidR="006A628B" w:rsidRPr="004365EC">
        <w:rPr>
          <w:rFonts w:ascii="Arial" w:hAnsi="Arial" w:cs="Arial"/>
          <w:lang w:val="fr-FR"/>
        </w:rPr>
        <w:t>`</w:t>
      </w:r>
      <w:r w:rsidRPr="004365EC">
        <w:rPr>
          <w:rFonts w:ascii="Arial" w:hAnsi="Arial" w:cs="Arial"/>
          <w:lang w:val="fr-FR"/>
        </w:rPr>
        <w:t>90,</w:t>
      </w:r>
      <w:r w:rsidR="00055DCA" w:rsidRPr="004365EC">
        <w:rPr>
          <w:rFonts w:ascii="Arial" w:hAnsi="Arial" w:cs="Arial"/>
          <w:lang w:val="fr-FR"/>
        </w:rPr>
        <w:t xml:space="preserve"> pour la </w:t>
      </w:r>
      <w:r w:rsidR="00055DCA" w:rsidRPr="004365EC">
        <w:rPr>
          <w:rFonts w:ascii="Arial" w:hAnsi="Arial" w:cs="Arial"/>
          <w:b/>
          <w:lang w:val="fr-FR"/>
        </w:rPr>
        <w:t>mob</w:t>
      </w:r>
      <w:r w:rsidRPr="004365EC">
        <w:rPr>
          <w:rFonts w:ascii="Arial" w:hAnsi="Arial" w:cs="Arial"/>
          <w:b/>
          <w:lang w:val="fr-FR"/>
        </w:rPr>
        <w:t>i</w:t>
      </w:r>
      <w:r w:rsidR="00055DCA" w:rsidRPr="004365EC">
        <w:rPr>
          <w:rFonts w:ascii="Arial" w:hAnsi="Arial" w:cs="Arial"/>
          <w:b/>
          <w:lang w:val="fr-FR"/>
        </w:rPr>
        <w:t xml:space="preserve">lisation des </w:t>
      </w:r>
      <w:r w:rsidR="006A628B" w:rsidRPr="004365EC">
        <w:rPr>
          <w:rFonts w:ascii="Arial" w:hAnsi="Arial" w:cs="Arial"/>
          <w:b/>
          <w:lang w:val="fr-FR"/>
        </w:rPr>
        <w:t>compétences</w:t>
      </w:r>
      <w:r w:rsidR="00055DCA" w:rsidRPr="004365EC">
        <w:rPr>
          <w:rFonts w:ascii="Arial" w:hAnsi="Arial" w:cs="Arial"/>
          <w:b/>
          <w:lang w:val="fr-FR"/>
        </w:rPr>
        <w:t xml:space="preserve"> des marocains résidents à l`étranger</w:t>
      </w:r>
      <w:r w:rsidR="00055DCA" w:rsidRPr="004365EC">
        <w:rPr>
          <w:rFonts w:ascii="Arial" w:hAnsi="Arial" w:cs="Arial"/>
          <w:lang w:val="fr-FR"/>
        </w:rPr>
        <w:t xml:space="preserve">. </w:t>
      </w:r>
      <w:r w:rsidRPr="004365EC">
        <w:rPr>
          <w:rFonts w:ascii="Arial" w:hAnsi="Arial" w:cs="Arial"/>
          <w:lang w:val="fr-FR"/>
        </w:rPr>
        <w:t>En effet, conscient du rôle de la Diaspora marocaine pour le développement de l’innovation, o</w:t>
      </w:r>
      <w:r w:rsidR="00055DCA" w:rsidRPr="004365EC">
        <w:rPr>
          <w:rFonts w:ascii="Arial" w:hAnsi="Arial" w:cs="Arial"/>
          <w:lang w:val="fr-FR"/>
        </w:rPr>
        <w:t>utre les mesures politiques prises dans ce sens</w:t>
      </w:r>
      <w:r w:rsidR="006A628B" w:rsidRPr="004365EC">
        <w:rPr>
          <w:rFonts w:ascii="Arial" w:hAnsi="Arial" w:cs="Arial"/>
          <w:lang w:val="fr-FR"/>
        </w:rPr>
        <w:t>,</w:t>
      </w:r>
      <w:r w:rsidR="00055DCA" w:rsidRPr="004365EC">
        <w:rPr>
          <w:rFonts w:ascii="Arial" w:hAnsi="Arial" w:cs="Arial"/>
          <w:lang w:val="fr-FR"/>
        </w:rPr>
        <w:t xml:space="preserve"> notamment au niveau de la constitution marocaine de 2011, des actions ont été menés ciblant cette population et visant à faciliter leur contribution au </w:t>
      </w:r>
      <w:r w:rsidRPr="004365EC">
        <w:rPr>
          <w:rFonts w:ascii="Arial" w:hAnsi="Arial" w:cs="Arial"/>
          <w:lang w:val="fr-FR"/>
        </w:rPr>
        <w:t>développement</w:t>
      </w:r>
      <w:r w:rsidR="00055DCA" w:rsidRPr="004365EC">
        <w:rPr>
          <w:rFonts w:ascii="Arial" w:hAnsi="Arial" w:cs="Arial"/>
          <w:lang w:val="fr-FR"/>
        </w:rPr>
        <w:t xml:space="preserve"> du </w:t>
      </w:r>
      <w:r w:rsidRPr="004365EC">
        <w:rPr>
          <w:rFonts w:ascii="Arial" w:hAnsi="Arial" w:cs="Arial"/>
          <w:lang w:val="fr-FR"/>
        </w:rPr>
        <w:t>p</w:t>
      </w:r>
      <w:r w:rsidR="00055DCA" w:rsidRPr="004365EC">
        <w:rPr>
          <w:rFonts w:ascii="Arial" w:hAnsi="Arial" w:cs="Arial"/>
          <w:lang w:val="fr-FR"/>
        </w:rPr>
        <w:t xml:space="preserve">ays. </w:t>
      </w:r>
    </w:p>
    <w:p w:rsidR="00055DCA" w:rsidRPr="004365EC" w:rsidRDefault="00055DCA" w:rsidP="00DC6F90">
      <w:pPr>
        <w:tabs>
          <w:tab w:val="clear" w:pos="9072"/>
        </w:tabs>
        <w:spacing w:before="120" w:after="120"/>
        <w:rPr>
          <w:rFonts w:ascii="Arial" w:hAnsi="Arial" w:cs="Arial"/>
          <w:lang w:val="fr-FR"/>
        </w:rPr>
      </w:pPr>
      <w:r w:rsidRPr="004365EC">
        <w:rPr>
          <w:rFonts w:ascii="Arial" w:hAnsi="Arial" w:cs="Arial"/>
          <w:lang w:val="fr-FR"/>
        </w:rPr>
        <w:t xml:space="preserve">A cet égard il faut mentionner tout d’abord les rencontres de la diaspora Marocaine organisés depuis l’année 1993 dans le cadre du programme des Nations Unies </w:t>
      </w:r>
      <w:r w:rsidRPr="004365EC">
        <w:rPr>
          <w:rFonts w:ascii="Arial" w:hAnsi="Arial" w:cs="Arial"/>
          <w:b/>
          <w:lang w:val="fr-FR"/>
        </w:rPr>
        <w:t>TOKTEN (Transfer of KnowledgeThroughExpatriateNationals)</w:t>
      </w:r>
      <w:r w:rsidRPr="004365EC">
        <w:rPr>
          <w:rFonts w:ascii="Arial" w:hAnsi="Arial" w:cs="Arial"/>
          <w:lang w:val="fr-FR"/>
        </w:rPr>
        <w:t xml:space="preserve">, visant essentiellement à mobiliser des compétences nationales résidents à l’étranger, afin de contribuer, par missions d`appui scientifique, au développement de la recherche et innovation. En plus, le programme baptisé </w:t>
      </w:r>
      <w:r w:rsidRPr="004365EC">
        <w:rPr>
          <w:rFonts w:ascii="Arial" w:hAnsi="Arial" w:cs="Arial"/>
          <w:b/>
          <w:lang w:val="fr-FR"/>
        </w:rPr>
        <w:t>FINCOME (Forum INternationalCOmpétences Marocaines à l’Etranger)</w:t>
      </w:r>
      <w:r w:rsidRPr="004365EC">
        <w:rPr>
          <w:rFonts w:ascii="Arial" w:hAnsi="Arial" w:cs="Arial"/>
          <w:lang w:val="fr-FR"/>
        </w:rPr>
        <w:t xml:space="preserve"> a pour objectif la mise à contribution des compétences marocaines résidant à l’étranger pour accompagner les efforts de développement économique, social et culturel du Maroc en termes de formation, de recherche, d’expertise, ou d’initiatives propres d’investissement. Ce programme constituait la consécration de la décision prise par le Comité Interministériel Permanent de la Recherche Scientifique et du Développement Technologique présidé par le Premier Ministre, lors de sa réunion en 2003. Elle traduisait la volonté des pouvoirs publics de mobiliser ces compétences pour servir le développement du Maroc. Dans ce cadre, à partir de 2006, un appel à proposition annuel est lancé par le CNRST instaurant ainsi un mécanisme financier permettant de soutenir partiellement des opérations d’expertise</w:t>
      </w:r>
      <w:r w:rsidR="001B0D8D" w:rsidRPr="004365EC">
        <w:rPr>
          <w:rFonts w:ascii="Arial" w:hAnsi="Arial" w:cs="Arial"/>
          <w:lang w:val="fr-FR"/>
        </w:rPr>
        <w:t>,</w:t>
      </w:r>
      <w:r w:rsidRPr="004365EC">
        <w:rPr>
          <w:rFonts w:ascii="Arial" w:hAnsi="Arial" w:cs="Arial"/>
          <w:lang w:val="fr-FR"/>
        </w:rPr>
        <w:t xml:space="preserve"> notamment dans le domain</w:t>
      </w:r>
      <w:r w:rsidR="006D54C7" w:rsidRPr="004365EC">
        <w:rPr>
          <w:rFonts w:ascii="Arial" w:hAnsi="Arial" w:cs="Arial"/>
          <w:lang w:val="fr-FR"/>
        </w:rPr>
        <w:t>q</w:t>
      </w:r>
      <w:r w:rsidRPr="004365EC">
        <w:rPr>
          <w:rFonts w:ascii="Arial" w:hAnsi="Arial" w:cs="Arial"/>
          <w:lang w:val="fr-FR"/>
        </w:rPr>
        <w:t>e de l’enseignement et la recherche</w:t>
      </w:r>
    </w:p>
    <w:p w:rsidR="006F464F" w:rsidRDefault="00205DDB" w:rsidP="00390BAE">
      <w:pPr>
        <w:tabs>
          <w:tab w:val="clear" w:pos="9072"/>
        </w:tabs>
        <w:spacing w:before="120" w:after="120"/>
        <w:rPr>
          <w:rFonts w:ascii="Arial" w:hAnsi="Arial" w:cs="Arial"/>
          <w:lang w:val="fr-FR"/>
        </w:rPr>
      </w:pPr>
      <w:r w:rsidRPr="004365EC">
        <w:rPr>
          <w:rFonts w:ascii="Arial" w:hAnsi="Arial" w:cs="Arial"/>
          <w:lang w:val="fr-FR"/>
        </w:rPr>
        <w:lastRenderedPageBreak/>
        <w:t>Toutes c</w:t>
      </w:r>
      <w:r w:rsidR="00626167" w:rsidRPr="004365EC">
        <w:rPr>
          <w:rFonts w:ascii="Arial" w:hAnsi="Arial" w:cs="Arial"/>
          <w:lang w:val="fr-FR"/>
        </w:rPr>
        <w:t>es activités pourront bénéficier du renforcement des capacité</w:t>
      </w:r>
      <w:r w:rsidR="004B03E1" w:rsidRPr="004365EC">
        <w:rPr>
          <w:rFonts w:ascii="Arial" w:hAnsi="Arial" w:cs="Arial"/>
          <w:lang w:val="fr-FR"/>
        </w:rPr>
        <w:t>s de la structure de gestion de l’</w:t>
      </w:r>
      <w:r w:rsidR="00626167" w:rsidRPr="004365EC">
        <w:rPr>
          <w:rFonts w:ascii="Arial" w:hAnsi="Arial" w:cs="Arial"/>
          <w:lang w:val="fr-FR"/>
        </w:rPr>
        <w:t>ICM</w:t>
      </w:r>
      <w:r w:rsidR="004B03E1" w:rsidRPr="004365EC">
        <w:rPr>
          <w:rFonts w:ascii="Arial" w:hAnsi="Arial" w:cs="Arial"/>
          <w:lang w:val="fr-FR"/>
        </w:rPr>
        <w:t>,</w:t>
      </w:r>
      <w:r w:rsidR="00626167" w:rsidRPr="004365EC">
        <w:rPr>
          <w:rFonts w:ascii="Arial" w:hAnsi="Arial" w:cs="Arial"/>
          <w:lang w:val="fr-FR"/>
        </w:rPr>
        <w:t xml:space="preserve"> surtout en considérant son rôle d´interfaçage ent</w:t>
      </w:r>
      <w:r w:rsidR="00390BAE" w:rsidRPr="004365EC">
        <w:rPr>
          <w:rFonts w:ascii="Arial" w:hAnsi="Arial" w:cs="Arial"/>
          <w:lang w:val="fr-FR"/>
        </w:rPr>
        <w:t>re le secteur public, et notamment les activités de promotion des investissement</w:t>
      </w:r>
      <w:r w:rsidR="004B03E1" w:rsidRPr="004365EC">
        <w:rPr>
          <w:rFonts w:ascii="Arial" w:hAnsi="Arial" w:cs="Arial"/>
          <w:lang w:val="fr-FR"/>
        </w:rPr>
        <w:t>s</w:t>
      </w:r>
      <w:r w:rsidR="00390BAE" w:rsidRPr="004365EC">
        <w:rPr>
          <w:rFonts w:ascii="Arial" w:hAnsi="Arial" w:cs="Arial"/>
          <w:lang w:val="fr-FR"/>
        </w:rPr>
        <w:t xml:space="preserve"> et de la recherche-innovation, </w:t>
      </w:r>
      <w:r w:rsidR="00626167" w:rsidRPr="004365EC">
        <w:rPr>
          <w:rFonts w:ascii="Arial" w:hAnsi="Arial" w:cs="Arial"/>
          <w:lang w:val="fr-FR"/>
        </w:rPr>
        <w:t>et le monde de l´entreprise, en particulier au profit des PME innovantes marocaines et celles européenne</w:t>
      </w:r>
      <w:r w:rsidR="00390BAE" w:rsidRPr="004365EC">
        <w:rPr>
          <w:rFonts w:ascii="Arial" w:hAnsi="Arial" w:cs="Arial"/>
          <w:lang w:val="fr-FR"/>
        </w:rPr>
        <w:t>s</w:t>
      </w:r>
      <w:r w:rsidR="004B03E1" w:rsidRPr="004365EC">
        <w:rPr>
          <w:rFonts w:ascii="Arial" w:hAnsi="Arial" w:cs="Arial"/>
          <w:lang w:val="fr-FR"/>
        </w:rPr>
        <w:t xml:space="preserve"> qui souhait</w:t>
      </w:r>
      <w:r w:rsidR="00626167" w:rsidRPr="004365EC">
        <w:rPr>
          <w:rFonts w:ascii="Arial" w:hAnsi="Arial" w:cs="Arial"/>
          <w:lang w:val="fr-FR"/>
        </w:rPr>
        <w:t xml:space="preserve">ent s’installer au Maroc ou coopérer avec les entreprises marocaines pour s`adresser aux marches internationaux, </w:t>
      </w:r>
      <w:r w:rsidR="004B03E1" w:rsidRPr="004365EC">
        <w:rPr>
          <w:rFonts w:ascii="Arial" w:hAnsi="Arial" w:cs="Arial"/>
          <w:lang w:val="fr-FR"/>
        </w:rPr>
        <w:t xml:space="preserve">plus particulièrement </w:t>
      </w:r>
      <w:r w:rsidR="00390BAE" w:rsidRPr="004365EC">
        <w:rPr>
          <w:rFonts w:ascii="Arial" w:hAnsi="Arial" w:cs="Arial"/>
          <w:lang w:val="fr-FR"/>
        </w:rPr>
        <w:t xml:space="preserve">en utilisant le Maroc comme ´pont` vers </w:t>
      </w:r>
      <w:r w:rsidR="00626167" w:rsidRPr="004365EC">
        <w:rPr>
          <w:rFonts w:ascii="Arial" w:hAnsi="Arial" w:cs="Arial"/>
          <w:lang w:val="fr-FR"/>
        </w:rPr>
        <w:t>le mond</w:t>
      </w:r>
      <w:r w:rsidR="00390BAE" w:rsidRPr="004365EC">
        <w:rPr>
          <w:rFonts w:ascii="Arial" w:hAnsi="Arial" w:cs="Arial"/>
          <w:lang w:val="fr-FR"/>
        </w:rPr>
        <w:t>e arabe et l’Afrique.</w:t>
      </w:r>
    </w:p>
    <w:p w:rsidR="00214458" w:rsidRPr="004365EC" w:rsidRDefault="00214458" w:rsidP="00390BAE">
      <w:pPr>
        <w:tabs>
          <w:tab w:val="clear" w:pos="9072"/>
        </w:tabs>
        <w:spacing w:before="120" w:after="120"/>
        <w:rPr>
          <w:rFonts w:ascii="Arial" w:hAnsi="Arial" w:cs="Arial"/>
          <w:lang w:val="fr-FR"/>
        </w:rPr>
      </w:pPr>
    </w:p>
    <w:p w:rsidR="00214458" w:rsidRDefault="008179C7" w:rsidP="00214458">
      <w:pPr>
        <w:pStyle w:val="Titre2"/>
        <w:numPr>
          <w:ilvl w:val="1"/>
          <w:numId w:val="2"/>
        </w:numPr>
        <w:spacing w:after="120"/>
        <w:ind w:left="578" w:hanging="578"/>
        <w:rPr>
          <w:rFonts w:cs="Arial"/>
          <w:lang w:val="fr-FR"/>
        </w:rPr>
      </w:pPr>
      <w:bookmarkStart w:id="26" w:name="_Toc265492220"/>
      <w:r w:rsidRPr="004365EC">
        <w:rPr>
          <w:rFonts w:cs="Arial"/>
          <w:lang w:val="fr-FR"/>
        </w:rPr>
        <w:t>Problématique et stratégie d’intervention</w:t>
      </w:r>
      <w:bookmarkEnd w:id="26"/>
    </w:p>
    <w:p w:rsidR="00214458" w:rsidRPr="00214458" w:rsidRDefault="00214458" w:rsidP="00214458">
      <w:pPr>
        <w:rPr>
          <w:lang w:val="fr-FR"/>
        </w:rPr>
      </w:pPr>
    </w:p>
    <w:p w:rsidR="008179C7"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Suite à l´analyse de l`état des lieux menée dans la phase de formulation de cette fiche de jumelage, l’enseignement le plus important dont il faut tenir compte dans le cadre de la mise en place du projet afin de renforcer </w:t>
      </w:r>
      <w:r w:rsidR="003A7235" w:rsidRPr="004365EC">
        <w:rPr>
          <w:rFonts w:ascii="Arial" w:hAnsi="Arial" w:cs="Arial"/>
          <w:lang w:val="fr-FR"/>
        </w:rPr>
        <w:t>l´appui à l´internationalisation des PME marocain</w:t>
      </w:r>
      <w:r w:rsidR="000A6042" w:rsidRPr="004365EC">
        <w:rPr>
          <w:rFonts w:ascii="Arial" w:hAnsi="Arial" w:cs="Arial"/>
          <w:lang w:val="fr-FR"/>
        </w:rPr>
        <w:t>es</w:t>
      </w:r>
      <w:r w:rsidR="003A7235" w:rsidRPr="004365EC">
        <w:rPr>
          <w:rFonts w:ascii="Arial" w:hAnsi="Arial" w:cs="Arial"/>
          <w:lang w:val="fr-FR"/>
        </w:rPr>
        <w:t xml:space="preserve"> et </w:t>
      </w:r>
      <w:r w:rsidRPr="004365EC">
        <w:rPr>
          <w:rFonts w:ascii="Arial" w:hAnsi="Arial" w:cs="Arial"/>
          <w:lang w:val="fr-FR"/>
        </w:rPr>
        <w:t xml:space="preserve">le système de recherche et innovation en faveur des PME marocaines, </w:t>
      </w:r>
      <w:r w:rsidRPr="004365EC">
        <w:rPr>
          <w:rFonts w:ascii="Arial" w:hAnsi="Arial" w:cs="Arial"/>
          <w:b/>
          <w:lang w:val="fr-FR"/>
        </w:rPr>
        <w:t>est certainement la difficulté des mécanismes de gouvernance au niveau des politiques de développement et précisément la faiblesse de liens entre la recherche et l´industrie, surtout au niveau des PME. En effet, on observe une nécessité de coordination plus étroite et de synergie entre les différents acteurs institutionnels.</w:t>
      </w:r>
      <w:r w:rsidRPr="004365EC">
        <w:rPr>
          <w:rFonts w:ascii="Arial" w:hAnsi="Arial" w:cs="Arial"/>
          <w:lang w:val="fr-FR"/>
        </w:rPr>
        <w:t xml:space="preserve"> Plus précisément, le concept de l’innovation et son interprétation dans les politiques nationales reflète le manque d’approche systémique des interventions publiques. Cette distinction culturelle de l’innovation risque de produire une fragmentation et une superposition des mesures incitatives proposées aux acteurs économiques, et en particulier les PME. </w:t>
      </w:r>
    </w:p>
    <w:p w:rsidR="003A7235"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Considérant les succès et les limites de certaines expériences au niveau international sur la capacité des gouvernements à affronter le défi de la compétitivité mondiale, le Jumelage en faveur d</w:t>
      </w:r>
      <w:r w:rsidR="00142505" w:rsidRPr="004365EC">
        <w:rPr>
          <w:rFonts w:ascii="Arial" w:hAnsi="Arial" w:cs="Arial"/>
          <w:lang w:val="fr-FR"/>
        </w:rPr>
        <w:t>u renforcement de la structure de gestion du consortium Innovation et Compétitivité Maroc (ICM)</w:t>
      </w:r>
      <w:r w:rsidRPr="004365EC">
        <w:rPr>
          <w:rFonts w:ascii="Arial" w:hAnsi="Arial" w:cs="Arial"/>
          <w:lang w:val="fr-FR"/>
        </w:rPr>
        <w:t xml:space="preserve"> doit représenter une opportunité pour développer un véritable modèle marocain de l´innovation, plutôt que suivre et adapter des expériences vécues ailleurs, et dans des contextes différents. Dans ce cadre s`inscrit la </w:t>
      </w:r>
      <w:r w:rsidRPr="004365EC">
        <w:rPr>
          <w:rFonts w:ascii="Arial" w:hAnsi="Arial" w:cs="Arial"/>
          <w:b/>
          <w:lang w:val="fr-FR"/>
        </w:rPr>
        <w:t>nouvelle stratégie en cours de définition auprès des acteurs de l´innovation</w:t>
      </w:r>
      <w:r w:rsidR="00E6186D" w:rsidRPr="004365EC">
        <w:rPr>
          <w:rFonts w:ascii="Arial" w:hAnsi="Arial" w:cs="Arial"/>
          <w:b/>
          <w:lang w:val="fr-FR"/>
        </w:rPr>
        <w:t xml:space="preserve"> au Maroc</w:t>
      </w:r>
      <w:r w:rsidRPr="004365EC">
        <w:rPr>
          <w:rFonts w:ascii="Arial" w:hAnsi="Arial" w:cs="Arial"/>
          <w:b/>
          <w:lang w:val="fr-FR"/>
        </w:rPr>
        <w:t xml:space="preserve">, et où l´ANPME </w:t>
      </w:r>
      <w:r w:rsidR="00E6186D" w:rsidRPr="004365EC">
        <w:rPr>
          <w:rFonts w:ascii="Arial" w:hAnsi="Arial" w:cs="Arial"/>
          <w:b/>
          <w:lang w:val="fr-FR"/>
        </w:rPr>
        <w:t xml:space="preserve">dot </w:t>
      </w:r>
      <w:r w:rsidRPr="004365EC">
        <w:rPr>
          <w:rFonts w:ascii="Arial" w:hAnsi="Arial" w:cs="Arial"/>
          <w:b/>
          <w:lang w:val="fr-FR"/>
        </w:rPr>
        <w:t>joue</w:t>
      </w:r>
      <w:r w:rsidR="00E6186D" w:rsidRPr="004365EC">
        <w:rPr>
          <w:rFonts w:ascii="Arial" w:hAnsi="Arial" w:cs="Arial"/>
          <w:b/>
          <w:lang w:val="fr-FR"/>
        </w:rPr>
        <w:t>r</w:t>
      </w:r>
      <w:r w:rsidRPr="004365EC">
        <w:rPr>
          <w:rFonts w:ascii="Arial" w:hAnsi="Arial" w:cs="Arial"/>
          <w:b/>
          <w:lang w:val="fr-FR"/>
        </w:rPr>
        <w:t xml:space="preserve"> un rôle central</w:t>
      </w:r>
      <w:r w:rsidRPr="004365EC">
        <w:rPr>
          <w:rFonts w:ascii="Arial" w:hAnsi="Arial" w:cs="Arial"/>
          <w:lang w:val="fr-FR"/>
        </w:rPr>
        <w:t>. Cette stratégie a identifié la nécessité d´un changement et d´une rupture avec le passé. L’orientation est celle de passer de l´émergence à l´accélération. Pour cela, l´effort sur lequel il est impératif de travailler consiste à développer des écosystèmes industriels en favorisant le rôle clé des PME innovantes autour des filières des secteurs prioritaires, notamment les métiers-monde Maroc. A cet égard, un élément particulier de la réf</w:t>
      </w:r>
      <w:r w:rsidR="0006272E" w:rsidRPr="004365EC">
        <w:rPr>
          <w:rFonts w:ascii="Arial" w:hAnsi="Arial" w:cs="Arial"/>
          <w:lang w:val="fr-FR"/>
        </w:rPr>
        <w:t>l</w:t>
      </w:r>
      <w:r w:rsidRPr="004365EC">
        <w:rPr>
          <w:rFonts w:ascii="Arial" w:hAnsi="Arial" w:cs="Arial"/>
          <w:lang w:val="fr-FR"/>
        </w:rPr>
        <w:t>e</w:t>
      </w:r>
      <w:r w:rsidR="0006272E" w:rsidRPr="004365EC">
        <w:rPr>
          <w:rFonts w:ascii="Arial" w:hAnsi="Arial" w:cs="Arial"/>
          <w:lang w:val="fr-FR"/>
        </w:rPr>
        <w:t>x</w:t>
      </w:r>
      <w:r w:rsidRPr="004365EC">
        <w:rPr>
          <w:rFonts w:ascii="Arial" w:hAnsi="Arial" w:cs="Arial"/>
          <w:lang w:val="fr-FR"/>
        </w:rPr>
        <w:t xml:space="preserve">ion en cours est celle d’aider les PME marocaines à se préparer pour entrer dans des domaines de pointe et prometteurs, aujourd’hui et surtout dans le futur, et dans lesquels l´industrie marocaine pourrait bien se positionner comme leader. </w:t>
      </w:r>
    </w:p>
    <w:p w:rsidR="0006272E" w:rsidRPr="004365EC" w:rsidRDefault="0006272E" w:rsidP="0006272E">
      <w:pPr>
        <w:tabs>
          <w:tab w:val="clear" w:pos="9072"/>
        </w:tabs>
        <w:spacing w:before="120" w:after="120"/>
        <w:rPr>
          <w:rFonts w:ascii="Arial" w:hAnsi="Arial" w:cs="Arial"/>
          <w:lang w:val="fr-FR"/>
        </w:rPr>
      </w:pPr>
      <w:r w:rsidRPr="004365EC">
        <w:rPr>
          <w:rFonts w:ascii="Arial" w:hAnsi="Arial" w:cs="Arial"/>
          <w:lang w:val="fr-FR"/>
        </w:rPr>
        <w:t>Et plus particulièrement, à partir de 2015, le réseau « Enterprise Europe Network » demandera à ses membres non-financés tels que le Maroc de mettre l'accent sur les activités suivantes:</w:t>
      </w:r>
    </w:p>
    <w:p w:rsidR="0006272E" w:rsidRPr="004365EC" w:rsidRDefault="0006272E" w:rsidP="0006272E">
      <w:pPr>
        <w:tabs>
          <w:tab w:val="clear" w:pos="9072"/>
        </w:tabs>
        <w:spacing w:before="120" w:after="120"/>
        <w:ind w:left="851" w:hanging="425"/>
        <w:rPr>
          <w:rFonts w:ascii="Arial" w:hAnsi="Arial" w:cs="Arial"/>
          <w:lang w:val="fr-FR"/>
        </w:rPr>
      </w:pPr>
      <w:r w:rsidRPr="004365EC">
        <w:rPr>
          <w:rFonts w:ascii="Arial" w:hAnsi="Arial" w:cs="Arial"/>
          <w:lang w:val="fr-FR"/>
        </w:rPr>
        <w:t>1)</w:t>
      </w:r>
      <w:r w:rsidRPr="004365EC">
        <w:rPr>
          <w:rFonts w:ascii="Arial" w:hAnsi="Arial" w:cs="Arial"/>
          <w:lang w:val="fr-FR"/>
        </w:rPr>
        <w:tab/>
        <w:t>Etablissement de propositions de partenariats ;</w:t>
      </w:r>
    </w:p>
    <w:p w:rsidR="0006272E" w:rsidRPr="004365EC" w:rsidRDefault="0006272E" w:rsidP="0006272E">
      <w:pPr>
        <w:tabs>
          <w:tab w:val="clear" w:pos="9072"/>
        </w:tabs>
        <w:spacing w:before="120" w:after="120"/>
        <w:ind w:left="851" w:hanging="425"/>
        <w:rPr>
          <w:rFonts w:ascii="Arial" w:hAnsi="Arial" w:cs="Arial"/>
          <w:lang w:val="fr-FR"/>
        </w:rPr>
      </w:pPr>
      <w:r w:rsidRPr="004365EC">
        <w:rPr>
          <w:rFonts w:ascii="Arial" w:hAnsi="Arial" w:cs="Arial"/>
          <w:lang w:val="fr-FR"/>
        </w:rPr>
        <w:t>2)</w:t>
      </w:r>
      <w:r w:rsidRPr="004365EC">
        <w:rPr>
          <w:rFonts w:ascii="Arial" w:hAnsi="Arial" w:cs="Arial"/>
          <w:lang w:val="fr-FR"/>
        </w:rPr>
        <w:tab/>
        <w:t xml:space="preserve">Organisation de rencontres et missions de ´brokerage´ (mise en relation) ; </w:t>
      </w:r>
    </w:p>
    <w:p w:rsidR="0006272E" w:rsidRPr="004365EC" w:rsidRDefault="0006272E" w:rsidP="0006272E">
      <w:pPr>
        <w:tabs>
          <w:tab w:val="clear" w:pos="9072"/>
        </w:tabs>
        <w:spacing w:before="120" w:after="120"/>
        <w:ind w:left="851" w:hanging="425"/>
        <w:rPr>
          <w:rFonts w:ascii="Arial" w:hAnsi="Arial" w:cs="Arial"/>
          <w:lang w:val="fr-FR"/>
        </w:rPr>
      </w:pPr>
      <w:r w:rsidRPr="004365EC">
        <w:rPr>
          <w:rFonts w:ascii="Arial" w:hAnsi="Arial" w:cs="Arial"/>
          <w:lang w:val="fr-FR"/>
        </w:rPr>
        <w:t>3)</w:t>
      </w:r>
      <w:r w:rsidRPr="004365EC">
        <w:rPr>
          <w:rFonts w:ascii="Arial" w:hAnsi="Arial" w:cs="Arial"/>
          <w:lang w:val="fr-FR"/>
        </w:rPr>
        <w:tab/>
        <w:t>Réponses aux requêtes des PME et des partenaires du Réseau (accès au</w:t>
      </w:r>
      <w:r w:rsidR="002C0E8B" w:rsidRPr="004365EC">
        <w:rPr>
          <w:rFonts w:ascii="Arial" w:hAnsi="Arial" w:cs="Arial"/>
          <w:lang w:val="fr-FR"/>
        </w:rPr>
        <w:t>x</w:t>
      </w:r>
      <w:r w:rsidRPr="004365EC">
        <w:rPr>
          <w:rFonts w:ascii="Arial" w:hAnsi="Arial" w:cs="Arial"/>
          <w:lang w:val="fr-FR"/>
        </w:rPr>
        <w:t xml:space="preserve"> marchés marocains);</w:t>
      </w:r>
    </w:p>
    <w:p w:rsidR="008179C7" w:rsidRPr="004365EC" w:rsidRDefault="0006272E" w:rsidP="008179C7">
      <w:pPr>
        <w:tabs>
          <w:tab w:val="clear" w:pos="9072"/>
        </w:tabs>
        <w:spacing w:before="120" w:after="120"/>
        <w:rPr>
          <w:rFonts w:ascii="Arial" w:hAnsi="Arial" w:cs="Arial"/>
          <w:lang w:val="fr-FR"/>
        </w:rPr>
      </w:pPr>
      <w:r w:rsidRPr="004365EC">
        <w:rPr>
          <w:rFonts w:ascii="Arial" w:hAnsi="Arial" w:cs="Arial"/>
          <w:lang w:val="fr-FR"/>
        </w:rPr>
        <w:t xml:space="preserve">Le nouveau EEN aura aussi une dimension approfondie d´appui et de promotion à l´innovation pour les PME. </w:t>
      </w:r>
      <w:r w:rsidR="005B650A" w:rsidRPr="004365EC">
        <w:rPr>
          <w:rFonts w:ascii="Arial" w:hAnsi="Arial" w:cs="Arial"/>
          <w:lang w:val="fr-FR"/>
        </w:rPr>
        <w:t>Par conséquent,</w:t>
      </w:r>
      <w:r w:rsidR="000A6042" w:rsidRPr="004365EC">
        <w:rPr>
          <w:rFonts w:ascii="Arial" w:hAnsi="Arial" w:cs="Arial"/>
          <w:lang w:val="fr-FR"/>
        </w:rPr>
        <w:t xml:space="preserve"> les organisations qui </w:t>
      </w:r>
      <w:r w:rsidR="006D6E19" w:rsidRPr="004365EC">
        <w:rPr>
          <w:rFonts w:ascii="Arial" w:hAnsi="Arial" w:cs="Arial"/>
          <w:szCs w:val="20"/>
          <w:lang w:val="fr-FR"/>
        </w:rPr>
        <w:t>souhaiteront faire</w:t>
      </w:r>
      <w:r w:rsidR="000A6042" w:rsidRPr="004365EC">
        <w:rPr>
          <w:rFonts w:ascii="Arial" w:hAnsi="Arial" w:cs="Arial"/>
          <w:lang w:val="fr-FR"/>
        </w:rPr>
        <w:t xml:space="preserve">partie du futur consortium EEN </w:t>
      </w:r>
      <w:r w:rsidR="005B650A" w:rsidRPr="004365EC">
        <w:rPr>
          <w:rFonts w:ascii="Arial" w:hAnsi="Arial" w:cs="Arial"/>
          <w:lang w:val="fr-FR"/>
        </w:rPr>
        <w:t>m</w:t>
      </w:r>
      <w:r w:rsidR="000A6042" w:rsidRPr="004365EC">
        <w:rPr>
          <w:rFonts w:ascii="Arial" w:hAnsi="Arial" w:cs="Arial"/>
          <w:lang w:val="fr-FR"/>
        </w:rPr>
        <w:t>arocain devront être formées davantage dans ce domaine important pour développer la compétitivité des PME européennes et marocaines.</w:t>
      </w:r>
    </w:p>
    <w:p w:rsidR="00A00800" w:rsidRPr="004365EC" w:rsidRDefault="001F3B90" w:rsidP="007028C0">
      <w:pPr>
        <w:tabs>
          <w:tab w:val="clear" w:pos="9072"/>
        </w:tabs>
        <w:spacing w:before="120" w:after="120"/>
        <w:rPr>
          <w:rFonts w:ascii="Arial" w:hAnsi="Arial" w:cs="Arial"/>
          <w:lang w:val="fr-FR"/>
        </w:rPr>
      </w:pPr>
      <w:r w:rsidRPr="004365EC">
        <w:rPr>
          <w:rFonts w:ascii="Arial" w:hAnsi="Arial" w:cs="Arial"/>
          <w:lang w:val="fr-FR"/>
        </w:rPr>
        <w:t>Dans ce contexte, par ailleurs, la prise de conscience est croissante dans le pays</w:t>
      </w:r>
      <w:r w:rsidR="00A00800" w:rsidRPr="004365EC">
        <w:rPr>
          <w:rFonts w:ascii="Arial" w:hAnsi="Arial" w:cs="Arial"/>
          <w:lang w:val="fr-FR"/>
        </w:rPr>
        <w:t>, tant</w:t>
      </w:r>
      <w:r w:rsidRPr="004365EC">
        <w:rPr>
          <w:rFonts w:ascii="Arial" w:hAnsi="Arial" w:cs="Arial"/>
          <w:lang w:val="fr-FR"/>
        </w:rPr>
        <w:t xml:space="preserve"> au niveau du gouvernement comme à celui des partenaires sociaux et économiques, soit nationaux que internationaux, </w:t>
      </w:r>
      <w:r w:rsidR="0091680C" w:rsidRPr="004365EC">
        <w:rPr>
          <w:rFonts w:ascii="Arial" w:hAnsi="Arial" w:cs="Arial"/>
          <w:lang w:val="fr-FR"/>
        </w:rPr>
        <w:t xml:space="preserve">qu’une </w:t>
      </w:r>
      <w:r w:rsidR="0091680C" w:rsidRPr="004365EC">
        <w:rPr>
          <w:rFonts w:ascii="Arial" w:hAnsi="Arial" w:cs="Arial"/>
          <w:b/>
          <w:lang w:val="fr-FR"/>
        </w:rPr>
        <w:t xml:space="preserve">attention insuffisante a été </w:t>
      </w:r>
      <w:r w:rsidR="00557393" w:rsidRPr="004365EC">
        <w:rPr>
          <w:rFonts w:ascii="Arial" w:hAnsi="Arial" w:cs="Arial"/>
          <w:b/>
          <w:lang w:val="fr-FR"/>
        </w:rPr>
        <w:t>portée jusqu’ici aux PME</w:t>
      </w:r>
      <w:r w:rsidR="00D27CC8" w:rsidRPr="004365EC">
        <w:rPr>
          <w:rFonts w:ascii="Arial" w:hAnsi="Arial" w:cs="Arial"/>
          <w:b/>
          <w:lang w:val="fr-FR"/>
        </w:rPr>
        <w:t>, et e</w:t>
      </w:r>
      <w:r w:rsidR="00557393" w:rsidRPr="004365EC">
        <w:rPr>
          <w:rFonts w:ascii="Arial" w:hAnsi="Arial" w:cs="Arial"/>
          <w:b/>
          <w:lang w:val="fr-FR"/>
        </w:rPr>
        <w:t>n particulier les TPE</w:t>
      </w:r>
      <w:r w:rsidR="00A00800" w:rsidRPr="004365EC">
        <w:rPr>
          <w:rFonts w:ascii="Arial" w:hAnsi="Arial" w:cs="Arial"/>
          <w:b/>
          <w:lang w:val="fr-FR"/>
        </w:rPr>
        <w:t xml:space="preserve">, qui </w:t>
      </w:r>
      <w:r w:rsidR="00D27CC8" w:rsidRPr="004365EC">
        <w:rPr>
          <w:rFonts w:ascii="Arial" w:hAnsi="Arial" w:cs="Arial"/>
          <w:b/>
          <w:lang w:val="fr-FR"/>
        </w:rPr>
        <w:t>ont été négligées dans le cadre de la politique industrielle du pays, jusqu’aujourd’hui.</w:t>
      </w:r>
      <w:r w:rsidR="00D27CC8" w:rsidRPr="004365EC">
        <w:rPr>
          <w:rFonts w:ascii="Arial" w:hAnsi="Arial" w:cs="Arial"/>
          <w:lang w:val="fr-FR"/>
        </w:rPr>
        <w:t xml:space="preserve"> C’est sur ce constat que a été élaboré </w:t>
      </w:r>
      <w:r w:rsidR="00FC79DA" w:rsidRPr="004365EC">
        <w:rPr>
          <w:rFonts w:ascii="Arial" w:hAnsi="Arial" w:cs="Arial"/>
          <w:lang w:val="fr-FR"/>
        </w:rPr>
        <w:t>en 2012 le</w:t>
      </w:r>
      <w:r w:rsidR="00D27CC8" w:rsidRPr="004365EC">
        <w:rPr>
          <w:rFonts w:ascii="Arial" w:hAnsi="Arial" w:cs="Arial"/>
          <w:lang w:val="fr-FR"/>
        </w:rPr>
        <w:t xml:space="preserve"> projet de stratégie</w:t>
      </w:r>
      <w:r w:rsidR="001F4132" w:rsidRPr="004365EC">
        <w:rPr>
          <w:rFonts w:ascii="Arial" w:hAnsi="Arial" w:cs="Arial"/>
          <w:lang w:val="fr-FR"/>
        </w:rPr>
        <w:t xml:space="preserve"> nationale de soutien aux TP</w:t>
      </w:r>
      <w:r w:rsidR="00FC79DA" w:rsidRPr="004365EC">
        <w:rPr>
          <w:rFonts w:ascii="Arial" w:hAnsi="Arial" w:cs="Arial"/>
          <w:lang w:val="fr-FR"/>
        </w:rPr>
        <w:t>M</w:t>
      </w:r>
      <w:r w:rsidR="00D27CC8" w:rsidRPr="004365EC">
        <w:rPr>
          <w:rFonts w:ascii="Arial" w:hAnsi="Arial" w:cs="Arial"/>
          <w:lang w:val="fr-FR"/>
        </w:rPr>
        <w:t>E</w:t>
      </w:r>
      <w:r w:rsidR="00A00800" w:rsidRPr="004365EC">
        <w:rPr>
          <w:rFonts w:ascii="Arial" w:hAnsi="Arial" w:cs="Arial"/>
          <w:lang w:val="fr-FR"/>
        </w:rPr>
        <w:t xml:space="preserve">, porté par le Ministère des Affaires Générales et de la Gouvernance et </w:t>
      </w:r>
      <w:r w:rsidR="00991CDE" w:rsidRPr="004365EC">
        <w:rPr>
          <w:rFonts w:ascii="Arial" w:hAnsi="Arial" w:cs="Arial"/>
          <w:lang w:val="fr-FR"/>
        </w:rPr>
        <w:t xml:space="preserve">développée avec le soutien de </w:t>
      </w:r>
      <w:r w:rsidR="00A00800" w:rsidRPr="004365EC">
        <w:rPr>
          <w:rFonts w:ascii="Arial" w:hAnsi="Arial" w:cs="Arial"/>
          <w:lang w:val="fr-FR"/>
        </w:rPr>
        <w:t xml:space="preserve">la coopération allemande </w:t>
      </w:r>
      <w:r w:rsidR="00991CDE" w:rsidRPr="004365EC">
        <w:rPr>
          <w:rFonts w:ascii="Arial" w:hAnsi="Arial" w:cs="Arial"/>
          <w:lang w:val="fr-FR"/>
        </w:rPr>
        <w:t xml:space="preserve">et avec la participation des opérateurs des secteurs public et privé. </w:t>
      </w:r>
      <w:r w:rsidR="00FC79DA" w:rsidRPr="004365EC">
        <w:rPr>
          <w:rFonts w:ascii="Arial" w:hAnsi="Arial" w:cs="Arial"/>
          <w:lang w:val="fr-FR"/>
        </w:rPr>
        <w:t>Cette stratégie</w:t>
      </w:r>
      <w:r w:rsidR="00991CDE" w:rsidRPr="004365EC">
        <w:rPr>
          <w:rFonts w:ascii="Arial" w:hAnsi="Arial" w:cs="Arial"/>
          <w:lang w:val="fr-FR"/>
        </w:rPr>
        <w:t xml:space="preserve">, annoncé officiellement en mai 2013, </w:t>
      </w:r>
      <w:r w:rsidR="001F4132" w:rsidRPr="004365EC">
        <w:rPr>
          <w:rFonts w:ascii="Arial" w:hAnsi="Arial" w:cs="Arial"/>
          <w:lang w:val="fr-FR"/>
        </w:rPr>
        <w:t>s'inscrit dans le cadre du programme gouvernemental, vise à créer de la valeur ajoutée, à parvenir à l'inclusion économique et sociale et à soutenir les TP</w:t>
      </w:r>
      <w:r w:rsidR="00AF1F2E" w:rsidRPr="004365EC">
        <w:rPr>
          <w:rFonts w:ascii="Arial" w:hAnsi="Arial" w:cs="Arial"/>
          <w:lang w:val="fr-FR"/>
        </w:rPr>
        <w:t>M</w:t>
      </w:r>
      <w:r w:rsidR="001F4132" w:rsidRPr="004365EC">
        <w:rPr>
          <w:rFonts w:ascii="Arial" w:hAnsi="Arial" w:cs="Arial"/>
          <w:lang w:val="fr-FR"/>
        </w:rPr>
        <w:t>E, à travers des mesures fiscales et financières adéquates, tout en leur offrant l'accompagnement nécessaire</w:t>
      </w:r>
      <w:r w:rsidR="00AF1F2E" w:rsidRPr="004365EC">
        <w:rPr>
          <w:rFonts w:ascii="Arial" w:hAnsi="Arial" w:cs="Arial"/>
          <w:lang w:val="fr-FR"/>
        </w:rPr>
        <w:t xml:space="preserve">. </w:t>
      </w:r>
      <w:r w:rsidR="00974018" w:rsidRPr="004365EC">
        <w:rPr>
          <w:rFonts w:ascii="Arial" w:hAnsi="Arial" w:cs="Arial"/>
          <w:lang w:val="fr-FR"/>
        </w:rPr>
        <w:t xml:space="preserve">L’objectif est d`adresser les déficiences structurelles, dont souffrent les TPME, entravent leur développement. Il s'agit notamment de la prédominance de l'informel, de l'absence de protection </w:t>
      </w:r>
      <w:r w:rsidR="00974018" w:rsidRPr="004365EC">
        <w:rPr>
          <w:rFonts w:ascii="Arial" w:hAnsi="Arial" w:cs="Arial"/>
          <w:lang w:val="fr-FR"/>
        </w:rPr>
        <w:lastRenderedPageBreak/>
        <w:t>sociale, de la difficulté d'accès au financement nécessaire et aux marchés publics, de l'insuffisance de création d'emplois et du manque de participation aux finances publiques.</w:t>
      </w:r>
    </w:p>
    <w:p w:rsidR="003238C5" w:rsidRPr="004365EC" w:rsidRDefault="00974018" w:rsidP="007028C0">
      <w:pPr>
        <w:tabs>
          <w:tab w:val="clear" w:pos="9072"/>
        </w:tabs>
        <w:spacing w:before="120" w:after="120"/>
        <w:rPr>
          <w:rFonts w:ascii="Arial" w:hAnsi="Arial" w:cs="Arial"/>
          <w:lang w:val="fr-FR"/>
        </w:rPr>
      </w:pPr>
      <w:r w:rsidRPr="004365EC">
        <w:rPr>
          <w:rFonts w:ascii="Arial" w:hAnsi="Arial" w:cs="Arial"/>
          <w:lang w:val="fr-FR"/>
        </w:rPr>
        <w:t xml:space="preserve">Quant au </w:t>
      </w:r>
      <w:r w:rsidRPr="004365EC">
        <w:rPr>
          <w:rFonts w:ascii="Arial" w:hAnsi="Arial" w:cs="Arial"/>
          <w:b/>
          <w:lang w:val="fr-FR"/>
        </w:rPr>
        <w:t>rôle décisif des TPME pour la croissance économique et l'e</w:t>
      </w:r>
      <w:r w:rsidR="00991CDE" w:rsidRPr="004365EC">
        <w:rPr>
          <w:rFonts w:ascii="Arial" w:hAnsi="Arial" w:cs="Arial"/>
          <w:b/>
          <w:lang w:val="fr-FR"/>
        </w:rPr>
        <w:t>mploi</w:t>
      </w:r>
      <w:r w:rsidR="002C0E8B" w:rsidRPr="004365EC">
        <w:rPr>
          <w:rFonts w:ascii="Arial" w:hAnsi="Arial" w:cs="Arial"/>
          <w:lang w:val="fr-FR"/>
        </w:rPr>
        <w:t xml:space="preserve">, </w:t>
      </w:r>
      <w:r w:rsidRPr="004365EC">
        <w:rPr>
          <w:rFonts w:ascii="Arial" w:hAnsi="Arial" w:cs="Arial"/>
          <w:lang w:val="fr-FR"/>
        </w:rPr>
        <w:t xml:space="preserve">cette </w:t>
      </w:r>
      <w:r w:rsidR="00991CDE" w:rsidRPr="004365EC">
        <w:rPr>
          <w:rFonts w:ascii="Arial" w:hAnsi="Arial" w:cs="Arial"/>
          <w:lang w:val="fr-FR"/>
        </w:rPr>
        <w:t>stratégie vise à lutter contre la marginalisation de la TP</w:t>
      </w:r>
      <w:r w:rsidRPr="004365EC">
        <w:rPr>
          <w:rFonts w:ascii="Arial" w:hAnsi="Arial" w:cs="Arial"/>
          <w:lang w:val="fr-FR"/>
        </w:rPr>
        <w:t>M</w:t>
      </w:r>
      <w:r w:rsidR="00991CDE" w:rsidRPr="004365EC">
        <w:rPr>
          <w:rFonts w:ascii="Arial" w:hAnsi="Arial" w:cs="Arial"/>
          <w:lang w:val="fr-FR"/>
        </w:rPr>
        <w:t xml:space="preserve">E et à faciliter son intégration dans le tissu socio-économique national, à travers sa participation dans le développement local et régional, </w:t>
      </w:r>
      <w:r w:rsidR="003238C5" w:rsidRPr="004365EC">
        <w:rPr>
          <w:rFonts w:ascii="Arial" w:hAnsi="Arial" w:cs="Arial"/>
          <w:lang w:val="fr-FR"/>
        </w:rPr>
        <w:t xml:space="preserve">et en </w:t>
      </w:r>
      <w:r w:rsidR="00991CDE" w:rsidRPr="004365EC">
        <w:rPr>
          <w:rFonts w:ascii="Arial" w:hAnsi="Arial" w:cs="Arial"/>
          <w:lang w:val="fr-FR"/>
        </w:rPr>
        <w:t>encourage</w:t>
      </w:r>
      <w:r w:rsidR="003238C5" w:rsidRPr="004365EC">
        <w:rPr>
          <w:rFonts w:ascii="Arial" w:hAnsi="Arial" w:cs="Arial"/>
          <w:lang w:val="fr-FR"/>
        </w:rPr>
        <w:t>nt l´entreprenariat des</w:t>
      </w:r>
      <w:r w:rsidR="00991CDE" w:rsidRPr="004365EC">
        <w:rPr>
          <w:rFonts w:ascii="Arial" w:hAnsi="Arial" w:cs="Arial"/>
          <w:lang w:val="fr-FR"/>
        </w:rPr>
        <w:t xml:space="preserve"> jeunes </w:t>
      </w:r>
      <w:r w:rsidR="003238C5" w:rsidRPr="004365EC">
        <w:rPr>
          <w:rFonts w:ascii="Arial" w:hAnsi="Arial" w:cs="Arial"/>
          <w:lang w:val="fr-FR"/>
        </w:rPr>
        <w:t>et des femmes</w:t>
      </w:r>
      <w:r w:rsidR="00991CDE" w:rsidRPr="004365EC">
        <w:rPr>
          <w:rFonts w:ascii="Arial" w:hAnsi="Arial" w:cs="Arial"/>
          <w:lang w:val="fr-FR"/>
        </w:rPr>
        <w:t>.</w:t>
      </w:r>
      <w:r w:rsidR="003238C5" w:rsidRPr="004365EC">
        <w:rPr>
          <w:rFonts w:ascii="Arial" w:hAnsi="Arial" w:cs="Arial"/>
          <w:lang w:val="fr-FR"/>
        </w:rPr>
        <w:t>Cet</w:t>
      </w:r>
      <w:r w:rsidR="000A6042" w:rsidRPr="004365EC">
        <w:rPr>
          <w:rFonts w:ascii="Arial" w:hAnsi="Arial" w:cs="Arial"/>
          <w:lang w:val="fr-FR"/>
        </w:rPr>
        <w:t>te</w:t>
      </w:r>
      <w:r w:rsidR="00991CDE" w:rsidRPr="004365EC">
        <w:rPr>
          <w:rFonts w:ascii="Arial" w:hAnsi="Arial" w:cs="Arial"/>
          <w:lang w:val="fr-FR"/>
        </w:rPr>
        <w:t>approche régionale pour encourager les TP</w:t>
      </w:r>
      <w:r w:rsidR="003238C5" w:rsidRPr="004365EC">
        <w:rPr>
          <w:rFonts w:ascii="Arial" w:hAnsi="Arial" w:cs="Arial"/>
          <w:lang w:val="fr-FR"/>
        </w:rPr>
        <w:t>M</w:t>
      </w:r>
      <w:r w:rsidR="00991CDE" w:rsidRPr="004365EC">
        <w:rPr>
          <w:rFonts w:ascii="Arial" w:hAnsi="Arial" w:cs="Arial"/>
          <w:lang w:val="fr-FR"/>
        </w:rPr>
        <w:t>E et les faire participer au développement économique national et aux stratégies gouvernementales, tout en restructurant l'accompagnement des porteurs de projets, à travers un diagnostic approfondi de leurs demandes</w:t>
      </w:r>
      <w:r w:rsidR="003238C5" w:rsidRPr="004365EC">
        <w:rPr>
          <w:rFonts w:ascii="Arial" w:hAnsi="Arial" w:cs="Arial"/>
          <w:lang w:val="fr-FR"/>
        </w:rPr>
        <w:t xml:space="preserve"> est </w:t>
      </w:r>
      <w:r w:rsidR="006D6DA3" w:rsidRPr="004365EC">
        <w:rPr>
          <w:rFonts w:ascii="Arial" w:hAnsi="Arial" w:cs="Arial"/>
          <w:lang w:val="fr-FR"/>
        </w:rPr>
        <w:t>considéré</w:t>
      </w:r>
      <w:r w:rsidR="003238C5" w:rsidRPr="004365EC">
        <w:rPr>
          <w:rFonts w:ascii="Arial" w:hAnsi="Arial" w:cs="Arial"/>
          <w:lang w:val="fr-FR"/>
        </w:rPr>
        <w:t xml:space="preserve"> fondamental</w:t>
      </w:r>
      <w:r w:rsidR="000A6042" w:rsidRPr="004365EC">
        <w:rPr>
          <w:rFonts w:ascii="Arial" w:hAnsi="Arial" w:cs="Arial"/>
          <w:lang w:val="fr-FR"/>
        </w:rPr>
        <w:t>e</w:t>
      </w:r>
      <w:r w:rsidR="003238C5" w:rsidRPr="004365EC">
        <w:rPr>
          <w:rFonts w:ascii="Arial" w:hAnsi="Arial" w:cs="Arial"/>
          <w:lang w:val="fr-FR"/>
        </w:rPr>
        <w:t xml:space="preserve"> pour la réussite de la </w:t>
      </w:r>
      <w:r w:rsidR="006D6DA3" w:rsidRPr="004365EC">
        <w:rPr>
          <w:rFonts w:ascii="Arial" w:hAnsi="Arial" w:cs="Arial"/>
          <w:lang w:val="fr-FR"/>
        </w:rPr>
        <w:t>stratégie même</w:t>
      </w:r>
      <w:r w:rsidR="003238C5" w:rsidRPr="004365EC">
        <w:rPr>
          <w:rFonts w:ascii="Arial" w:hAnsi="Arial" w:cs="Arial"/>
          <w:lang w:val="fr-FR"/>
        </w:rPr>
        <w:t xml:space="preserve">.A cet égard, </w:t>
      </w:r>
      <w:r w:rsidR="00DF6973" w:rsidRPr="004365EC">
        <w:rPr>
          <w:rFonts w:ascii="Arial" w:hAnsi="Arial" w:cs="Arial"/>
          <w:lang w:val="fr-FR"/>
        </w:rPr>
        <w:t>e</w:t>
      </w:r>
      <w:r w:rsidR="003238C5" w:rsidRPr="004365EC">
        <w:rPr>
          <w:rFonts w:ascii="Arial" w:hAnsi="Arial" w:cs="Arial"/>
          <w:lang w:val="fr-FR"/>
        </w:rPr>
        <w:t>n marge d</w:t>
      </w:r>
      <w:r w:rsidR="00DF6973" w:rsidRPr="004365EC">
        <w:rPr>
          <w:rFonts w:ascii="Arial" w:hAnsi="Arial" w:cs="Arial"/>
          <w:lang w:val="fr-FR"/>
        </w:rPr>
        <w:t xml:space="preserve">u rencontre de lancement de la stratégie pour la promotion des TPME, le 17 mai 2013, </w:t>
      </w:r>
      <w:r w:rsidR="003238C5" w:rsidRPr="004365EC">
        <w:rPr>
          <w:rFonts w:ascii="Arial" w:hAnsi="Arial" w:cs="Arial"/>
          <w:lang w:val="fr-FR"/>
        </w:rPr>
        <w:t>trois conventions de coopération ont été signés</w:t>
      </w:r>
      <w:r w:rsidR="00DF6973" w:rsidRPr="004365EC">
        <w:rPr>
          <w:rFonts w:ascii="Arial" w:hAnsi="Arial" w:cs="Arial"/>
          <w:lang w:val="fr-FR"/>
        </w:rPr>
        <w:t xml:space="preserve"> pour la mise en </w:t>
      </w:r>
      <w:r w:rsidR="00DC4695" w:rsidRPr="004365EC">
        <w:rPr>
          <w:rFonts w:ascii="Arial" w:hAnsi="Arial" w:cs="Arial"/>
          <w:lang w:val="fr-FR"/>
        </w:rPr>
        <w:t>œuvre</w:t>
      </w:r>
      <w:r w:rsidR="00DF6973" w:rsidRPr="004365EC">
        <w:rPr>
          <w:rFonts w:ascii="Arial" w:hAnsi="Arial" w:cs="Arial"/>
          <w:lang w:val="fr-FR"/>
        </w:rPr>
        <w:t xml:space="preserve"> de la stratégie proposée, notamment: </w:t>
      </w:r>
      <w:r w:rsidR="007028C0" w:rsidRPr="004365EC">
        <w:rPr>
          <w:rFonts w:ascii="Arial" w:hAnsi="Arial" w:cs="Arial"/>
          <w:lang w:val="fr-FR"/>
        </w:rPr>
        <w:t xml:space="preserve">1) </w:t>
      </w:r>
      <w:r w:rsidR="00DF6973" w:rsidRPr="004365EC">
        <w:rPr>
          <w:rFonts w:ascii="Arial" w:hAnsi="Arial" w:cs="Arial"/>
          <w:lang w:val="fr-FR"/>
        </w:rPr>
        <w:t>Une</w:t>
      </w:r>
      <w:r w:rsidR="004C4E20" w:rsidRPr="004365EC">
        <w:rPr>
          <w:rFonts w:ascii="Arial" w:hAnsi="Arial" w:cs="Arial"/>
          <w:lang w:val="fr-FR"/>
        </w:rPr>
        <w:t xml:space="preserve">convention </w:t>
      </w:r>
      <w:r w:rsidR="00586F7C" w:rsidRPr="004365EC">
        <w:rPr>
          <w:rFonts w:ascii="Arial" w:hAnsi="Arial" w:cs="Arial"/>
          <w:lang w:val="fr-FR"/>
        </w:rPr>
        <w:t xml:space="preserve">avec </w:t>
      </w:r>
      <w:r w:rsidR="003238C5" w:rsidRPr="004365EC">
        <w:rPr>
          <w:rFonts w:ascii="Arial" w:hAnsi="Arial" w:cs="Arial"/>
          <w:lang w:val="fr-FR"/>
        </w:rPr>
        <w:t xml:space="preserve">l'Office de la formation professionnelle et de la promotion du travail (OFPPT), qui a pour objectif l'adhésion à la mise en œuvre de </w:t>
      </w:r>
      <w:r w:rsidR="007306CD" w:rsidRPr="004365EC">
        <w:rPr>
          <w:rFonts w:ascii="Arial" w:hAnsi="Arial" w:cs="Arial"/>
          <w:lang w:val="fr-FR"/>
        </w:rPr>
        <w:t xml:space="preserve">la </w:t>
      </w:r>
      <w:r w:rsidR="003238C5" w:rsidRPr="004365EC">
        <w:rPr>
          <w:rFonts w:ascii="Arial" w:hAnsi="Arial" w:cs="Arial"/>
          <w:lang w:val="fr-FR"/>
        </w:rPr>
        <w:t>stratégie aux niveaux national et régional en matière de formation</w:t>
      </w:r>
      <w:r w:rsidR="007028C0" w:rsidRPr="004365EC">
        <w:rPr>
          <w:rFonts w:ascii="Arial" w:hAnsi="Arial" w:cs="Arial"/>
          <w:lang w:val="fr-FR"/>
        </w:rPr>
        <w:t xml:space="preserve"> ; 2) </w:t>
      </w:r>
      <w:r w:rsidR="00E71F65" w:rsidRPr="004365EC">
        <w:rPr>
          <w:rFonts w:ascii="Arial" w:hAnsi="Arial" w:cs="Arial"/>
          <w:lang w:val="fr-FR"/>
        </w:rPr>
        <w:t>Une</w:t>
      </w:r>
      <w:r w:rsidR="007306CD" w:rsidRPr="004365EC">
        <w:rPr>
          <w:rFonts w:ascii="Arial" w:hAnsi="Arial" w:cs="Arial"/>
          <w:lang w:val="fr-FR"/>
        </w:rPr>
        <w:t xml:space="preserve"> convention </w:t>
      </w:r>
      <w:r w:rsidR="00586F7C" w:rsidRPr="004365EC">
        <w:rPr>
          <w:rFonts w:ascii="Arial" w:hAnsi="Arial" w:cs="Arial"/>
          <w:lang w:val="fr-FR"/>
        </w:rPr>
        <w:t>avec</w:t>
      </w:r>
      <w:r w:rsidR="007306CD" w:rsidRPr="004365EC">
        <w:rPr>
          <w:rFonts w:ascii="Arial" w:hAnsi="Arial" w:cs="Arial"/>
          <w:lang w:val="fr-FR"/>
        </w:rPr>
        <w:t>l`</w:t>
      </w:r>
      <w:r w:rsidR="00DF6973" w:rsidRPr="004365EC">
        <w:rPr>
          <w:rFonts w:ascii="Arial" w:hAnsi="Arial" w:cs="Arial"/>
          <w:lang w:val="fr-FR"/>
        </w:rPr>
        <w:t>ANAPEC</w:t>
      </w:r>
      <w:r w:rsidR="00E71F65" w:rsidRPr="004365EC">
        <w:rPr>
          <w:rFonts w:ascii="Arial" w:hAnsi="Arial" w:cs="Arial"/>
          <w:lang w:val="fr-FR"/>
        </w:rPr>
        <w:t xml:space="preserve"> visant</w:t>
      </w:r>
      <w:r w:rsidR="003238C5" w:rsidRPr="004365EC">
        <w:rPr>
          <w:rFonts w:ascii="Arial" w:hAnsi="Arial" w:cs="Arial"/>
          <w:lang w:val="fr-FR"/>
        </w:rPr>
        <w:t xml:space="preserve"> l'affiliation de l'Agence à la déclinaison de la stratégie à travers l'accompagnement et le soutien de</w:t>
      </w:r>
      <w:r w:rsidR="00E71F65" w:rsidRPr="004365EC">
        <w:rPr>
          <w:rFonts w:ascii="Arial" w:hAnsi="Arial" w:cs="Arial"/>
          <w:lang w:val="fr-FR"/>
        </w:rPr>
        <w:t xml:space="preserve">s </w:t>
      </w:r>
      <w:r w:rsidR="003238C5" w:rsidRPr="004365EC">
        <w:rPr>
          <w:rFonts w:ascii="Arial" w:hAnsi="Arial" w:cs="Arial"/>
          <w:lang w:val="fr-FR"/>
        </w:rPr>
        <w:t xml:space="preserve">activités </w:t>
      </w:r>
      <w:r w:rsidR="00BB295D" w:rsidRPr="004365EC">
        <w:rPr>
          <w:rFonts w:ascii="Arial" w:hAnsi="Arial" w:cs="Arial"/>
          <w:lang w:val="fr-FR"/>
        </w:rPr>
        <w:t>pour</w:t>
      </w:r>
      <w:r w:rsidR="003238C5" w:rsidRPr="004365EC">
        <w:rPr>
          <w:rFonts w:ascii="Arial" w:hAnsi="Arial" w:cs="Arial"/>
          <w:lang w:val="fr-FR"/>
        </w:rPr>
        <w:t xml:space="preserve"> l'amélioration du sens d'entreprenariat</w:t>
      </w:r>
      <w:r w:rsidR="007028C0" w:rsidRPr="004365EC">
        <w:rPr>
          <w:rFonts w:ascii="Arial" w:hAnsi="Arial" w:cs="Arial"/>
          <w:lang w:val="fr-FR"/>
        </w:rPr>
        <w:t xml:space="preserve"> ; 3) </w:t>
      </w:r>
      <w:r w:rsidR="00E71F65" w:rsidRPr="004365EC">
        <w:rPr>
          <w:rFonts w:ascii="Arial" w:hAnsi="Arial" w:cs="Arial"/>
          <w:lang w:val="fr-FR"/>
        </w:rPr>
        <w:t>Une</w:t>
      </w:r>
      <w:r w:rsidR="007306CD" w:rsidRPr="004365EC">
        <w:rPr>
          <w:rFonts w:ascii="Arial" w:hAnsi="Arial" w:cs="Arial"/>
          <w:lang w:val="fr-FR"/>
        </w:rPr>
        <w:t xml:space="preserve"> convention </w:t>
      </w:r>
      <w:r w:rsidR="00597A9B" w:rsidRPr="004365EC">
        <w:rPr>
          <w:rFonts w:ascii="Arial" w:hAnsi="Arial" w:cs="Arial"/>
          <w:lang w:val="fr-FR"/>
        </w:rPr>
        <w:t xml:space="preserve">avec </w:t>
      </w:r>
      <w:r w:rsidR="003238C5" w:rsidRPr="004365EC">
        <w:rPr>
          <w:rFonts w:ascii="Arial" w:hAnsi="Arial" w:cs="Arial"/>
          <w:lang w:val="fr-FR"/>
        </w:rPr>
        <w:t xml:space="preserve">le </w:t>
      </w:r>
      <w:r w:rsidR="00597A9B" w:rsidRPr="004365EC">
        <w:rPr>
          <w:rFonts w:ascii="Arial" w:hAnsi="Arial" w:cs="Arial"/>
          <w:lang w:val="fr-FR"/>
        </w:rPr>
        <w:t>G</w:t>
      </w:r>
      <w:r w:rsidR="003238C5" w:rsidRPr="004365EC">
        <w:rPr>
          <w:rFonts w:ascii="Arial" w:hAnsi="Arial" w:cs="Arial"/>
          <w:lang w:val="fr-FR"/>
        </w:rPr>
        <w:t xml:space="preserve">roupement </w:t>
      </w:r>
      <w:r w:rsidR="00597A9B" w:rsidRPr="004365EC">
        <w:rPr>
          <w:rFonts w:ascii="Arial" w:hAnsi="Arial" w:cs="Arial"/>
          <w:lang w:val="fr-FR"/>
        </w:rPr>
        <w:t>P</w:t>
      </w:r>
      <w:r w:rsidR="003238C5" w:rsidRPr="004365EC">
        <w:rPr>
          <w:rFonts w:ascii="Arial" w:hAnsi="Arial" w:cs="Arial"/>
          <w:lang w:val="fr-FR"/>
        </w:rPr>
        <w:t xml:space="preserve">rofessionnel des </w:t>
      </w:r>
      <w:r w:rsidR="00597A9B" w:rsidRPr="004365EC">
        <w:rPr>
          <w:rFonts w:ascii="Arial" w:hAnsi="Arial" w:cs="Arial"/>
          <w:lang w:val="fr-FR"/>
        </w:rPr>
        <w:t>B</w:t>
      </w:r>
      <w:r w:rsidR="003238C5" w:rsidRPr="004365EC">
        <w:rPr>
          <w:rFonts w:ascii="Arial" w:hAnsi="Arial" w:cs="Arial"/>
          <w:lang w:val="fr-FR"/>
        </w:rPr>
        <w:t xml:space="preserve">anques du Maroc, </w:t>
      </w:r>
      <w:r w:rsidR="00597A9B" w:rsidRPr="004365EC">
        <w:rPr>
          <w:rFonts w:ascii="Arial" w:hAnsi="Arial" w:cs="Arial"/>
          <w:lang w:val="fr-FR"/>
        </w:rPr>
        <w:t>afin</w:t>
      </w:r>
      <w:r w:rsidR="003238C5" w:rsidRPr="004365EC">
        <w:rPr>
          <w:rFonts w:ascii="Arial" w:hAnsi="Arial" w:cs="Arial"/>
          <w:lang w:val="fr-FR"/>
        </w:rPr>
        <w:t xml:space="preserve"> d'améliorer le climat réglementaire et bancaire lié à la TP</w:t>
      </w:r>
      <w:r w:rsidR="00E71F65" w:rsidRPr="004365EC">
        <w:rPr>
          <w:rFonts w:ascii="Arial" w:hAnsi="Arial" w:cs="Arial"/>
          <w:lang w:val="fr-FR"/>
        </w:rPr>
        <w:t>M</w:t>
      </w:r>
      <w:r w:rsidR="003238C5" w:rsidRPr="004365EC">
        <w:rPr>
          <w:rFonts w:ascii="Arial" w:hAnsi="Arial" w:cs="Arial"/>
          <w:lang w:val="fr-FR"/>
        </w:rPr>
        <w:t>E pour lui faciliter l'accès au crédit.</w:t>
      </w:r>
    </w:p>
    <w:p w:rsidR="00A00800"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Un autre enseignement essentiel issu de l´analyse suggère l’importance d’aller au-delà de l’investissement infrastructurel, en mettant en place les processus nécessaires pour produire un développement économique etgarantir la pérennité des dispositifs et des actions mises en place. </w:t>
      </w:r>
    </w:p>
    <w:p w:rsidR="00A00800"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En dépit de plusieurs mécanismes et mesures incitatives en matière de promotion de la recherche et </w:t>
      </w:r>
      <w:r w:rsidR="007E19E7" w:rsidRPr="004365EC">
        <w:rPr>
          <w:rFonts w:ascii="Arial" w:hAnsi="Arial" w:cs="Arial"/>
          <w:lang w:val="fr-FR"/>
        </w:rPr>
        <w:t>de l’</w:t>
      </w:r>
      <w:r w:rsidRPr="004365EC">
        <w:rPr>
          <w:rFonts w:ascii="Arial" w:hAnsi="Arial" w:cs="Arial"/>
          <w:lang w:val="fr-FR"/>
        </w:rPr>
        <w:t xml:space="preserve">innovation, ainsi que de coopération internationale dans le domaine, et notamment avec l’UE, </w:t>
      </w:r>
      <w:r w:rsidRPr="004365EC">
        <w:rPr>
          <w:rFonts w:ascii="Arial" w:hAnsi="Arial" w:cs="Arial"/>
          <w:b/>
          <w:lang w:val="fr-FR"/>
        </w:rPr>
        <w:t>les indicateurs de compétitivité et d’innovation technologique restent encore en dessous des résultats stratégiquement attendus</w:t>
      </w:r>
      <w:r w:rsidRPr="004365EC">
        <w:rPr>
          <w:rFonts w:ascii="Arial" w:hAnsi="Arial" w:cs="Arial"/>
          <w:lang w:val="fr-FR"/>
        </w:rPr>
        <w:t xml:space="preserve">. </w:t>
      </w:r>
    </w:p>
    <w:p w:rsidR="008179C7"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En plus, une des problématiques déjà identifiées et </w:t>
      </w:r>
      <w:r w:rsidR="007E19E7" w:rsidRPr="004365EC">
        <w:rPr>
          <w:rFonts w:ascii="Arial" w:hAnsi="Arial" w:cs="Arial"/>
          <w:lang w:val="fr-FR"/>
        </w:rPr>
        <w:t>faisant déjà l’</w:t>
      </w:r>
      <w:r w:rsidRPr="004365EC">
        <w:rPr>
          <w:rFonts w:ascii="Arial" w:hAnsi="Arial" w:cs="Arial"/>
          <w:lang w:val="fr-FR"/>
        </w:rPr>
        <w:t>objet d´un processus de réflexion interne</w:t>
      </w:r>
      <w:r w:rsidR="00097CF8" w:rsidRPr="004365EC">
        <w:rPr>
          <w:rFonts w:ascii="Arial" w:hAnsi="Arial" w:cs="Arial"/>
          <w:lang w:val="fr-FR"/>
        </w:rPr>
        <w:t xml:space="preserve"> au sein de l`ANPME et des membres du consortium ICM</w:t>
      </w:r>
      <w:r w:rsidRPr="004365EC">
        <w:rPr>
          <w:rFonts w:ascii="Arial" w:hAnsi="Arial" w:cs="Arial"/>
          <w:lang w:val="fr-FR"/>
        </w:rPr>
        <w:t xml:space="preserve">, est celle des </w:t>
      </w:r>
      <w:r w:rsidRPr="004365EC">
        <w:rPr>
          <w:rFonts w:ascii="Arial" w:hAnsi="Arial" w:cs="Arial"/>
          <w:b/>
          <w:lang w:val="fr-FR"/>
        </w:rPr>
        <w:t>limites en termes d`information statistique sur les entreprises marocaines</w:t>
      </w:r>
      <w:r w:rsidRPr="004365EC">
        <w:rPr>
          <w:rFonts w:ascii="Arial" w:hAnsi="Arial" w:cs="Arial"/>
          <w:lang w:val="fr-FR"/>
        </w:rPr>
        <w:t xml:space="preserve">. A ce </w:t>
      </w:r>
      <w:r w:rsidR="007E19E7" w:rsidRPr="004365EC">
        <w:rPr>
          <w:rFonts w:ascii="Arial" w:hAnsi="Arial" w:cs="Arial"/>
          <w:lang w:val="fr-FR"/>
        </w:rPr>
        <w:t>sujet</w:t>
      </w:r>
      <w:r w:rsidRPr="004365EC">
        <w:rPr>
          <w:rFonts w:ascii="Arial" w:hAnsi="Arial" w:cs="Arial"/>
          <w:lang w:val="fr-FR"/>
        </w:rPr>
        <w:t>, dans un écosystème marqué par la présence d’une multitude d’acteurs et d’intervenants dans le cycle de vie de l’entreprise, il est difficile d’accéder aux données relatives à son évolution, à son interaction avec son environnement et à son adaptation à un paysage concurrentiel en perpétuelle mutation.</w:t>
      </w:r>
    </w:p>
    <w:p w:rsidR="00564D27" w:rsidRPr="004365EC" w:rsidRDefault="006D6E19" w:rsidP="008179C7">
      <w:pPr>
        <w:tabs>
          <w:tab w:val="clear" w:pos="9072"/>
        </w:tabs>
        <w:spacing w:before="120" w:after="120"/>
        <w:rPr>
          <w:rFonts w:ascii="Arial" w:hAnsi="Arial" w:cs="Arial"/>
          <w:lang w:val="fr-FR"/>
        </w:rPr>
      </w:pPr>
      <w:r w:rsidRPr="004365EC">
        <w:rPr>
          <w:rFonts w:ascii="Arial" w:hAnsi="Arial" w:cs="Arial"/>
          <w:lang w:val="fr-FR"/>
        </w:rPr>
        <w:t xml:space="preserve">Tout ce qui suit </w:t>
      </w:r>
      <w:r w:rsidR="00564D27" w:rsidRPr="004365EC">
        <w:rPr>
          <w:rFonts w:ascii="Arial" w:hAnsi="Arial" w:cs="Arial"/>
          <w:lang w:val="fr-FR"/>
        </w:rPr>
        <w:t xml:space="preserve">ne </w:t>
      </w:r>
      <w:r w:rsidRPr="004365EC">
        <w:rPr>
          <w:rFonts w:ascii="Arial" w:hAnsi="Arial" w:cs="Arial"/>
          <w:lang w:val="fr-FR"/>
        </w:rPr>
        <w:t>devrait</w:t>
      </w:r>
      <w:r w:rsidR="00564D27" w:rsidRPr="004365EC">
        <w:rPr>
          <w:rFonts w:ascii="Arial" w:hAnsi="Arial" w:cs="Arial"/>
          <w:lang w:val="fr-FR"/>
        </w:rPr>
        <w:t>-il pas déjà apparaître</w:t>
      </w:r>
      <w:r w:rsidRPr="004365EC">
        <w:rPr>
          <w:rFonts w:ascii="Arial" w:hAnsi="Arial" w:cs="Arial"/>
          <w:lang w:val="fr-FR"/>
        </w:rPr>
        <w:t xml:space="preserve"> plus </w:t>
      </w:r>
      <w:r w:rsidR="00564D27" w:rsidRPr="004365EC">
        <w:rPr>
          <w:rFonts w:ascii="Arial" w:hAnsi="Arial" w:cs="Arial"/>
          <w:lang w:val="fr-FR"/>
        </w:rPr>
        <w:t>haut  dans le document?L'objectif du jumelage est-il  bien  de rendre l'ANPME plus capable de fédérer les acteurs marocains au service de l'innovation et de l'internationalisation des PME tant par le biais de EEN qu'au travers d'autres actions telles que l'Observatoire des TPME (cfr ci-dessous) ; la valorisation d'approches testées dans des projets pilotes (IMP3rove par exemple, cfr ci-dessus): la territorialisation (cfr ci-dessous) ; la mise en œuvre du Small Business Act au Maroc (cfr rôle de coordonnateur de l'ANPME.</w:t>
      </w:r>
    </w:p>
    <w:p w:rsidR="00A306C4"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Dans ce contexte, un projet visant la création de </w:t>
      </w:r>
      <w:r w:rsidRPr="004365EC">
        <w:rPr>
          <w:rFonts w:ascii="Arial" w:hAnsi="Arial" w:cs="Arial"/>
          <w:b/>
          <w:lang w:val="fr-FR"/>
        </w:rPr>
        <w:t xml:space="preserve">l’Observatoire </w:t>
      </w:r>
      <w:r w:rsidR="007E19E7" w:rsidRPr="004365EC">
        <w:rPr>
          <w:rFonts w:ascii="Arial" w:hAnsi="Arial" w:cs="Arial"/>
          <w:b/>
          <w:lang w:val="fr-FR"/>
        </w:rPr>
        <w:t>M</w:t>
      </w:r>
      <w:r w:rsidRPr="004365EC">
        <w:rPr>
          <w:rFonts w:ascii="Arial" w:hAnsi="Arial" w:cs="Arial"/>
          <w:b/>
          <w:lang w:val="fr-FR"/>
        </w:rPr>
        <w:t>arocain des Très Petites, Petites et Moyennes Entreprises (TPME)</w:t>
      </w:r>
      <w:r w:rsidRPr="004365EC">
        <w:rPr>
          <w:rFonts w:ascii="Arial" w:hAnsi="Arial" w:cs="Arial"/>
          <w:lang w:val="fr-FR"/>
        </w:rPr>
        <w:t xml:space="preserve"> est en cours d´élaboration et coordonné par l´ANPME. Cet observatoire a pour objectif de centraliser toutes les données et informations sur l'environnement des TPME au plan national et régional et d'établir des indicateurs tant quantitatifs que qualitatifs sur les conditions de leur accès au financement bancaire et aux mécanismes d'accompagnement. Ce travail doit permettre de dégager une vision globale, commune et partagée au plan national, sur la problématique de financement des TPME. L’Observatoire mettra ainsi à disposition un tableau de bord d’indicateurs reflétant la démographie, le comportement économique et </w:t>
      </w:r>
      <w:r w:rsidR="00A00800" w:rsidRPr="004365EC">
        <w:rPr>
          <w:rFonts w:ascii="Arial" w:hAnsi="Arial" w:cs="Arial"/>
          <w:lang w:val="fr-FR"/>
        </w:rPr>
        <w:t>la situation financière des T</w:t>
      </w:r>
      <w:r w:rsidRPr="004365EC">
        <w:rPr>
          <w:rFonts w:ascii="Arial" w:hAnsi="Arial" w:cs="Arial"/>
          <w:lang w:val="fr-FR"/>
        </w:rPr>
        <w:t>PME. Il produira régulièrement des études généralistes et thématiques, et  mettra à disposition un portail d’accès vers les différentes institutions et pres</w:t>
      </w:r>
      <w:r w:rsidR="00A00800" w:rsidRPr="004365EC">
        <w:rPr>
          <w:rFonts w:ascii="Arial" w:hAnsi="Arial" w:cs="Arial"/>
          <w:lang w:val="fr-FR"/>
        </w:rPr>
        <w:t>tataires pertinents</w:t>
      </w:r>
      <w:r w:rsidRPr="004365EC">
        <w:rPr>
          <w:rFonts w:ascii="Arial" w:hAnsi="Arial" w:cs="Arial"/>
          <w:lang w:val="fr-FR"/>
        </w:rPr>
        <w:t xml:space="preserve">. Toutefois, les missions spécifiques de l´Observatoire doivent encore être précisées. A cet égard, il faut mentionner que les activités de formation à conduire dans le cadre du soutien à l´évaluation de la Charte euro-méditerranéenne, </w:t>
      </w:r>
      <w:r w:rsidR="007E19E7" w:rsidRPr="004365EC">
        <w:rPr>
          <w:rFonts w:ascii="Arial" w:hAnsi="Arial" w:cs="Arial"/>
          <w:lang w:val="fr-FR"/>
        </w:rPr>
        <w:t xml:space="preserve">également </w:t>
      </w:r>
      <w:r w:rsidRPr="004365EC">
        <w:rPr>
          <w:rFonts w:ascii="Arial" w:hAnsi="Arial" w:cs="Arial"/>
          <w:lang w:val="fr-FR"/>
        </w:rPr>
        <w:t xml:space="preserve">coordonnée par l’ANPME, prévoient le renforcement de capacités dans le domaine de la gestion de l´information. Cette activité pourrait être le point de départ d`une série d`actions spécifiques qui pourraient être menées dans le cadre du Jumelage pour </w:t>
      </w:r>
      <w:r w:rsidR="00097CF8" w:rsidRPr="004365EC">
        <w:rPr>
          <w:rFonts w:ascii="Arial" w:hAnsi="Arial" w:cs="Arial"/>
          <w:lang w:val="fr-FR"/>
        </w:rPr>
        <w:t>renforcer le</w:t>
      </w:r>
      <w:r w:rsidR="00A83069" w:rsidRPr="004365EC">
        <w:rPr>
          <w:rFonts w:ascii="Arial" w:hAnsi="Arial" w:cs="Arial"/>
          <w:lang w:val="fr-FR"/>
        </w:rPr>
        <w:t>s relations entre les différents parties prenantes, autour des activités du ICM et de l’ANPME en tant que coordinateur de plusieurs activités complémentaires</w:t>
      </w:r>
      <w:r w:rsidR="006D6E19" w:rsidRPr="004365EC">
        <w:rPr>
          <w:rFonts w:ascii="Arial" w:hAnsi="Arial" w:cs="Arial"/>
          <w:lang w:val="fr-FR"/>
        </w:rPr>
        <w:t xml:space="preserve"> entre elles. </w:t>
      </w:r>
    </w:p>
    <w:p w:rsidR="00A00800"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Dans ce sens, il est aussi souhaitable que l´Observatoire soit </w:t>
      </w:r>
      <w:r w:rsidRPr="004365EC">
        <w:rPr>
          <w:rFonts w:ascii="Arial" w:hAnsi="Arial" w:cs="Arial"/>
          <w:b/>
          <w:lang w:val="fr-FR"/>
        </w:rPr>
        <w:t>complété par le développement d´un Portailbas</w:t>
      </w:r>
      <w:r w:rsidR="004B03E1" w:rsidRPr="004365EC">
        <w:rPr>
          <w:rFonts w:ascii="Arial" w:hAnsi="Arial" w:cs="Arial"/>
          <w:b/>
          <w:lang w:val="fr-FR"/>
        </w:rPr>
        <w:t>é</w:t>
      </w:r>
      <w:r w:rsidRPr="004365EC">
        <w:rPr>
          <w:rFonts w:ascii="Arial" w:hAnsi="Arial" w:cs="Arial"/>
          <w:b/>
          <w:lang w:val="fr-FR"/>
        </w:rPr>
        <w:t>sur une plateforme de ´matchmaking</w:t>
      </w:r>
      <w:r w:rsidRPr="004365EC">
        <w:rPr>
          <w:rFonts w:ascii="Arial" w:hAnsi="Arial" w:cs="Arial"/>
          <w:lang w:val="fr-FR"/>
        </w:rPr>
        <w:t>´ entre porteurs de projets innovants, TPME et autres acteurs conce</w:t>
      </w:r>
      <w:r w:rsidR="00A00800" w:rsidRPr="004365EC">
        <w:rPr>
          <w:rFonts w:ascii="Arial" w:hAnsi="Arial" w:cs="Arial"/>
          <w:lang w:val="fr-FR"/>
        </w:rPr>
        <w:t>rnés dans le cycle de recherche-</w:t>
      </w:r>
      <w:r w:rsidRPr="004365EC">
        <w:rPr>
          <w:rFonts w:ascii="Arial" w:hAnsi="Arial" w:cs="Arial"/>
          <w:lang w:val="fr-FR"/>
        </w:rPr>
        <w:t xml:space="preserve">innovation, y compris les centres de recherche, incubation et essaimage, les investisseurs, du secteur public et privé, ainsi que </w:t>
      </w:r>
      <w:r w:rsidR="007E19E7" w:rsidRPr="004365EC">
        <w:rPr>
          <w:rFonts w:ascii="Arial" w:hAnsi="Arial" w:cs="Arial"/>
          <w:lang w:val="fr-FR"/>
        </w:rPr>
        <w:t>les capital-risqueurs</w:t>
      </w:r>
      <w:r w:rsidRPr="004365EC">
        <w:rPr>
          <w:rFonts w:ascii="Arial" w:hAnsi="Arial" w:cs="Arial"/>
          <w:lang w:val="fr-FR"/>
        </w:rPr>
        <w:t xml:space="preserve"> et autres, au niveau national et international. </w:t>
      </w:r>
      <w:r w:rsidR="0064589C" w:rsidRPr="004365EC">
        <w:rPr>
          <w:rFonts w:ascii="Arial" w:hAnsi="Arial" w:cs="Arial"/>
          <w:lang w:val="fr-FR"/>
        </w:rPr>
        <w:t>Le consortium ICM</w:t>
      </w:r>
      <w:r w:rsidRPr="004365EC">
        <w:rPr>
          <w:rFonts w:ascii="Arial" w:hAnsi="Arial" w:cs="Arial"/>
          <w:lang w:val="fr-FR"/>
        </w:rPr>
        <w:t xml:space="preserve"> pourrait jouer un rôle important dans la </w:t>
      </w:r>
      <w:r w:rsidRPr="004365EC">
        <w:rPr>
          <w:rFonts w:ascii="Arial" w:hAnsi="Arial" w:cs="Arial"/>
          <w:lang w:val="fr-FR"/>
        </w:rPr>
        <w:lastRenderedPageBreak/>
        <w:t>coordination et l’animation de cette plateforme, qui pourrait aussi bénéficier des données disponibles et partagées à travers l´Observatoire.Dans cette perspective, la présence dans l´Observatoire de certains des mem</w:t>
      </w:r>
      <w:r w:rsidR="004B03E1" w:rsidRPr="004365EC">
        <w:rPr>
          <w:rFonts w:ascii="Arial" w:hAnsi="Arial" w:cs="Arial"/>
          <w:lang w:val="fr-FR"/>
        </w:rPr>
        <w:t>bres du consortium ICM, enrichie</w:t>
      </w:r>
      <w:r w:rsidRPr="004365EC">
        <w:rPr>
          <w:rFonts w:ascii="Arial" w:hAnsi="Arial" w:cs="Arial"/>
          <w:lang w:val="fr-FR"/>
        </w:rPr>
        <w:t xml:space="preserve"> par les acteurs du système bancaire et financier et les ministères chargés de la planification des </w:t>
      </w:r>
      <w:r w:rsidR="007E19E7" w:rsidRPr="004365EC">
        <w:rPr>
          <w:rFonts w:ascii="Arial" w:hAnsi="Arial" w:cs="Arial"/>
          <w:lang w:val="fr-FR"/>
        </w:rPr>
        <w:t xml:space="preserve">politiques nationales </w:t>
      </w:r>
      <w:r w:rsidR="00AC647F" w:rsidRPr="004365EC">
        <w:rPr>
          <w:rFonts w:ascii="Arial" w:hAnsi="Arial" w:cs="Arial"/>
          <w:lang w:val="fr-FR"/>
        </w:rPr>
        <w:t>au niveau horizontal</w:t>
      </w:r>
      <w:r w:rsidRPr="004365EC">
        <w:rPr>
          <w:rFonts w:ascii="Arial" w:hAnsi="Arial" w:cs="Arial"/>
          <w:lang w:val="fr-FR"/>
        </w:rPr>
        <w:t>, fait de celui</w:t>
      </w:r>
      <w:r w:rsidR="007E19E7" w:rsidRPr="004365EC">
        <w:rPr>
          <w:rFonts w:ascii="Arial" w:hAnsi="Arial" w:cs="Arial"/>
          <w:lang w:val="fr-FR"/>
        </w:rPr>
        <w:t>-ci</w:t>
      </w:r>
      <w:r w:rsidRPr="004365EC">
        <w:rPr>
          <w:rFonts w:ascii="Arial" w:hAnsi="Arial" w:cs="Arial"/>
          <w:lang w:val="fr-FR"/>
        </w:rPr>
        <w:t xml:space="preserve"> la place idéal</w:t>
      </w:r>
      <w:r w:rsidR="004B03E1" w:rsidRPr="004365EC">
        <w:rPr>
          <w:rFonts w:ascii="Arial" w:hAnsi="Arial" w:cs="Arial"/>
          <w:lang w:val="fr-FR"/>
        </w:rPr>
        <w:t>e</w:t>
      </w:r>
      <w:r w:rsidRPr="004365EC">
        <w:rPr>
          <w:rFonts w:ascii="Arial" w:hAnsi="Arial" w:cs="Arial"/>
          <w:lang w:val="fr-FR"/>
        </w:rPr>
        <w:t xml:space="preserve"> pour commencer la </w:t>
      </w:r>
      <w:r w:rsidR="007E19E7" w:rsidRPr="004365EC">
        <w:rPr>
          <w:rFonts w:ascii="Arial" w:hAnsi="Arial" w:cs="Arial"/>
          <w:lang w:val="fr-FR"/>
        </w:rPr>
        <w:t>réflexion</w:t>
      </w:r>
      <w:r w:rsidRPr="004365EC">
        <w:rPr>
          <w:rFonts w:ascii="Arial" w:hAnsi="Arial" w:cs="Arial"/>
          <w:lang w:val="fr-FR"/>
        </w:rPr>
        <w:t xml:space="preserve">, </w:t>
      </w:r>
      <w:r w:rsidR="0064589C" w:rsidRPr="004365EC">
        <w:rPr>
          <w:rFonts w:ascii="Arial" w:hAnsi="Arial" w:cs="Arial"/>
          <w:lang w:val="fr-FR"/>
        </w:rPr>
        <w:t xml:space="preserve">aussi </w:t>
      </w:r>
      <w:r w:rsidRPr="004365EC">
        <w:rPr>
          <w:rFonts w:ascii="Arial" w:hAnsi="Arial" w:cs="Arial"/>
          <w:lang w:val="fr-FR"/>
        </w:rPr>
        <w:t>en vue d</w:t>
      </w:r>
      <w:r w:rsidR="0064589C" w:rsidRPr="004365EC">
        <w:rPr>
          <w:rFonts w:ascii="Arial" w:hAnsi="Arial" w:cs="Arial"/>
          <w:lang w:val="fr-FR"/>
        </w:rPr>
        <w:t>`</w:t>
      </w:r>
      <w:r w:rsidRPr="004365EC">
        <w:rPr>
          <w:rFonts w:ascii="Arial" w:hAnsi="Arial" w:cs="Arial"/>
          <w:lang w:val="fr-FR"/>
        </w:rPr>
        <w:t>u</w:t>
      </w:r>
      <w:r w:rsidR="0064589C" w:rsidRPr="004365EC">
        <w:rPr>
          <w:rFonts w:ascii="Arial" w:hAnsi="Arial" w:cs="Arial"/>
          <w:lang w:val="fr-FR"/>
        </w:rPr>
        <w:t>ne contribution plus eff</w:t>
      </w:r>
      <w:r w:rsidR="004B03E1" w:rsidRPr="004365EC">
        <w:rPr>
          <w:rFonts w:ascii="Arial" w:hAnsi="Arial" w:cs="Arial"/>
          <w:lang w:val="fr-FR"/>
        </w:rPr>
        <w:t>icace du Maroc dans le cadre de l’</w:t>
      </w:r>
      <w:r w:rsidRPr="004365EC">
        <w:rPr>
          <w:rFonts w:ascii="Arial" w:hAnsi="Arial" w:cs="Arial"/>
          <w:lang w:val="fr-FR"/>
        </w:rPr>
        <w:t>EEN.</w:t>
      </w:r>
    </w:p>
    <w:p w:rsidR="008179C7"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D`ailleurs, l´ANPME a déjà développé une </w:t>
      </w:r>
      <w:r w:rsidRPr="004365EC">
        <w:rPr>
          <w:rFonts w:ascii="Arial" w:hAnsi="Arial" w:cs="Arial"/>
          <w:b/>
          <w:lang w:val="fr-FR"/>
        </w:rPr>
        <w:t>expérience considérable en ce qui concerne la communication et l´information en faveur des entreprises</w:t>
      </w:r>
      <w:r w:rsidRPr="004365EC">
        <w:rPr>
          <w:rFonts w:ascii="Arial" w:hAnsi="Arial" w:cs="Arial"/>
          <w:lang w:val="fr-FR"/>
        </w:rPr>
        <w:t>, en particulier les TPME.</w:t>
      </w:r>
      <w:r w:rsidR="007E19E7" w:rsidRPr="004365EC">
        <w:rPr>
          <w:rFonts w:ascii="Arial" w:hAnsi="Arial" w:cs="Arial"/>
          <w:lang w:val="fr-FR"/>
        </w:rPr>
        <w:t xml:space="preserve"> La</w:t>
      </w:r>
      <w:r w:rsidRPr="004365EC">
        <w:rPr>
          <w:rFonts w:ascii="Arial" w:hAnsi="Arial" w:cs="Arial"/>
          <w:lang w:val="fr-FR"/>
        </w:rPr>
        <w:t xml:space="preserve"> cellule de communication et information au sein de l´ANPME est organisée pour fournir un portfolio d`informations et </w:t>
      </w:r>
      <w:r w:rsidR="007E19E7" w:rsidRPr="004365EC">
        <w:rPr>
          <w:rFonts w:ascii="Arial" w:hAnsi="Arial" w:cs="Arial"/>
          <w:lang w:val="fr-FR"/>
        </w:rPr>
        <w:t xml:space="preserve">de </w:t>
      </w:r>
      <w:r w:rsidRPr="004365EC">
        <w:rPr>
          <w:rFonts w:ascii="Arial" w:hAnsi="Arial" w:cs="Arial"/>
          <w:lang w:val="fr-FR"/>
        </w:rPr>
        <w:t xml:space="preserve">services de communication, soit au niveau institutionnel (communiqué de presse, relations avec le </w:t>
      </w:r>
      <w:r w:rsidR="007E19E7" w:rsidRPr="004365EC">
        <w:rPr>
          <w:rFonts w:ascii="Arial" w:hAnsi="Arial" w:cs="Arial"/>
          <w:lang w:val="fr-FR"/>
        </w:rPr>
        <w:t>P</w:t>
      </w:r>
      <w:r w:rsidRPr="004365EC">
        <w:rPr>
          <w:rFonts w:ascii="Arial" w:hAnsi="Arial" w:cs="Arial"/>
          <w:lang w:val="fr-FR"/>
        </w:rPr>
        <w:t xml:space="preserve">arlement et les autres ministères et institutions de l´Etat), soit au niveau des différents partenaires du système bancaire et financier, du public cible des entreprises pour les informer en particulier des programmes de financement gérés par l´ANPME ou </w:t>
      </w:r>
      <w:r w:rsidR="007E19E7" w:rsidRPr="004365EC">
        <w:rPr>
          <w:rFonts w:ascii="Arial" w:hAnsi="Arial" w:cs="Arial"/>
          <w:lang w:val="fr-FR"/>
        </w:rPr>
        <w:t>par d’</w:t>
      </w:r>
      <w:r w:rsidRPr="004365EC">
        <w:rPr>
          <w:rFonts w:ascii="Arial" w:hAnsi="Arial" w:cs="Arial"/>
          <w:lang w:val="fr-FR"/>
        </w:rPr>
        <w:t xml:space="preserve">autres acteurs. </w:t>
      </w:r>
      <w:r w:rsidR="009A21B4" w:rsidRPr="004365EC">
        <w:rPr>
          <w:rFonts w:ascii="Arial" w:hAnsi="Arial" w:cs="Arial"/>
          <w:lang w:val="fr-FR"/>
        </w:rPr>
        <w:t xml:space="preserve">Une diffusion ciblée, et en bon temps et forme, des informations sur le marché européen et les possibilités de partenariat avec des PME européennes, est aussi d´une importance primordial dans le contexte de l ´EEN.  </w:t>
      </w:r>
    </w:p>
    <w:p w:rsidR="00A85454"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Néanmoins, il </w:t>
      </w:r>
      <w:r w:rsidR="007E19E7" w:rsidRPr="004365EC">
        <w:rPr>
          <w:rFonts w:ascii="Arial" w:hAnsi="Arial" w:cs="Arial"/>
          <w:lang w:val="fr-FR"/>
        </w:rPr>
        <w:t xml:space="preserve">semble </w:t>
      </w:r>
      <w:r w:rsidRPr="004365EC">
        <w:rPr>
          <w:rFonts w:ascii="Arial" w:hAnsi="Arial" w:cs="Arial"/>
          <w:lang w:val="fr-FR"/>
        </w:rPr>
        <w:t>clair qu’</w:t>
      </w:r>
      <w:r w:rsidRPr="004365EC">
        <w:rPr>
          <w:rFonts w:ascii="Arial" w:hAnsi="Arial" w:cs="Arial"/>
          <w:b/>
          <w:lang w:val="fr-FR"/>
        </w:rPr>
        <w:t>une offre intégrée de services des différents membres du consortium ICM n´est pas encore disponible</w:t>
      </w:r>
      <w:r w:rsidRPr="004365EC">
        <w:rPr>
          <w:rFonts w:ascii="Arial" w:hAnsi="Arial" w:cs="Arial"/>
          <w:lang w:val="fr-FR"/>
        </w:rPr>
        <w:t xml:space="preserve">. Il manque par ailleurs un plan de communication partagé et un outil permettant de collaborer </w:t>
      </w:r>
      <w:r w:rsidR="004F5764" w:rsidRPr="004365EC">
        <w:rPr>
          <w:rFonts w:ascii="Arial" w:hAnsi="Arial" w:cs="Arial"/>
          <w:lang w:val="fr-FR"/>
        </w:rPr>
        <w:t xml:space="preserve">avec efficacité </w:t>
      </w:r>
      <w:r w:rsidRPr="004365EC">
        <w:rPr>
          <w:rFonts w:ascii="Arial" w:hAnsi="Arial" w:cs="Arial"/>
          <w:lang w:val="fr-FR"/>
        </w:rPr>
        <w:t xml:space="preserve">entre </w:t>
      </w:r>
      <w:r w:rsidR="004F5764" w:rsidRPr="004365EC">
        <w:rPr>
          <w:rFonts w:ascii="Arial" w:hAnsi="Arial" w:cs="Arial"/>
          <w:lang w:val="fr-FR"/>
        </w:rPr>
        <w:t>les nombreux partenaires</w:t>
      </w:r>
      <w:r w:rsidRPr="004365EC">
        <w:rPr>
          <w:rFonts w:ascii="Arial" w:hAnsi="Arial" w:cs="Arial"/>
          <w:lang w:val="fr-FR"/>
        </w:rPr>
        <w:t>. Il convient parallèlement de donner la possibilité aux PME elles-mêmes</w:t>
      </w:r>
      <w:r w:rsidR="00227062" w:rsidRPr="004365EC">
        <w:rPr>
          <w:rFonts w:ascii="Arial" w:hAnsi="Arial" w:cs="Arial"/>
          <w:lang w:val="fr-FR"/>
        </w:rPr>
        <w:t xml:space="preserve">, à l’échelle nationale </w:t>
      </w:r>
      <w:r w:rsidR="006F3F6F" w:rsidRPr="004365EC">
        <w:rPr>
          <w:rFonts w:ascii="Arial" w:hAnsi="Arial" w:cs="Arial"/>
          <w:lang w:val="fr-FR"/>
        </w:rPr>
        <w:t>et</w:t>
      </w:r>
      <w:r w:rsidR="00227062" w:rsidRPr="004365EC">
        <w:rPr>
          <w:rFonts w:ascii="Arial" w:hAnsi="Arial" w:cs="Arial"/>
          <w:lang w:val="fr-FR"/>
        </w:rPr>
        <w:t xml:space="preserve"> internationale,</w:t>
      </w:r>
      <w:r w:rsidRPr="004365EC">
        <w:rPr>
          <w:rFonts w:ascii="Arial" w:hAnsi="Arial" w:cs="Arial"/>
          <w:lang w:val="fr-FR"/>
        </w:rPr>
        <w:t xml:space="preserve"> de se rendre proactives dans la recherche de partenaires et d`opportunités pour améliorer leurs possibilités d´innover ou de s´internationaliser par exemple. </w:t>
      </w:r>
    </w:p>
    <w:p w:rsidR="008179C7"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A cet égard, le Jumelage en faveur d</w:t>
      </w:r>
      <w:r w:rsidR="00227062" w:rsidRPr="004365EC">
        <w:rPr>
          <w:rFonts w:ascii="Arial" w:hAnsi="Arial" w:cs="Arial"/>
          <w:lang w:val="fr-FR"/>
        </w:rPr>
        <w:t xml:space="preserve">u renforcement du consortium ICM </w:t>
      </w:r>
      <w:r w:rsidRPr="004365EC">
        <w:rPr>
          <w:rFonts w:ascii="Arial" w:hAnsi="Arial" w:cs="Arial"/>
          <w:lang w:val="fr-FR"/>
        </w:rPr>
        <w:t xml:space="preserve">devrait viser </w:t>
      </w:r>
      <w:r w:rsidR="00227062" w:rsidRPr="004365EC">
        <w:rPr>
          <w:rFonts w:ascii="Arial" w:hAnsi="Arial" w:cs="Arial"/>
          <w:lang w:val="fr-FR"/>
        </w:rPr>
        <w:t xml:space="preserve">tout d’abord </w:t>
      </w:r>
      <w:r w:rsidRPr="004365EC">
        <w:rPr>
          <w:rFonts w:ascii="Arial" w:hAnsi="Arial" w:cs="Arial"/>
          <w:lang w:val="fr-FR"/>
        </w:rPr>
        <w:t>l</w:t>
      </w:r>
      <w:r w:rsidR="00227062" w:rsidRPr="004365EC">
        <w:rPr>
          <w:rFonts w:ascii="Arial" w:hAnsi="Arial" w:cs="Arial"/>
          <w:lang w:val="fr-FR"/>
        </w:rPr>
        <w:t>a</w:t>
      </w:r>
      <w:r w:rsidR="00227062" w:rsidRPr="004365EC">
        <w:rPr>
          <w:rFonts w:ascii="Arial" w:hAnsi="Arial" w:cs="Arial"/>
          <w:b/>
          <w:lang w:val="fr-FR"/>
        </w:rPr>
        <w:t>consolidation</w:t>
      </w:r>
      <w:r w:rsidRPr="004365EC">
        <w:rPr>
          <w:rFonts w:ascii="Arial" w:hAnsi="Arial" w:cs="Arial"/>
          <w:b/>
          <w:lang w:val="fr-FR"/>
        </w:rPr>
        <w:t xml:space="preserve"> du rôle catalyseur de l´ANPME, en tant que coordinateur du consortium et responsable de la structure </w:t>
      </w:r>
      <w:r w:rsidR="00227062" w:rsidRPr="004365EC">
        <w:rPr>
          <w:rFonts w:ascii="Arial" w:hAnsi="Arial" w:cs="Arial"/>
          <w:b/>
          <w:lang w:val="fr-FR"/>
        </w:rPr>
        <w:t>de gestion</w:t>
      </w:r>
      <w:r w:rsidRPr="004365EC">
        <w:rPr>
          <w:rFonts w:ascii="Arial" w:hAnsi="Arial" w:cs="Arial"/>
          <w:lang w:val="fr-FR"/>
        </w:rPr>
        <w:t>. Pour cela, toutefois, une série de besoins exprimés par les différents acteurs interrogés</w:t>
      </w:r>
      <w:r w:rsidR="00A85454" w:rsidRPr="004365EC">
        <w:rPr>
          <w:rFonts w:ascii="Arial" w:hAnsi="Arial" w:cs="Arial"/>
          <w:lang w:val="fr-FR"/>
        </w:rPr>
        <w:t xml:space="preserve"> doivent être satisfaits</w:t>
      </w:r>
      <w:r w:rsidRPr="004365EC">
        <w:rPr>
          <w:rFonts w:ascii="Arial" w:hAnsi="Arial" w:cs="Arial"/>
          <w:lang w:val="fr-FR"/>
        </w:rPr>
        <w:t>.</w:t>
      </w:r>
    </w:p>
    <w:p w:rsidR="008179C7"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L’approche stratégique proposée pour adresser ces besoins doit d’abord se </w:t>
      </w:r>
      <w:r w:rsidR="007E19E7" w:rsidRPr="004365EC">
        <w:rPr>
          <w:rFonts w:ascii="Arial" w:hAnsi="Arial" w:cs="Arial"/>
          <w:lang w:val="fr-FR"/>
        </w:rPr>
        <w:t xml:space="preserve">baser </w:t>
      </w:r>
      <w:r w:rsidRPr="004365EC">
        <w:rPr>
          <w:rFonts w:ascii="Arial" w:hAnsi="Arial" w:cs="Arial"/>
          <w:lang w:val="fr-FR"/>
        </w:rPr>
        <w:t xml:space="preserve">sur l’analyse du </w:t>
      </w:r>
      <w:r w:rsidRPr="004365EC">
        <w:rPr>
          <w:rFonts w:ascii="Arial" w:hAnsi="Arial" w:cs="Arial"/>
          <w:b/>
          <w:lang w:val="fr-FR"/>
        </w:rPr>
        <w:t>rôle moteur que la «territorialisation» ou l’ancrage territorial du système de recherche et innovation en faveur des PME peut jouer</w:t>
      </w:r>
      <w:r w:rsidRPr="004365EC">
        <w:rPr>
          <w:rFonts w:ascii="Arial" w:hAnsi="Arial" w:cs="Arial"/>
          <w:lang w:val="fr-FR"/>
        </w:rPr>
        <w:t>, dans un contexte national de croissance économique ouvert aux défis et opportunités internationales. Elle définit notamment comment ce rôle peut influencer la stratégie nationale, à savoir comment mettre en œuvre une véritable politique de recherche et innovation en faveur des PME, territorialisée et capable d’obtenir des résultats, stimuler le développement et créer de la richesse et de l’emploi à partir des ressources locales et dans une perspective de cohésion économique et sociale.</w:t>
      </w:r>
    </w:p>
    <w:p w:rsidR="008179C7"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La tendance du système de recherche et innovation </w:t>
      </w:r>
      <w:r w:rsidR="00427514" w:rsidRPr="004365EC">
        <w:rPr>
          <w:rFonts w:ascii="Arial" w:hAnsi="Arial" w:cs="Arial"/>
          <w:lang w:val="fr-FR"/>
        </w:rPr>
        <w:t xml:space="preserve">à organiser </w:t>
      </w:r>
      <w:r w:rsidRPr="004365EC">
        <w:rPr>
          <w:rFonts w:ascii="Arial" w:hAnsi="Arial" w:cs="Arial"/>
          <w:lang w:val="fr-FR"/>
        </w:rPr>
        <w:t xml:space="preserve">ses propres ressources en faveur des PME devient un facteur de croissance important dans la mesure où </w:t>
      </w:r>
      <w:r w:rsidRPr="004365EC">
        <w:rPr>
          <w:rFonts w:ascii="Arial" w:hAnsi="Arial" w:cs="Arial"/>
          <w:b/>
          <w:lang w:val="fr-FR"/>
        </w:rPr>
        <w:t>la capacité de développement technologique, le «réseautage» et l’ouverture sur le monde extérieur sont des conditions fondamentales pour la réussite</w:t>
      </w:r>
      <w:r w:rsidRPr="004365EC">
        <w:rPr>
          <w:rFonts w:ascii="Arial" w:hAnsi="Arial" w:cs="Arial"/>
          <w:lang w:val="fr-FR"/>
        </w:rPr>
        <w:t xml:space="preserve">. Elle s’appuie d´ailleurs sur la nécessité d’optimiser les instruments de la politique industrielle et de la coopération internationale, actuels et futurs, </w:t>
      </w:r>
      <w:r w:rsidR="009A21B4" w:rsidRPr="004365EC">
        <w:rPr>
          <w:rFonts w:ascii="Arial" w:hAnsi="Arial" w:cs="Arial"/>
          <w:lang w:val="fr-FR"/>
        </w:rPr>
        <w:t xml:space="preserve">et sur un « ciblage » des capacités technologiques et d´innovation vis-à-vis les capacités réelles du tissu industriel et des PME marocaines et des conditions des marchés interne et international, </w:t>
      </w:r>
      <w:r w:rsidRPr="004365EC">
        <w:rPr>
          <w:rFonts w:ascii="Arial" w:hAnsi="Arial" w:cs="Arial"/>
          <w:lang w:val="fr-FR"/>
        </w:rPr>
        <w:t xml:space="preserve">et elle s’interroge sur la manière de mobiliser les acteurs et les compétences et de créer des synergies efficaces entre les politiques de recherche et innovation et les interventions structurelles développées afin de répondre aux défis de la Vision 2025, les indications des politiques nationales et en particulier les objectifs du Pacte National pour l´Emergence Industrielle et l´Initiative Maroc Innovation entre autres. </w:t>
      </w:r>
    </w:p>
    <w:p w:rsidR="00E25440"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Dans ce cadre, la «territorialisation» d</w:t>
      </w:r>
      <w:r w:rsidR="00E25440" w:rsidRPr="004365EC">
        <w:rPr>
          <w:rFonts w:ascii="Arial" w:hAnsi="Arial" w:cs="Arial"/>
          <w:lang w:val="fr-FR"/>
        </w:rPr>
        <w:t>e la politique de recherche et i</w:t>
      </w:r>
      <w:r w:rsidRPr="004365EC">
        <w:rPr>
          <w:rFonts w:ascii="Arial" w:hAnsi="Arial" w:cs="Arial"/>
          <w:lang w:val="fr-FR"/>
        </w:rPr>
        <w:t xml:space="preserve">nnovation en faveur des PME soulève deux grandes thématiques: </w:t>
      </w:r>
    </w:p>
    <w:p w:rsidR="00E25440" w:rsidRPr="004365EC" w:rsidRDefault="008179C7" w:rsidP="006943FF">
      <w:pPr>
        <w:pStyle w:val="Paragraphedeliste"/>
        <w:numPr>
          <w:ilvl w:val="0"/>
          <w:numId w:val="20"/>
        </w:numPr>
        <w:tabs>
          <w:tab w:val="clear" w:pos="9072"/>
        </w:tabs>
        <w:spacing w:before="120" w:after="120"/>
        <w:ind w:left="426" w:hanging="426"/>
        <w:rPr>
          <w:rFonts w:ascii="Arial" w:hAnsi="Arial" w:cs="Arial"/>
          <w:lang w:val="fr-FR"/>
        </w:rPr>
      </w:pPr>
      <w:r w:rsidRPr="004365EC">
        <w:rPr>
          <w:rFonts w:ascii="Arial" w:hAnsi="Arial" w:cs="Arial"/>
          <w:lang w:val="fr-FR"/>
        </w:rPr>
        <w:t>Sensibiliser davantage les acteurs locaux aux politi</w:t>
      </w:r>
      <w:r w:rsidR="00E25440" w:rsidRPr="004365EC">
        <w:rPr>
          <w:rFonts w:ascii="Arial" w:hAnsi="Arial" w:cs="Arial"/>
          <w:lang w:val="fr-FR"/>
        </w:rPr>
        <w:t>ques nationales de recherche-</w:t>
      </w:r>
      <w:r w:rsidRPr="004365EC">
        <w:rPr>
          <w:rFonts w:ascii="Arial" w:hAnsi="Arial" w:cs="Arial"/>
          <w:lang w:val="fr-FR"/>
        </w:rPr>
        <w:t>innovation et adapter ces dernières aux besoins socio-économiques des territoires et des PME</w:t>
      </w:r>
      <w:r w:rsidR="00E25440" w:rsidRPr="004365EC">
        <w:rPr>
          <w:rFonts w:ascii="Arial" w:hAnsi="Arial" w:cs="Arial"/>
          <w:lang w:val="fr-FR"/>
        </w:rPr>
        <w:t xml:space="preserve"> ;et </w:t>
      </w:r>
    </w:p>
    <w:p w:rsidR="008179C7" w:rsidRPr="004365EC" w:rsidRDefault="008179C7" w:rsidP="006943FF">
      <w:pPr>
        <w:pStyle w:val="Paragraphedeliste"/>
        <w:numPr>
          <w:ilvl w:val="0"/>
          <w:numId w:val="20"/>
        </w:numPr>
        <w:tabs>
          <w:tab w:val="clear" w:pos="9072"/>
        </w:tabs>
        <w:spacing w:before="120" w:after="120"/>
        <w:ind w:left="426" w:hanging="426"/>
        <w:rPr>
          <w:rFonts w:ascii="Arial" w:hAnsi="Arial" w:cs="Arial"/>
          <w:lang w:val="fr-FR"/>
        </w:rPr>
      </w:pPr>
      <w:r w:rsidRPr="004365EC">
        <w:rPr>
          <w:rFonts w:ascii="Arial" w:hAnsi="Arial" w:cs="Arial"/>
          <w:lang w:val="fr-FR"/>
        </w:rPr>
        <w:t xml:space="preserve">Orienter les interventions des politiques de recherche et innovation vers le renforcement de la capacité des PME et l’amélioration de leurs compétences en vue de jouer un rôle moteur dans le développement économique et technologique de chaque région et du pays. </w:t>
      </w:r>
    </w:p>
    <w:p w:rsidR="00E25440"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Dans le but de rationaliser les efforts des différents acteurs, un accent particulier de la stratégie d’intervention du Jumelage proposé est mis sur des </w:t>
      </w:r>
      <w:r w:rsidRPr="004365EC">
        <w:rPr>
          <w:rFonts w:ascii="Arial" w:hAnsi="Arial" w:cs="Arial"/>
          <w:b/>
          <w:lang w:val="fr-FR"/>
        </w:rPr>
        <w:t>actions précises fournissant une valeur ajoutée dans l´immédiat et pourtant capable de produire une «rupture»</w:t>
      </w:r>
      <w:r w:rsidRPr="004365EC">
        <w:rPr>
          <w:rFonts w:ascii="Arial" w:hAnsi="Arial" w:cs="Arial"/>
          <w:lang w:val="fr-FR"/>
        </w:rPr>
        <w:t xml:space="preserve"> afin de promouvoir : </w:t>
      </w:r>
    </w:p>
    <w:p w:rsidR="00E25440" w:rsidRPr="004365EC" w:rsidRDefault="008179C7" w:rsidP="006943FF">
      <w:pPr>
        <w:pStyle w:val="Paragraphedeliste"/>
        <w:numPr>
          <w:ilvl w:val="0"/>
          <w:numId w:val="21"/>
        </w:numPr>
        <w:tabs>
          <w:tab w:val="clear" w:pos="9072"/>
          <w:tab w:val="left" w:pos="426"/>
        </w:tabs>
        <w:spacing w:before="120" w:after="120"/>
        <w:ind w:hanging="780"/>
        <w:rPr>
          <w:rFonts w:ascii="Arial" w:hAnsi="Arial" w:cs="Arial"/>
          <w:lang w:val="fr-FR"/>
        </w:rPr>
      </w:pPr>
      <w:r w:rsidRPr="004365EC">
        <w:rPr>
          <w:rFonts w:ascii="Arial" w:hAnsi="Arial" w:cs="Arial"/>
          <w:lang w:val="fr-FR"/>
        </w:rPr>
        <w:t xml:space="preserve">une meilleure interaction entre l’industrie, surtout les PME, et les activités de recherche; </w:t>
      </w:r>
    </w:p>
    <w:p w:rsidR="00E25440" w:rsidRPr="004365EC" w:rsidRDefault="008179C7" w:rsidP="006943FF">
      <w:pPr>
        <w:pStyle w:val="Paragraphedeliste"/>
        <w:numPr>
          <w:ilvl w:val="0"/>
          <w:numId w:val="21"/>
        </w:numPr>
        <w:tabs>
          <w:tab w:val="clear" w:pos="9072"/>
          <w:tab w:val="left" w:pos="426"/>
        </w:tabs>
        <w:spacing w:before="120" w:after="120"/>
        <w:ind w:hanging="780"/>
        <w:rPr>
          <w:rFonts w:ascii="Arial" w:hAnsi="Arial" w:cs="Arial"/>
          <w:lang w:val="fr-FR"/>
        </w:rPr>
      </w:pPr>
      <w:r w:rsidRPr="004365EC">
        <w:rPr>
          <w:rFonts w:ascii="Arial" w:hAnsi="Arial" w:cs="Arial"/>
          <w:lang w:val="fr-FR"/>
        </w:rPr>
        <w:t xml:space="preserve">l’ouverture vers les marchés en évolution, et </w:t>
      </w:r>
    </w:p>
    <w:p w:rsidR="00E25440" w:rsidRPr="004365EC" w:rsidRDefault="008179C7" w:rsidP="006943FF">
      <w:pPr>
        <w:pStyle w:val="Paragraphedeliste"/>
        <w:numPr>
          <w:ilvl w:val="0"/>
          <w:numId w:val="21"/>
        </w:numPr>
        <w:tabs>
          <w:tab w:val="clear" w:pos="9072"/>
          <w:tab w:val="left" w:pos="426"/>
        </w:tabs>
        <w:spacing w:before="120" w:after="120"/>
        <w:ind w:left="782" w:hanging="782"/>
        <w:rPr>
          <w:rFonts w:ascii="Arial" w:hAnsi="Arial" w:cs="Arial"/>
          <w:lang w:val="fr-FR"/>
        </w:rPr>
      </w:pPr>
      <w:r w:rsidRPr="004365EC">
        <w:rPr>
          <w:rFonts w:ascii="Arial" w:hAnsi="Arial" w:cs="Arial"/>
          <w:lang w:val="fr-FR"/>
        </w:rPr>
        <w:t xml:space="preserve">la diffusion des résultats de la recherche et leur commercialisation et exploitation. </w:t>
      </w:r>
    </w:p>
    <w:p w:rsidR="00E25440" w:rsidRPr="004365EC" w:rsidRDefault="00E25440" w:rsidP="008179C7">
      <w:pPr>
        <w:tabs>
          <w:tab w:val="clear" w:pos="9072"/>
        </w:tabs>
        <w:spacing w:before="120" w:after="120"/>
        <w:rPr>
          <w:rFonts w:ascii="Arial" w:hAnsi="Arial" w:cs="Arial"/>
          <w:lang w:val="fr-FR"/>
        </w:rPr>
      </w:pPr>
    </w:p>
    <w:p w:rsidR="00586F7C"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Pour être efficace, cette approche s’appuie sur des </w:t>
      </w:r>
      <w:r w:rsidRPr="004365EC">
        <w:rPr>
          <w:rFonts w:ascii="Arial" w:hAnsi="Arial" w:cs="Arial"/>
          <w:b/>
          <w:lang w:val="fr-FR"/>
        </w:rPr>
        <w:t>relations multisectorielles et sur des organisations aux compétences différentes mais complémentaires</w:t>
      </w:r>
      <w:r w:rsidRPr="004365EC">
        <w:rPr>
          <w:rFonts w:ascii="Arial" w:hAnsi="Arial" w:cs="Arial"/>
          <w:lang w:val="fr-FR"/>
        </w:rPr>
        <w:t xml:space="preserve">. En perspective, la structure </w:t>
      </w:r>
      <w:r w:rsidR="007306CD" w:rsidRPr="004365EC">
        <w:rPr>
          <w:rFonts w:ascii="Arial" w:hAnsi="Arial" w:cs="Arial"/>
          <w:lang w:val="fr-FR"/>
        </w:rPr>
        <w:t>de gestion du consortium ICM</w:t>
      </w:r>
      <w:r w:rsidRPr="004365EC">
        <w:rPr>
          <w:rFonts w:ascii="Arial" w:hAnsi="Arial" w:cs="Arial"/>
          <w:lang w:val="fr-FR"/>
        </w:rPr>
        <w:t xml:space="preserve"> accumulera compétences et excellence par l’apprentissage continu, pour enfin évoluer vers un automatisme qui associe systématiquement les représentants des différents milieux concernés et des membres du consortium qui représentent à la fois la recherche, </w:t>
      </w:r>
      <w:r w:rsidR="00427514" w:rsidRPr="004365EC">
        <w:rPr>
          <w:rFonts w:ascii="Arial" w:hAnsi="Arial" w:cs="Arial"/>
          <w:lang w:val="fr-FR"/>
        </w:rPr>
        <w:t>l’interfa</w:t>
      </w:r>
      <w:r w:rsidR="00FD0F51" w:rsidRPr="004365EC">
        <w:rPr>
          <w:rFonts w:ascii="Arial" w:hAnsi="Arial" w:cs="Arial"/>
          <w:lang w:val="fr-FR"/>
        </w:rPr>
        <w:t>çage</w:t>
      </w:r>
      <w:r w:rsidRPr="004365EC">
        <w:rPr>
          <w:rFonts w:ascii="Arial" w:hAnsi="Arial" w:cs="Arial"/>
          <w:lang w:val="fr-FR"/>
        </w:rPr>
        <w:t xml:space="preserve">et l’industrie.Les liens entre les PME et les fournisseurs d´investissement </w:t>
      </w:r>
      <w:r w:rsidR="00427514" w:rsidRPr="004365EC">
        <w:rPr>
          <w:rFonts w:ascii="Arial" w:hAnsi="Arial" w:cs="Arial"/>
          <w:lang w:val="fr-FR"/>
        </w:rPr>
        <w:t>et</w:t>
      </w:r>
      <w:r w:rsidRPr="004365EC">
        <w:rPr>
          <w:rFonts w:ascii="Arial" w:hAnsi="Arial" w:cs="Arial"/>
          <w:lang w:val="fr-FR"/>
        </w:rPr>
        <w:t xml:space="preserve"> de connaissance jouent à cet égard un rôle particulièrement important au sens où ils concourent, sous certaines conditions, à renforcer le tissu économique des régions plus faibles. L’idée est de formaliser l’ancrage territorial d’une fonction R&amp;D/transfert technologique/gestion de l´innovation autour d’acteurs de la recherche et des PME locaux, à travers la mobilisation d’une structure légère et capable de mobiliser partenariats nationaux et internationaux.</w:t>
      </w:r>
    </w:p>
    <w:p w:rsidR="00A306C4" w:rsidRPr="004365EC" w:rsidRDefault="008179C7" w:rsidP="008179C7">
      <w:pPr>
        <w:tabs>
          <w:tab w:val="clear" w:pos="9072"/>
        </w:tabs>
        <w:spacing w:before="120" w:after="120"/>
        <w:rPr>
          <w:rFonts w:ascii="Arial" w:hAnsi="Arial" w:cs="Arial"/>
          <w:lang w:val="fr-FR"/>
        </w:rPr>
      </w:pPr>
      <w:r w:rsidRPr="004365EC">
        <w:rPr>
          <w:rFonts w:ascii="Arial" w:hAnsi="Arial" w:cs="Arial"/>
          <w:lang w:val="fr-FR"/>
        </w:rPr>
        <w:t xml:space="preserve">L’un des éléments clés de succès est le </w:t>
      </w:r>
      <w:r w:rsidRPr="004365EC">
        <w:rPr>
          <w:rFonts w:ascii="Arial" w:hAnsi="Arial" w:cs="Arial"/>
          <w:b/>
          <w:lang w:val="fr-FR"/>
        </w:rPr>
        <w:t>renforcement de la gouvernance d</w:t>
      </w:r>
      <w:r w:rsidR="00597A9B" w:rsidRPr="004365EC">
        <w:rPr>
          <w:rFonts w:ascii="Arial" w:hAnsi="Arial" w:cs="Arial"/>
          <w:b/>
          <w:lang w:val="fr-FR"/>
        </w:rPr>
        <w:t xml:space="preserve">u consortium ICM </w:t>
      </w:r>
      <w:r w:rsidR="006F3F6F" w:rsidRPr="004365EC">
        <w:rPr>
          <w:rFonts w:ascii="Arial" w:hAnsi="Arial" w:cs="Arial"/>
          <w:b/>
          <w:lang w:val="fr-FR"/>
        </w:rPr>
        <w:t>et la définition d´un modèle</w:t>
      </w:r>
      <w:r w:rsidRPr="004365EC">
        <w:rPr>
          <w:rFonts w:ascii="Arial" w:hAnsi="Arial" w:cs="Arial"/>
          <w:b/>
          <w:lang w:val="fr-FR"/>
        </w:rPr>
        <w:t xml:space="preserve"> organisationnel, de gestion et d´affaires efficace et approprié au contexte marocain</w:t>
      </w:r>
      <w:r w:rsidRPr="004365EC">
        <w:rPr>
          <w:rFonts w:ascii="Arial" w:hAnsi="Arial" w:cs="Arial"/>
          <w:lang w:val="fr-FR"/>
        </w:rPr>
        <w:t xml:space="preserve">. Pour ce faire, les acteurs impliqués dans la mise en œuvre </w:t>
      </w:r>
      <w:r w:rsidR="00427514" w:rsidRPr="004365EC">
        <w:rPr>
          <w:rFonts w:ascii="Arial" w:hAnsi="Arial" w:cs="Arial"/>
          <w:lang w:val="fr-FR"/>
        </w:rPr>
        <w:t>de</w:t>
      </w:r>
      <w:r w:rsidR="006F3F6F" w:rsidRPr="004365EC">
        <w:rPr>
          <w:rFonts w:ascii="Arial" w:hAnsi="Arial" w:cs="Arial"/>
          <w:lang w:val="fr-FR"/>
        </w:rPr>
        <w:t>s activités del’</w:t>
      </w:r>
      <w:r w:rsidR="00597A9B" w:rsidRPr="004365EC">
        <w:rPr>
          <w:rFonts w:ascii="Arial" w:hAnsi="Arial" w:cs="Arial"/>
          <w:lang w:val="fr-FR"/>
        </w:rPr>
        <w:t xml:space="preserve">ICM </w:t>
      </w:r>
      <w:r w:rsidRPr="004365EC">
        <w:rPr>
          <w:rFonts w:ascii="Arial" w:hAnsi="Arial" w:cs="Arial"/>
          <w:lang w:val="fr-FR"/>
        </w:rPr>
        <w:t xml:space="preserve">vont devoir passer par un processus d’apprentissage mutuel afin de traiter d’une façon efficace et efficiente les questions de coordination, de suivi et d’évaluation propres à ce secteur. Des conditions indispensables, toutefois, doivent être remplies dont, </w:t>
      </w:r>
      <w:r w:rsidR="00427514" w:rsidRPr="004365EC">
        <w:rPr>
          <w:rFonts w:ascii="Arial" w:hAnsi="Arial" w:cs="Arial"/>
          <w:lang w:val="fr-FR"/>
        </w:rPr>
        <w:t>en premier lieu</w:t>
      </w:r>
      <w:r w:rsidRPr="004365EC">
        <w:rPr>
          <w:rFonts w:ascii="Arial" w:hAnsi="Arial" w:cs="Arial"/>
          <w:lang w:val="fr-FR"/>
        </w:rPr>
        <w:t xml:space="preserve">, la gouvernance la plus large possible et la plus efficace, considérant les enjeux et les défis du secteur, et, le soutien fort des pouvoirs publics dans la mise en œuvre de la stratégie de </w:t>
      </w:r>
      <w:r w:rsidR="00597A9B" w:rsidRPr="004365EC">
        <w:rPr>
          <w:rFonts w:ascii="Arial" w:hAnsi="Arial" w:cs="Arial"/>
          <w:lang w:val="fr-FR"/>
        </w:rPr>
        <w:t>promotion de la</w:t>
      </w:r>
      <w:r w:rsidR="00E25440" w:rsidRPr="004365EC">
        <w:rPr>
          <w:rFonts w:ascii="Arial" w:hAnsi="Arial" w:cs="Arial"/>
          <w:lang w:val="fr-FR"/>
        </w:rPr>
        <w:t xml:space="preserve"> recherche-</w:t>
      </w:r>
      <w:r w:rsidR="00597A9B" w:rsidRPr="004365EC">
        <w:rPr>
          <w:rFonts w:ascii="Arial" w:hAnsi="Arial" w:cs="Arial"/>
          <w:lang w:val="fr-FR"/>
        </w:rPr>
        <w:t>innovation en faveur des TPME à travers le consortium ICM</w:t>
      </w:r>
      <w:r w:rsidR="00427514" w:rsidRPr="004365EC">
        <w:rPr>
          <w:rFonts w:ascii="Arial" w:hAnsi="Arial" w:cs="Arial"/>
          <w:lang w:val="fr-FR"/>
        </w:rPr>
        <w:t>. En effet, cela doit permettre,</w:t>
      </w:r>
      <w:r w:rsidRPr="004365EC">
        <w:rPr>
          <w:rFonts w:ascii="Arial" w:hAnsi="Arial" w:cs="Arial"/>
          <w:lang w:val="fr-FR"/>
        </w:rPr>
        <w:t xml:space="preserve"> d’une part</w:t>
      </w:r>
      <w:r w:rsidR="00427514" w:rsidRPr="004365EC">
        <w:rPr>
          <w:rFonts w:ascii="Arial" w:hAnsi="Arial" w:cs="Arial"/>
          <w:lang w:val="fr-FR"/>
        </w:rPr>
        <w:t>, de</w:t>
      </w:r>
      <w:r w:rsidRPr="004365EC">
        <w:rPr>
          <w:rFonts w:ascii="Arial" w:hAnsi="Arial" w:cs="Arial"/>
          <w:lang w:val="fr-FR"/>
        </w:rPr>
        <w:t xml:space="preserve"> mieux définir son apport aux politiques industrielles du pays et, d’autre part, </w:t>
      </w:r>
      <w:r w:rsidR="00427514" w:rsidRPr="004365EC">
        <w:rPr>
          <w:rFonts w:ascii="Arial" w:hAnsi="Arial" w:cs="Arial"/>
          <w:lang w:val="fr-FR"/>
        </w:rPr>
        <w:t xml:space="preserve">de </w:t>
      </w:r>
      <w:r w:rsidRPr="004365EC">
        <w:rPr>
          <w:rFonts w:ascii="Arial" w:hAnsi="Arial" w:cs="Arial"/>
          <w:lang w:val="fr-FR"/>
        </w:rPr>
        <w:t>permettre aux différentes structures d’appui de mutualiser leurs ressources et leurs compétences en prenant directement en charge la mise en place des actions structurantes destinées à renforcer le</w:t>
      </w:r>
      <w:r w:rsidR="00597A9B" w:rsidRPr="004365EC">
        <w:rPr>
          <w:rFonts w:ascii="Arial" w:hAnsi="Arial" w:cs="Arial"/>
          <w:lang w:val="fr-FR"/>
        </w:rPr>
        <w:t xml:space="preserve"> secteur et favo</w:t>
      </w:r>
      <w:r w:rsidR="00E25440" w:rsidRPr="004365EC">
        <w:rPr>
          <w:rFonts w:ascii="Arial" w:hAnsi="Arial" w:cs="Arial"/>
          <w:lang w:val="fr-FR"/>
        </w:rPr>
        <w:t>riser l`internationalisation et</w:t>
      </w:r>
      <w:r w:rsidR="00597A9B" w:rsidRPr="004365EC">
        <w:rPr>
          <w:rFonts w:ascii="Arial" w:hAnsi="Arial" w:cs="Arial"/>
          <w:lang w:val="fr-FR"/>
        </w:rPr>
        <w:t xml:space="preserve"> le développement des partenariats avec les PME de l’UE</w:t>
      </w:r>
      <w:r w:rsidRPr="004365EC">
        <w:rPr>
          <w:rFonts w:ascii="Arial" w:hAnsi="Arial" w:cs="Arial"/>
          <w:lang w:val="fr-FR"/>
        </w:rPr>
        <w:t>.</w:t>
      </w:r>
    </w:p>
    <w:p w:rsidR="008179C7" w:rsidRPr="004365EC" w:rsidRDefault="008179C7" w:rsidP="0012113C">
      <w:pPr>
        <w:pStyle w:val="Titre2"/>
        <w:numPr>
          <w:ilvl w:val="1"/>
          <w:numId w:val="2"/>
        </w:numPr>
        <w:spacing w:before="360" w:after="120"/>
        <w:ind w:left="578" w:hanging="578"/>
        <w:rPr>
          <w:rFonts w:cs="Arial"/>
          <w:lang w:val="fr-FR"/>
        </w:rPr>
      </w:pPr>
      <w:bookmarkStart w:id="27" w:name="_Toc265492221"/>
      <w:r w:rsidRPr="004365EC">
        <w:rPr>
          <w:rFonts w:cs="Arial"/>
          <w:lang w:val="fr-FR"/>
        </w:rPr>
        <w:t>Résultats</w:t>
      </w:r>
      <w:bookmarkEnd w:id="27"/>
    </w:p>
    <w:p w:rsidR="004A2B58" w:rsidRPr="004365EC" w:rsidRDefault="008179C7" w:rsidP="00C85FB9">
      <w:pPr>
        <w:tabs>
          <w:tab w:val="clear" w:pos="9072"/>
        </w:tabs>
        <w:spacing w:before="120" w:after="120"/>
        <w:rPr>
          <w:rFonts w:ascii="Arial" w:hAnsi="Arial" w:cs="Arial"/>
          <w:lang w:val="fr-FR"/>
        </w:rPr>
      </w:pPr>
      <w:r w:rsidRPr="004365EC">
        <w:rPr>
          <w:rFonts w:ascii="Arial" w:hAnsi="Arial" w:cs="Arial"/>
          <w:lang w:val="fr-FR"/>
        </w:rPr>
        <w:t xml:space="preserve">Le présent jumelage comprend trois composantes principales et une composante pour les activités générales de démarrage, suivi et clôture du projet. </w:t>
      </w:r>
    </w:p>
    <w:p w:rsidR="008179C7" w:rsidRPr="004365EC" w:rsidRDefault="008179C7" w:rsidP="00C85FB9">
      <w:pPr>
        <w:tabs>
          <w:tab w:val="clear" w:pos="9072"/>
        </w:tabs>
        <w:spacing w:before="120" w:after="120"/>
        <w:rPr>
          <w:rFonts w:ascii="Arial" w:hAnsi="Arial" w:cs="Arial"/>
          <w:lang w:val="fr-FR"/>
        </w:rPr>
      </w:pPr>
      <w:r w:rsidRPr="004365EC">
        <w:rPr>
          <w:rFonts w:ascii="Arial" w:hAnsi="Arial" w:cs="Arial"/>
          <w:lang w:val="fr-FR"/>
        </w:rPr>
        <w:t>Les résultats devant être atteints par le projet et leurs indicateurs sont résumés dans le tableau synoptique suivant :</w:t>
      </w:r>
    </w:p>
    <w:p w:rsidR="004A2B58" w:rsidRPr="004365EC" w:rsidRDefault="004A2B58" w:rsidP="00C85FB9">
      <w:pPr>
        <w:tabs>
          <w:tab w:val="clear" w:pos="9072"/>
        </w:tabs>
        <w:spacing w:before="120" w:after="120"/>
        <w:rPr>
          <w:rFonts w:ascii="Arial" w:hAnsi="Arial" w:cs="Arial"/>
          <w:lang w:val="fr-FR"/>
        </w:rPr>
      </w:pPr>
    </w:p>
    <w:tbl>
      <w:tblPr>
        <w:tblStyle w:val="Grilledutableau1"/>
        <w:tblW w:w="5000" w:type="pct"/>
        <w:tblLook w:val="04A0"/>
      </w:tblPr>
      <w:tblGrid>
        <w:gridCol w:w="4220"/>
        <w:gridCol w:w="5066"/>
      </w:tblGrid>
      <w:tr w:rsidR="00427514" w:rsidRPr="004365EC" w:rsidTr="00AD3362">
        <w:tc>
          <w:tcPr>
            <w:tcW w:w="5000" w:type="pct"/>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rsidR="00514670" w:rsidRPr="004365EC" w:rsidRDefault="00427514" w:rsidP="0012113C">
            <w:pPr>
              <w:tabs>
                <w:tab w:val="clear" w:pos="9072"/>
              </w:tabs>
              <w:autoSpaceDE w:val="0"/>
              <w:autoSpaceDN w:val="0"/>
              <w:adjustRightInd w:val="0"/>
              <w:spacing w:before="120" w:after="120"/>
              <w:jc w:val="center"/>
              <w:rPr>
                <w:rFonts w:ascii="Arial" w:eastAsia="BatangChe" w:hAnsi="Arial"/>
                <w:b/>
                <w:bCs/>
                <w:sz w:val="20"/>
                <w:szCs w:val="20"/>
                <w:lang w:val="fr-FR"/>
              </w:rPr>
            </w:pPr>
            <w:r w:rsidRPr="004365EC">
              <w:rPr>
                <w:rFonts w:ascii="Arial" w:eastAsia="BatangChe" w:hAnsi="Arial"/>
                <w:b/>
                <w:bCs/>
                <w:sz w:val="20"/>
                <w:szCs w:val="20"/>
                <w:lang w:val="fr-FR"/>
              </w:rPr>
              <w:t>Composante n°1: Renforcement d</w:t>
            </w:r>
            <w:r w:rsidR="00514670" w:rsidRPr="004365EC">
              <w:rPr>
                <w:rFonts w:ascii="Arial" w:eastAsia="BatangChe" w:hAnsi="Arial"/>
                <w:b/>
                <w:bCs/>
                <w:sz w:val="20"/>
                <w:szCs w:val="20"/>
                <w:lang w:val="fr-FR"/>
              </w:rPr>
              <w:t xml:space="preserve">u système </w:t>
            </w:r>
            <w:r w:rsidR="00514670" w:rsidRPr="004365EC">
              <w:rPr>
                <w:rFonts w:ascii="Arial" w:eastAsia="BatangChe" w:hAnsi="Arial"/>
                <w:b/>
                <w:bCs/>
                <w:sz w:val="20"/>
                <w:szCs w:val="20"/>
                <w:shd w:val="clear" w:color="auto" w:fill="CCCCCC"/>
                <w:lang w:val="fr-FR"/>
              </w:rPr>
              <w:t xml:space="preserve">de gouvernance </w:t>
            </w:r>
            <w:r w:rsidRPr="004365EC">
              <w:rPr>
                <w:rFonts w:ascii="Arial" w:eastAsia="BatangChe" w:hAnsi="Arial"/>
                <w:b/>
                <w:bCs/>
                <w:sz w:val="20"/>
                <w:szCs w:val="20"/>
                <w:shd w:val="clear" w:color="auto" w:fill="CCCCCC"/>
                <w:lang w:val="fr-FR"/>
              </w:rPr>
              <w:t xml:space="preserve">et des mécanismes de coordination des membres de la structure </w:t>
            </w:r>
            <w:r w:rsidR="001378F6" w:rsidRPr="004365EC">
              <w:rPr>
                <w:rFonts w:ascii="Arial" w:eastAsia="BatangChe" w:hAnsi="Arial"/>
                <w:b/>
                <w:bCs/>
                <w:sz w:val="20"/>
                <w:szCs w:val="20"/>
                <w:shd w:val="clear" w:color="auto" w:fill="CCCCCC"/>
                <w:lang w:val="fr-FR"/>
              </w:rPr>
              <w:t>de gestion du consortium ICM</w:t>
            </w:r>
          </w:p>
        </w:tc>
      </w:tr>
      <w:tr w:rsidR="00427514" w:rsidRPr="004365EC" w:rsidTr="00AD3362">
        <w:tc>
          <w:tcPr>
            <w:tcW w:w="2272" w:type="pct"/>
            <w:tcBorders>
              <w:top w:val="single" w:sz="4" w:space="0" w:color="auto"/>
              <w:left w:val="single" w:sz="4" w:space="0" w:color="auto"/>
              <w:bottom w:val="single" w:sz="4" w:space="0" w:color="auto"/>
              <w:right w:val="single" w:sz="4" w:space="0" w:color="auto"/>
            </w:tcBorders>
            <w:vAlign w:val="center"/>
            <w:hideMark/>
          </w:tcPr>
          <w:p w:rsidR="00427514" w:rsidRPr="004365EC" w:rsidRDefault="00427514" w:rsidP="0012113C">
            <w:pPr>
              <w:tabs>
                <w:tab w:val="clear" w:pos="9072"/>
              </w:tabs>
              <w:autoSpaceDE w:val="0"/>
              <w:autoSpaceDN w:val="0"/>
              <w:adjustRightInd w:val="0"/>
              <w:spacing w:before="120" w:after="120"/>
              <w:jc w:val="left"/>
              <w:rPr>
                <w:rFonts w:ascii="Arial" w:eastAsia="BatangChe" w:hAnsi="Arial" w:cstheme="majorBidi"/>
                <w:b/>
                <w:bCs/>
                <w:i/>
                <w:iCs/>
                <w:color w:val="243F60" w:themeColor="accent1" w:themeShade="7F"/>
                <w:sz w:val="20"/>
                <w:szCs w:val="20"/>
                <w:lang w:val="fr-FR"/>
              </w:rPr>
            </w:pPr>
            <w:r w:rsidRPr="004365EC">
              <w:rPr>
                <w:rFonts w:ascii="Arial" w:eastAsia="BatangChe" w:hAnsi="Arial"/>
                <w:b/>
                <w:bCs/>
                <w:sz w:val="20"/>
                <w:szCs w:val="20"/>
                <w:lang w:val="fr-FR"/>
              </w:rPr>
              <w:t>Résultat 1 (R1)</w:t>
            </w:r>
          </w:p>
          <w:p w:rsidR="00427514" w:rsidRPr="004365EC" w:rsidRDefault="00427514" w:rsidP="0012113C">
            <w:pPr>
              <w:tabs>
                <w:tab w:val="clear" w:pos="9072"/>
              </w:tabs>
              <w:autoSpaceDE w:val="0"/>
              <w:autoSpaceDN w:val="0"/>
              <w:adjustRightInd w:val="0"/>
              <w:spacing w:before="120" w:after="120"/>
              <w:jc w:val="left"/>
              <w:rPr>
                <w:rFonts w:ascii="Arial" w:eastAsia="BatangChe" w:hAnsi="Arial" w:cstheme="majorBidi"/>
                <w:b/>
                <w:bCs/>
                <w:i/>
                <w:iCs/>
                <w:color w:val="243F60" w:themeColor="accent1" w:themeShade="7F"/>
                <w:sz w:val="20"/>
                <w:szCs w:val="20"/>
                <w:lang w:val="fr-FR"/>
              </w:rPr>
            </w:pPr>
            <w:r w:rsidRPr="004365EC">
              <w:rPr>
                <w:rFonts w:ascii="Arial" w:eastAsia="BatangChe" w:hAnsi="Arial"/>
                <w:sz w:val="20"/>
                <w:szCs w:val="20"/>
                <w:lang w:val="fr-FR"/>
              </w:rPr>
              <w:t xml:space="preserve">Les capacités de gestion et les mécanismes de coordination des membres de la structure </w:t>
            </w:r>
            <w:r w:rsidR="001378F6" w:rsidRPr="004365EC">
              <w:rPr>
                <w:rFonts w:ascii="Arial" w:eastAsia="BatangChe" w:hAnsi="Arial"/>
                <w:sz w:val="20"/>
                <w:szCs w:val="20"/>
                <w:lang w:val="fr-FR"/>
              </w:rPr>
              <w:t>de gestion du consortium ICM</w:t>
            </w:r>
            <w:r w:rsidRPr="004365EC">
              <w:rPr>
                <w:rFonts w:ascii="Arial" w:eastAsia="BatangChe" w:hAnsi="Arial"/>
                <w:sz w:val="20"/>
                <w:szCs w:val="20"/>
                <w:lang w:val="fr-FR"/>
              </w:rPr>
              <w:t xml:space="preserve"> sont renforcés</w:t>
            </w:r>
          </w:p>
        </w:tc>
        <w:tc>
          <w:tcPr>
            <w:tcW w:w="2728" w:type="pct"/>
            <w:tcBorders>
              <w:top w:val="single" w:sz="4" w:space="0" w:color="auto"/>
              <w:left w:val="single" w:sz="4" w:space="0" w:color="auto"/>
              <w:bottom w:val="single" w:sz="4" w:space="0" w:color="auto"/>
              <w:right w:val="single" w:sz="4" w:space="0" w:color="auto"/>
            </w:tcBorders>
            <w:vAlign w:val="center"/>
            <w:hideMark/>
          </w:tcPr>
          <w:p w:rsidR="00427514" w:rsidRPr="004365EC" w:rsidRDefault="00427514" w:rsidP="0012113C">
            <w:pPr>
              <w:tabs>
                <w:tab w:val="clear" w:pos="9072"/>
              </w:tabs>
              <w:autoSpaceDE w:val="0"/>
              <w:autoSpaceDN w:val="0"/>
              <w:adjustRightInd w:val="0"/>
              <w:spacing w:before="120" w:after="120"/>
              <w:ind w:left="-11"/>
              <w:jc w:val="left"/>
              <w:rPr>
                <w:rFonts w:ascii="Arial" w:eastAsia="BatangChe" w:hAnsi="Arial" w:cstheme="majorBidi"/>
                <w:b/>
                <w:bCs/>
                <w:i/>
                <w:iCs/>
                <w:color w:val="243F60" w:themeColor="accent1" w:themeShade="7F"/>
                <w:sz w:val="20"/>
                <w:szCs w:val="20"/>
                <w:lang w:val="fr-FR"/>
              </w:rPr>
            </w:pPr>
            <w:r w:rsidRPr="004365EC">
              <w:rPr>
                <w:rFonts w:ascii="Arial" w:eastAsia="BatangChe" w:hAnsi="Arial"/>
                <w:b/>
                <w:bCs/>
                <w:iCs/>
                <w:sz w:val="20"/>
                <w:szCs w:val="20"/>
                <w:lang w:val="fr-FR"/>
              </w:rPr>
              <w:t xml:space="preserve">Indicateurs : </w:t>
            </w:r>
          </w:p>
          <w:p w:rsidR="00427514" w:rsidRPr="004365EC" w:rsidRDefault="00427514" w:rsidP="006943FF">
            <w:pPr>
              <w:numPr>
                <w:ilvl w:val="0"/>
                <w:numId w:val="7"/>
              </w:numPr>
              <w:tabs>
                <w:tab w:val="clear" w:pos="9072"/>
                <w:tab w:val="num" w:pos="319"/>
              </w:tabs>
              <w:autoSpaceDE w:val="0"/>
              <w:autoSpaceDN w:val="0"/>
              <w:adjustRightInd w:val="0"/>
              <w:spacing w:before="120" w:after="120" w:line="276" w:lineRule="auto"/>
              <w:ind w:left="319" w:hanging="284"/>
              <w:contextualSpacing/>
              <w:rPr>
                <w:rFonts w:ascii="Arial" w:eastAsia="BatangChe" w:hAnsi="Arial" w:cstheme="majorBidi"/>
                <w:i/>
                <w:iCs/>
                <w:color w:val="243F60" w:themeColor="accent1" w:themeShade="7F"/>
                <w:sz w:val="20"/>
                <w:szCs w:val="20"/>
                <w:lang w:val="fr-FR"/>
              </w:rPr>
            </w:pPr>
            <w:r w:rsidRPr="004365EC">
              <w:rPr>
                <w:rFonts w:ascii="Arial" w:eastAsia="BatangChe" w:hAnsi="Arial"/>
                <w:sz w:val="20"/>
                <w:szCs w:val="20"/>
                <w:lang w:val="fr-FR"/>
              </w:rPr>
              <w:t xml:space="preserve">Degré d`augmentation de l’efficience de la structure </w:t>
            </w:r>
            <w:r w:rsidR="001378F6" w:rsidRPr="004365EC">
              <w:rPr>
                <w:rFonts w:ascii="Arial" w:eastAsia="BatangChe" w:hAnsi="Arial"/>
                <w:sz w:val="20"/>
                <w:szCs w:val="20"/>
                <w:lang w:val="fr-FR"/>
              </w:rPr>
              <w:t xml:space="preserve">de gestion du consortium ICM </w:t>
            </w:r>
            <w:r w:rsidRPr="004365EC">
              <w:rPr>
                <w:rFonts w:ascii="Arial" w:eastAsia="BatangChe" w:hAnsi="Arial"/>
                <w:sz w:val="20"/>
                <w:szCs w:val="20"/>
                <w:lang w:val="fr-FR"/>
              </w:rPr>
              <w:t>(ratio actions effectuées / ressources humaines et financières déployées)</w:t>
            </w:r>
          </w:p>
          <w:p w:rsidR="00427514" w:rsidRPr="004365EC" w:rsidRDefault="00427514" w:rsidP="006943FF">
            <w:pPr>
              <w:numPr>
                <w:ilvl w:val="0"/>
                <w:numId w:val="7"/>
              </w:numPr>
              <w:tabs>
                <w:tab w:val="clear" w:pos="9072"/>
                <w:tab w:val="num" w:pos="319"/>
              </w:tabs>
              <w:autoSpaceDE w:val="0"/>
              <w:autoSpaceDN w:val="0"/>
              <w:adjustRightInd w:val="0"/>
              <w:spacing w:before="120" w:after="120" w:line="276" w:lineRule="auto"/>
              <w:ind w:left="319" w:hanging="284"/>
              <w:contextualSpacing/>
              <w:rPr>
                <w:rFonts w:ascii="Arial" w:eastAsia="BatangChe" w:hAnsi="Arial" w:cstheme="majorBidi"/>
                <w:i/>
                <w:iCs/>
                <w:color w:val="243F60" w:themeColor="accent1" w:themeShade="7F"/>
                <w:sz w:val="20"/>
                <w:szCs w:val="20"/>
                <w:lang w:val="fr-FR"/>
              </w:rPr>
            </w:pPr>
            <w:r w:rsidRPr="004365EC">
              <w:rPr>
                <w:rFonts w:ascii="Arial" w:eastAsia="BatangChe" w:hAnsi="Arial"/>
                <w:sz w:val="20"/>
                <w:szCs w:val="20"/>
                <w:lang w:val="fr-FR"/>
              </w:rPr>
              <w:t xml:space="preserve">Degré d’amélioration des mécanismes de coordination de la structure </w:t>
            </w:r>
            <w:r w:rsidR="001378F6" w:rsidRPr="004365EC">
              <w:rPr>
                <w:rFonts w:ascii="Arial" w:eastAsia="BatangChe" w:hAnsi="Arial"/>
                <w:sz w:val="20"/>
                <w:szCs w:val="20"/>
                <w:lang w:val="fr-FR"/>
              </w:rPr>
              <w:t>de gestion du consortium ICM</w:t>
            </w:r>
          </w:p>
        </w:tc>
      </w:tr>
      <w:tr w:rsidR="00427514" w:rsidRPr="004365EC" w:rsidTr="00AD3362">
        <w:tc>
          <w:tcPr>
            <w:tcW w:w="5000" w:type="pct"/>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rsidR="00514670" w:rsidRPr="004365EC" w:rsidRDefault="00427514" w:rsidP="0012113C">
            <w:pPr>
              <w:tabs>
                <w:tab w:val="clear" w:pos="9072"/>
              </w:tabs>
              <w:autoSpaceDE w:val="0"/>
              <w:autoSpaceDN w:val="0"/>
              <w:adjustRightInd w:val="0"/>
              <w:spacing w:before="120" w:after="120"/>
              <w:jc w:val="center"/>
              <w:rPr>
                <w:rFonts w:ascii="Arial" w:eastAsia="BatangChe" w:hAnsi="Arial"/>
                <w:sz w:val="20"/>
                <w:szCs w:val="20"/>
                <w:lang w:val="fr-FR"/>
              </w:rPr>
            </w:pPr>
            <w:r w:rsidRPr="004365EC">
              <w:rPr>
                <w:rFonts w:ascii="Arial" w:eastAsia="BatangChe" w:hAnsi="Arial"/>
                <w:b/>
                <w:bCs/>
                <w:iCs/>
                <w:sz w:val="20"/>
                <w:szCs w:val="20"/>
                <w:lang w:val="fr-FR"/>
              </w:rPr>
              <w:t xml:space="preserve">Composante n°2: Perfectionnement des fonctions et des compétences des membres de la structure </w:t>
            </w:r>
            <w:r w:rsidR="00197849" w:rsidRPr="004365EC">
              <w:rPr>
                <w:rFonts w:ascii="Arial" w:eastAsia="BatangChe" w:hAnsi="Arial"/>
                <w:b/>
                <w:bCs/>
                <w:sz w:val="20"/>
                <w:szCs w:val="20"/>
                <w:lang w:val="fr-FR"/>
              </w:rPr>
              <w:t xml:space="preserve">de gestion du </w:t>
            </w:r>
            <w:r w:rsidR="00197849" w:rsidRPr="004365EC">
              <w:rPr>
                <w:rFonts w:ascii="Arial" w:eastAsia="BatangChe" w:hAnsi="Arial"/>
                <w:b/>
                <w:bCs/>
                <w:iCs/>
                <w:sz w:val="20"/>
                <w:szCs w:val="20"/>
                <w:lang w:val="fr-FR"/>
              </w:rPr>
              <w:t>consortium ICM</w:t>
            </w:r>
            <w:r w:rsidRPr="004365EC">
              <w:rPr>
                <w:rFonts w:ascii="Arial" w:eastAsia="BatangChe" w:hAnsi="Arial"/>
                <w:b/>
                <w:bCs/>
                <w:iCs/>
                <w:sz w:val="20"/>
                <w:szCs w:val="20"/>
                <w:lang w:val="fr-FR"/>
              </w:rPr>
              <w:t xml:space="preserve"> contribuant à l`offre de service</w:t>
            </w:r>
            <w:r w:rsidR="007028C0" w:rsidRPr="004365EC">
              <w:rPr>
                <w:rFonts w:ascii="Arial" w:eastAsia="BatangChe" w:hAnsi="Arial"/>
                <w:b/>
                <w:bCs/>
                <w:iCs/>
                <w:sz w:val="20"/>
                <w:szCs w:val="20"/>
                <w:lang w:val="fr-FR"/>
              </w:rPr>
              <w:t>spour les PME</w:t>
            </w:r>
          </w:p>
        </w:tc>
      </w:tr>
      <w:tr w:rsidR="00427514" w:rsidRPr="004365EC" w:rsidTr="00AD3362">
        <w:trPr>
          <w:trHeight w:val="551"/>
        </w:trPr>
        <w:tc>
          <w:tcPr>
            <w:tcW w:w="2272" w:type="pct"/>
            <w:tcBorders>
              <w:top w:val="single" w:sz="4" w:space="0" w:color="auto"/>
              <w:left w:val="single" w:sz="4" w:space="0" w:color="auto"/>
              <w:bottom w:val="single" w:sz="4" w:space="0" w:color="auto"/>
              <w:right w:val="single" w:sz="4" w:space="0" w:color="auto"/>
            </w:tcBorders>
            <w:vAlign w:val="center"/>
            <w:hideMark/>
          </w:tcPr>
          <w:p w:rsidR="00427514" w:rsidRPr="004365EC" w:rsidRDefault="00427514" w:rsidP="0012113C">
            <w:pPr>
              <w:tabs>
                <w:tab w:val="clear" w:pos="9072"/>
              </w:tabs>
              <w:autoSpaceDE w:val="0"/>
              <w:autoSpaceDN w:val="0"/>
              <w:adjustRightInd w:val="0"/>
              <w:spacing w:before="120" w:after="120"/>
              <w:jc w:val="left"/>
              <w:rPr>
                <w:rFonts w:ascii="Arial" w:eastAsia="BatangChe" w:hAnsi="Arial" w:cstheme="majorBidi"/>
                <w:b/>
                <w:bCs/>
                <w:i/>
                <w:iCs/>
                <w:color w:val="243F60" w:themeColor="accent1" w:themeShade="7F"/>
                <w:sz w:val="20"/>
                <w:szCs w:val="20"/>
                <w:lang w:val="fr-FR"/>
              </w:rPr>
            </w:pPr>
            <w:r w:rsidRPr="004365EC">
              <w:rPr>
                <w:rFonts w:ascii="Arial" w:eastAsia="BatangChe" w:hAnsi="Arial"/>
                <w:b/>
                <w:bCs/>
                <w:iCs/>
                <w:sz w:val="20"/>
                <w:szCs w:val="20"/>
                <w:lang w:val="fr-FR"/>
              </w:rPr>
              <w:t>Résultat 2 (R2)</w:t>
            </w:r>
          </w:p>
          <w:p w:rsidR="00427514" w:rsidRPr="004365EC" w:rsidRDefault="00427514" w:rsidP="009A21B4">
            <w:pPr>
              <w:tabs>
                <w:tab w:val="clear" w:pos="9072"/>
              </w:tabs>
              <w:autoSpaceDE w:val="0"/>
              <w:autoSpaceDN w:val="0"/>
              <w:adjustRightInd w:val="0"/>
              <w:spacing w:before="120" w:after="120"/>
              <w:jc w:val="left"/>
              <w:rPr>
                <w:rFonts w:ascii="Arial" w:eastAsia="BatangChe" w:hAnsi="Arial" w:cstheme="majorBidi"/>
                <w:i/>
                <w:iCs/>
                <w:color w:val="243F60" w:themeColor="accent1" w:themeShade="7F"/>
                <w:sz w:val="20"/>
                <w:szCs w:val="20"/>
                <w:lang w:val="fr-FR"/>
              </w:rPr>
            </w:pPr>
            <w:r w:rsidRPr="004365EC">
              <w:rPr>
                <w:rFonts w:ascii="Arial" w:eastAsia="BatangChe" w:hAnsi="Arial"/>
                <w:sz w:val="20"/>
                <w:szCs w:val="20"/>
                <w:lang w:val="fr-FR"/>
              </w:rPr>
              <w:t xml:space="preserve">Les fonctions et les compétences des membres de la structure </w:t>
            </w:r>
            <w:r w:rsidR="007028C0" w:rsidRPr="004365EC">
              <w:rPr>
                <w:rFonts w:ascii="Arial" w:eastAsia="BatangChe" w:hAnsi="Arial"/>
                <w:sz w:val="20"/>
                <w:szCs w:val="20"/>
                <w:lang w:val="fr-FR"/>
              </w:rPr>
              <w:t xml:space="preserve">de gestion du consortium ICM </w:t>
            </w:r>
            <w:r w:rsidRPr="004365EC">
              <w:rPr>
                <w:rFonts w:ascii="Arial" w:eastAsia="BatangChe" w:hAnsi="Arial"/>
                <w:sz w:val="20"/>
                <w:szCs w:val="20"/>
                <w:lang w:val="fr-FR"/>
              </w:rPr>
              <w:t xml:space="preserve">contribuant à </w:t>
            </w:r>
            <w:r w:rsidR="009A21B4" w:rsidRPr="004365EC">
              <w:rPr>
                <w:rFonts w:ascii="Arial" w:eastAsia="BatangChe" w:hAnsi="Arial"/>
                <w:sz w:val="20"/>
                <w:szCs w:val="20"/>
                <w:lang w:val="fr-FR"/>
              </w:rPr>
              <w:t xml:space="preserve">une amélioration de </w:t>
            </w:r>
            <w:r w:rsidRPr="004365EC">
              <w:rPr>
                <w:rFonts w:ascii="Arial" w:eastAsia="BatangChe" w:hAnsi="Arial"/>
                <w:sz w:val="20"/>
                <w:szCs w:val="20"/>
                <w:lang w:val="fr-FR"/>
              </w:rPr>
              <w:t>l`offre de service</w:t>
            </w:r>
            <w:r w:rsidR="007028C0" w:rsidRPr="004365EC">
              <w:rPr>
                <w:rFonts w:ascii="Arial" w:eastAsia="BatangChe" w:hAnsi="Arial"/>
                <w:sz w:val="20"/>
                <w:szCs w:val="20"/>
                <w:lang w:val="fr-FR"/>
              </w:rPr>
              <w:t>spour les PME</w:t>
            </w:r>
            <w:r w:rsidR="00054A75" w:rsidRPr="004365EC">
              <w:rPr>
                <w:rFonts w:ascii="Arial" w:eastAsia="BatangChe" w:hAnsi="Arial"/>
                <w:bCs/>
                <w:iCs/>
                <w:sz w:val="20"/>
                <w:szCs w:val="20"/>
                <w:lang w:val="fr-FR"/>
              </w:rPr>
              <w:t>marocaines et européennes</w:t>
            </w:r>
            <w:r w:rsidR="009A21B4" w:rsidRPr="004365EC">
              <w:rPr>
                <w:rFonts w:ascii="Arial" w:eastAsia="BatangChe" w:hAnsi="Arial"/>
                <w:bCs/>
                <w:iCs/>
                <w:sz w:val="20"/>
                <w:szCs w:val="20"/>
                <w:lang w:val="fr-FR"/>
              </w:rPr>
              <w:t>, notamment dans le domaine de l´internationalisation</w:t>
            </w:r>
          </w:p>
        </w:tc>
        <w:tc>
          <w:tcPr>
            <w:tcW w:w="2728" w:type="pct"/>
            <w:tcBorders>
              <w:top w:val="single" w:sz="4" w:space="0" w:color="auto"/>
              <w:left w:val="single" w:sz="4" w:space="0" w:color="auto"/>
              <w:bottom w:val="single" w:sz="4" w:space="0" w:color="auto"/>
              <w:right w:val="single" w:sz="4" w:space="0" w:color="auto"/>
            </w:tcBorders>
            <w:vAlign w:val="center"/>
            <w:hideMark/>
          </w:tcPr>
          <w:p w:rsidR="00427514" w:rsidRPr="004365EC" w:rsidRDefault="00427514" w:rsidP="00C85FB9">
            <w:pPr>
              <w:tabs>
                <w:tab w:val="clear" w:pos="9072"/>
              </w:tabs>
              <w:autoSpaceDE w:val="0"/>
              <w:autoSpaceDN w:val="0"/>
              <w:adjustRightInd w:val="0"/>
              <w:spacing w:before="120" w:after="120"/>
              <w:jc w:val="left"/>
              <w:rPr>
                <w:rFonts w:ascii="Arial" w:eastAsia="BatangChe" w:hAnsi="Arial"/>
                <w:b/>
                <w:bCs/>
                <w:sz w:val="20"/>
                <w:szCs w:val="20"/>
                <w:u w:val="single"/>
                <w:lang w:val="fr-FR"/>
              </w:rPr>
            </w:pPr>
            <w:r w:rsidRPr="004365EC">
              <w:rPr>
                <w:rFonts w:ascii="Arial" w:eastAsia="BatangChe" w:hAnsi="Arial"/>
                <w:b/>
                <w:bCs/>
                <w:sz w:val="20"/>
                <w:szCs w:val="20"/>
                <w:u w:val="single"/>
                <w:lang w:val="fr-FR"/>
              </w:rPr>
              <w:t>Indicateurs :</w:t>
            </w:r>
          </w:p>
          <w:p w:rsidR="00427514" w:rsidRPr="004365EC" w:rsidRDefault="00427514" w:rsidP="006943FF">
            <w:pPr>
              <w:numPr>
                <w:ilvl w:val="0"/>
                <w:numId w:val="7"/>
              </w:numPr>
              <w:tabs>
                <w:tab w:val="clear" w:pos="9072"/>
              </w:tabs>
              <w:autoSpaceDE w:val="0"/>
              <w:autoSpaceDN w:val="0"/>
              <w:adjustRightInd w:val="0"/>
              <w:spacing w:before="120" w:after="120" w:line="276" w:lineRule="auto"/>
              <w:ind w:left="319" w:hanging="284"/>
              <w:contextualSpacing/>
              <w:jc w:val="left"/>
              <w:rPr>
                <w:rFonts w:ascii="Arial" w:eastAsia="BatangChe" w:hAnsi="Arial" w:cstheme="majorBidi"/>
                <w:i/>
                <w:iCs/>
                <w:color w:val="243F60" w:themeColor="accent1" w:themeShade="7F"/>
                <w:sz w:val="20"/>
                <w:szCs w:val="20"/>
                <w:lang w:val="fr-FR"/>
              </w:rPr>
            </w:pPr>
            <w:r w:rsidRPr="004365EC">
              <w:rPr>
                <w:rFonts w:ascii="Arial" w:eastAsia="BatangChe" w:hAnsi="Arial"/>
                <w:sz w:val="20"/>
                <w:szCs w:val="20"/>
                <w:lang w:val="fr-FR"/>
              </w:rPr>
              <w:t xml:space="preserve">Degré d’augmentation de la performance des membres </w:t>
            </w:r>
            <w:r w:rsidR="007028C0" w:rsidRPr="004365EC">
              <w:rPr>
                <w:rFonts w:ascii="Arial" w:eastAsia="BatangChe" w:hAnsi="Arial"/>
                <w:sz w:val="20"/>
                <w:szCs w:val="20"/>
                <w:lang w:val="fr-FR"/>
              </w:rPr>
              <w:t xml:space="preserve">de la structure de gestion du consortium ICM </w:t>
            </w:r>
            <w:r w:rsidRPr="004365EC">
              <w:rPr>
                <w:rFonts w:ascii="Arial" w:eastAsia="BatangChe" w:hAnsi="Arial"/>
                <w:sz w:val="20"/>
                <w:szCs w:val="20"/>
                <w:lang w:val="fr-FR"/>
              </w:rPr>
              <w:t>(nombre de programmes lancés, nombre d’actions de promotion et valorisation, nombre de projets de R&amp;I financés/accompagnés, etc.)</w:t>
            </w:r>
          </w:p>
          <w:p w:rsidR="00427514" w:rsidRPr="004365EC" w:rsidRDefault="00427514" w:rsidP="006943FF">
            <w:pPr>
              <w:numPr>
                <w:ilvl w:val="0"/>
                <w:numId w:val="7"/>
              </w:numPr>
              <w:tabs>
                <w:tab w:val="clear" w:pos="9072"/>
              </w:tabs>
              <w:autoSpaceDE w:val="0"/>
              <w:autoSpaceDN w:val="0"/>
              <w:adjustRightInd w:val="0"/>
              <w:spacing w:before="120" w:after="120" w:line="276" w:lineRule="auto"/>
              <w:ind w:left="319" w:hanging="284"/>
              <w:contextualSpacing/>
              <w:jc w:val="left"/>
              <w:rPr>
                <w:rFonts w:ascii="Arial" w:eastAsia="BatangChe" w:hAnsi="Arial" w:cstheme="majorBidi"/>
                <w:i/>
                <w:iCs/>
                <w:color w:val="243F60" w:themeColor="accent1" w:themeShade="7F"/>
                <w:sz w:val="20"/>
                <w:szCs w:val="20"/>
                <w:lang w:val="fr-FR"/>
              </w:rPr>
            </w:pPr>
            <w:r w:rsidRPr="004365EC">
              <w:rPr>
                <w:rFonts w:ascii="Arial" w:eastAsia="BatangChe" w:hAnsi="Arial"/>
                <w:sz w:val="20"/>
                <w:szCs w:val="20"/>
                <w:lang w:val="fr-FR"/>
              </w:rPr>
              <w:t xml:space="preserve">Degré d’amélioration de l’offre de services et de la performance des membres </w:t>
            </w:r>
            <w:r w:rsidR="007028C0" w:rsidRPr="004365EC">
              <w:rPr>
                <w:rFonts w:ascii="Arial" w:eastAsia="BatangChe" w:hAnsi="Arial"/>
                <w:sz w:val="20"/>
                <w:szCs w:val="20"/>
                <w:lang w:val="fr-FR"/>
              </w:rPr>
              <w:t xml:space="preserve">du consortium ICM </w:t>
            </w:r>
            <w:r w:rsidRPr="004365EC">
              <w:rPr>
                <w:rFonts w:ascii="Arial" w:eastAsia="BatangChe" w:hAnsi="Arial"/>
                <w:sz w:val="20"/>
                <w:szCs w:val="20"/>
                <w:lang w:val="fr-FR"/>
              </w:rPr>
              <w:lastRenderedPageBreak/>
              <w:t>dans la gestion des mécanismes d’interfaç</w:t>
            </w:r>
            <w:r w:rsidR="00FD0F51" w:rsidRPr="004365EC">
              <w:rPr>
                <w:rFonts w:ascii="Arial" w:eastAsia="BatangChe" w:hAnsi="Arial"/>
                <w:sz w:val="20"/>
                <w:szCs w:val="20"/>
                <w:lang w:val="fr-FR"/>
              </w:rPr>
              <w:t>age</w:t>
            </w:r>
            <w:r w:rsidRPr="004365EC">
              <w:rPr>
                <w:rFonts w:ascii="Arial" w:eastAsia="BatangChe" w:hAnsi="Arial"/>
                <w:sz w:val="20"/>
                <w:szCs w:val="20"/>
                <w:lang w:val="fr-FR"/>
              </w:rPr>
              <w:t xml:space="preserve"> entre la recherche et l`innovation en faveur des PME (augmentation du nombre de requêtes satisfaites, diminution des temps de réponse, amélioration de la qualité des services, etc.)</w:t>
            </w:r>
          </w:p>
          <w:p w:rsidR="008322AA" w:rsidRPr="004365EC" w:rsidRDefault="008322AA" w:rsidP="006943FF">
            <w:pPr>
              <w:numPr>
                <w:ilvl w:val="0"/>
                <w:numId w:val="7"/>
              </w:numPr>
              <w:tabs>
                <w:tab w:val="clear" w:pos="9072"/>
              </w:tabs>
              <w:autoSpaceDE w:val="0"/>
              <w:autoSpaceDN w:val="0"/>
              <w:adjustRightInd w:val="0"/>
              <w:spacing w:before="120" w:after="120" w:line="276" w:lineRule="auto"/>
              <w:ind w:left="319" w:hanging="284"/>
              <w:contextualSpacing/>
              <w:jc w:val="left"/>
              <w:rPr>
                <w:rFonts w:ascii="Arial" w:eastAsia="BatangChe" w:hAnsi="Arial" w:cstheme="majorBidi"/>
                <w:i/>
                <w:iCs/>
                <w:color w:val="243F60" w:themeColor="accent1" w:themeShade="7F"/>
                <w:sz w:val="20"/>
                <w:szCs w:val="20"/>
                <w:lang w:val="fr-FR"/>
              </w:rPr>
            </w:pPr>
            <w:r w:rsidRPr="004365EC">
              <w:rPr>
                <w:rFonts w:ascii="Arial" w:eastAsia="BatangChe" w:hAnsi="Arial"/>
                <w:sz w:val="20"/>
                <w:szCs w:val="20"/>
                <w:lang w:val="fr-FR"/>
              </w:rPr>
              <w:t>Degré d´augmentation et/ou amélioration des services ciblés sur l´internationalisation des PME marocaines, en particulier vers le marché UE</w:t>
            </w:r>
          </w:p>
        </w:tc>
      </w:tr>
      <w:tr w:rsidR="00427514" w:rsidRPr="004365EC" w:rsidTr="00AD3362">
        <w:tc>
          <w:tcPr>
            <w:tcW w:w="5000" w:type="pct"/>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rsidR="00054A75" w:rsidRPr="004365EC" w:rsidRDefault="00427514" w:rsidP="0012113C">
            <w:pPr>
              <w:tabs>
                <w:tab w:val="clear" w:pos="9072"/>
              </w:tabs>
              <w:autoSpaceDE w:val="0"/>
              <w:autoSpaceDN w:val="0"/>
              <w:adjustRightInd w:val="0"/>
              <w:spacing w:before="120" w:after="120"/>
              <w:ind w:left="851"/>
              <w:jc w:val="center"/>
              <w:rPr>
                <w:rFonts w:ascii="Arial" w:eastAsia="BatangChe" w:hAnsi="Arial" w:cstheme="majorBidi"/>
                <w:b/>
                <w:bCs/>
                <w:i/>
                <w:iCs/>
                <w:color w:val="243F60" w:themeColor="accent1" w:themeShade="7F"/>
                <w:sz w:val="20"/>
                <w:szCs w:val="20"/>
                <w:lang w:val="fr-FR"/>
              </w:rPr>
            </w:pPr>
            <w:r w:rsidRPr="004365EC">
              <w:rPr>
                <w:rFonts w:ascii="Arial" w:eastAsia="BatangChe" w:hAnsi="Arial"/>
                <w:b/>
                <w:bCs/>
                <w:iCs/>
                <w:sz w:val="20"/>
                <w:szCs w:val="20"/>
                <w:lang w:val="fr-FR"/>
              </w:rPr>
              <w:lastRenderedPageBreak/>
              <w:t xml:space="preserve">Composante n°3 : Promotion de la participation des PME marocaines </w:t>
            </w:r>
            <w:r w:rsidR="00054A75" w:rsidRPr="004365EC">
              <w:rPr>
                <w:rFonts w:ascii="Arial" w:eastAsia="BatangChe" w:hAnsi="Arial"/>
                <w:b/>
                <w:bCs/>
                <w:iCs/>
                <w:sz w:val="20"/>
                <w:szCs w:val="20"/>
                <w:lang w:val="fr-FR"/>
              </w:rPr>
              <w:t>aux</w:t>
            </w:r>
            <w:r w:rsidRPr="004365EC">
              <w:rPr>
                <w:rFonts w:ascii="Arial" w:eastAsia="BatangChe" w:hAnsi="Arial"/>
                <w:b/>
                <w:bCs/>
                <w:iCs/>
                <w:sz w:val="20"/>
                <w:szCs w:val="20"/>
                <w:lang w:val="fr-FR"/>
              </w:rPr>
              <w:t xml:space="preserve"> programmes de recherche et développement financés par l’UE  etaux mécanismes de financement des projets d´innovation</w:t>
            </w:r>
            <w:r w:rsidR="00054A75" w:rsidRPr="004365EC">
              <w:rPr>
                <w:rFonts w:ascii="Arial" w:eastAsia="BatangChe" w:hAnsi="Arial"/>
                <w:b/>
                <w:bCs/>
                <w:iCs/>
                <w:sz w:val="20"/>
                <w:szCs w:val="20"/>
                <w:lang w:val="fr-FR"/>
              </w:rPr>
              <w:t xml:space="preserve"> conjoints Maroc-UE</w:t>
            </w:r>
          </w:p>
        </w:tc>
      </w:tr>
      <w:tr w:rsidR="00427514" w:rsidRPr="004365EC" w:rsidTr="00427514">
        <w:tc>
          <w:tcPr>
            <w:tcW w:w="2272" w:type="pct"/>
            <w:tcBorders>
              <w:top w:val="single" w:sz="4" w:space="0" w:color="auto"/>
              <w:left w:val="single" w:sz="4" w:space="0" w:color="auto"/>
              <w:bottom w:val="single" w:sz="4" w:space="0" w:color="auto"/>
              <w:right w:val="single" w:sz="4" w:space="0" w:color="auto"/>
            </w:tcBorders>
            <w:vAlign w:val="center"/>
            <w:hideMark/>
          </w:tcPr>
          <w:p w:rsidR="00427514" w:rsidRPr="004365EC" w:rsidRDefault="00427514" w:rsidP="0012113C">
            <w:pPr>
              <w:tabs>
                <w:tab w:val="clear" w:pos="9072"/>
              </w:tabs>
              <w:autoSpaceDE w:val="0"/>
              <w:autoSpaceDN w:val="0"/>
              <w:adjustRightInd w:val="0"/>
              <w:spacing w:before="120" w:after="120"/>
              <w:jc w:val="left"/>
              <w:rPr>
                <w:rFonts w:ascii="Arial" w:eastAsia="BatangChe" w:hAnsi="Arial"/>
                <w:b/>
                <w:bCs/>
                <w:sz w:val="20"/>
                <w:szCs w:val="20"/>
                <w:lang w:val="fr-FR"/>
              </w:rPr>
            </w:pPr>
            <w:r w:rsidRPr="004365EC">
              <w:rPr>
                <w:rFonts w:ascii="Arial" w:eastAsia="BatangChe" w:hAnsi="Arial"/>
                <w:b/>
                <w:bCs/>
                <w:sz w:val="20"/>
                <w:szCs w:val="20"/>
                <w:lang w:val="fr-FR"/>
              </w:rPr>
              <w:t>Résultat 3 (R3)</w:t>
            </w:r>
          </w:p>
          <w:p w:rsidR="00427514" w:rsidRPr="004365EC" w:rsidRDefault="00427514" w:rsidP="0012113C">
            <w:pPr>
              <w:tabs>
                <w:tab w:val="clear" w:pos="9072"/>
              </w:tabs>
              <w:autoSpaceDE w:val="0"/>
              <w:autoSpaceDN w:val="0"/>
              <w:adjustRightInd w:val="0"/>
              <w:spacing w:before="120" w:after="120"/>
              <w:jc w:val="left"/>
              <w:rPr>
                <w:rFonts w:ascii="Arial" w:eastAsia="BatangChe" w:hAnsi="Arial"/>
                <w:sz w:val="20"/>
                <w:szCs w:val="20"/>
                <w:lang w:val="fr-FR"/>
              </w:rPr>
            </w:pPr>
            <w:r w:rsidRPr="004365EC">
              <w:rPr>
                <w:rFonts w:ascii="Arial" w:eastAsia="BatangChe" w:hAnsi="Arial"/>
                <w:sz w:val="20"/>
                <w:szCs w:val="20"/>
                <w:lang w:val="fr-FR"/>
              </w:rPr>
              <w:t xml:space="preserve">L’accès des PME marocaines aux programmes de recherche et développement financés par l`UE  et le financement des projets d´innovation </w:t>
            </w:r>
            <w:r w:rsidR="00054A75" w:rsidRPr="004365EC">
              <w:rPr>
                <w:rFonts w:ascii="Arial" w:eastAsia="BatangChe" w:hAnsi="Arial"/>
                <w:bCs/>
                <w:iCs/>
                <w:sz w:val="20"/>
                <w:szCs w:val="20"/>
                <w:lang w:val="fr-FR"/>
              </w:rPr>
              <w:t>conjoints Maroc-UE</w:t>
            </w:r>
            <w:r w:rsidRPr="004365EC">
              <w:rPr>
                <w:rFonts w:ascii="Arial" w:eastAsia="BatangChe" w:hAnsi="Arial"/>
                <w:sz w:val="20"/>
                <w:szCs w:val="20"/>
                <w:lang w:val="fr-FR"/>
              </w:rPr>
              <w:t>est favorisée</w:t>
            </w:r>
          </w:p>
        </w:tc>
        <w:tc>
          <w:tcPr>
            <w:tcW w:w="2728" w:type="pct"/>
            <w:tcBorders>
              <w:top w:val="single" w:sz="4" w:space="0" w:color="auto"/>
              <w:left w:val="single" w:sz="4" w:space="0" w:color="auto"/>
              <w:bottom w:val="single" w:sz="4" w:space="0" w:color="auto"/>
              <w:right w:val="single" w:sz="4" w:space="0" w:color="auto"/>
            </w:tcBorders>
            <w:vAlign w:val="center"/>
            <w:hideMark/>
          </w:tcPr>
          <w:p w:rsidR="00427514" w:rsidRPr="004365EC" w:rsidRDefault="00427514" w:rsidP="0012113C">
            <w:pPr>
              <w:tabs>
                <w:tab w:val="clear" w:pos="9072"/>
              </w:tabs>
              <w:autoSpaceDE w:val="0"/>
              <w:autoSpaceDN w:val="0"/>
              <w:adjustRightInd w:val="0"/>
              <w:spacing w:before="120" w:after="120"/>
              <w:jc w:val="left"/>
              <w:rPr>
                <w:rFonts w:ascii="Arial" w:eastAsia="BatangChe" w:hAnsi="Arial"/>
                <w:b/>
                <w:bCs/>
                <w:iCs/>
                <w:sz w:val="20"/>
                <w:szCs w:val="20"/>
                <w:u w:val="single"/>
                <w:lang w:val="fr-FR"/>
              </w:rPr>
            </w:pPr>
            <w:r w:rsidRPr="004365EC">
              <w:rPr>
                <w:rFonts w:ascii="Arial" w:eastAsia="BatangChe" w:hAnsi="Arial"/>
                <w:b/>
                <w:bCs/>
                <w:iCs/>
                <w:sz w:val="20"/>
                <w:szCs w:val="20"/>
                <w:u w:val="single"/>
                <w:lang w:val="fr-FR"/>
              </w:rPr>
              <w:t>Indicateurs :</w:t>
            </w:r>
          </w:p>
          <w:p w:rsidR="00427514" w:rsidRPr="004365EC" w:rsidRDefault="00427514" w:rsidP="006943FF">
            <w:pPr>
              <w:numPr>
                <w:ilvl w:val="0"/>
                <w:numId w:val="7"/>
              </w:numPr>
              <w:tabs>
                <w:tab w:val="clear" w:pos="9072"/>
                <w:tab w:val="num" w:pos="319"/>
              </w:tabs>
              <w:autoSpaceDE w:val="0"/>
              <w:autoSpaceDN w:val="0"/>
              <w:adjustRightInd w:val="0"/>
              <w:spacing w:before="120" w:after="120" w:line="276" w:lineRule="auto"/>
              <w:ind w:left="319" w:hanging="284"/>
              <w:contextualSpacing/>
              <w:jc w:val="left"/>
              <w:rPr>
                <w:rFonts w:ascii="Arial" w:eastAsia="BatangChe" w:hAnsi="Arial"/>
                <w:sz w:val="20"/>
                <w:szCs w:val="20"/>
                <w:lang w:val="fr-FR"/>
              </w:rPr>
            </w:pPr>
            <w:r w:rsidRPr="004365EC">
              <w:rPr>
                <w:rFonts w:ascii="Arial" w:eastAsia="BatangChe" w:hAnsi="Arial"/>
                <w:sz w:val="20"/>
                <w:szCs w:val="20"/>
                <w:lang w:val="fr-FR"/>
              </w:rPr>
              <w:t>Degré d’amélioration de la qualité des données et des communications internes et externes d’informations</w:t>
            </w:r>
          </w:p>
          <w:p w:rsidR="00427514" w:rsidRPr="004365EC" w:rsidRDefault="00427514" w:rsidP="006943FF">
            <w:pPr>
              <w:numPr>
                <w:ilvl w:val="0"/>
                <w:numId w:val="7"/>
              </w:numPr>
              <w:tabs>
                <w:tab w:val="clear" w:pos="9072"/>
                <w:tab w:val="num" w:pos="319"/>
              </w:tabs>
              <w:autoSpaceDE w:val="0"/>
              <w:autoSpaceDN w:val="0"/>
              <w:adjustRightInd w:val="0"/>
              <w:spacing w:before="120" w:after="120" w:line="276" w:lineRule="auto"/>
              <w:ind w:left="319" w:hanging="284"/>
              <w:contextualSpacing/>
              <w:jc w:val="left"/>
              <w:rPr>
                <w:rFonts w:ascii="Arial" w:eastAsia="BatangChe" w:hAnsi="Arial"/>
                <w:sz w:val="20"/>
                <w:szCs w:val="20"/>
                <w:lang w:val="fr-FR"/>
              </w:rPr>
            </w:pPr>
            <w:r w:rsidRPr="004365EC">
              <w:rPr>
                <w:rFonts w:ascii="Arial" w:eastAsia="BatangChe" w:hAnsi="Arial"/>
                <w:sz w:val="20"/>
                <w:szCs w:val="20"/>
                <w:lang w:val="fr-FR"/>
              </w:rPr>
              <w:t>Degré d’augmentation des demandes de partenariat pour la participation des PME marocaines aux programmes de recherche et développement financés par l`UE, et de financement des projets d´innovation</w:t>
            </w:r>
          </w:p>
        </w:tc>
      </w:tr>
    </w:tbl>
    <w:p w:rsidR="00C85FB9" w:rsidRPr="004365EC" w:rsidRDefault="00C85FB9">
      <w:pPr>
        <w:tabs>
          <w:tab w:val="clear" w:pos="9072"/>
        </w:tabs>
        <w:jc w:val="left"/>
        <w:rPr>
          <w:rFonts w:ascii="Arial" w:hAnsi="Arial" w:cs="Arial"/>
          <w:i/>
          <w:iCs/>
          <w:szCs w:val="20"/>
          <w:lang w:val="fr-FR"/>
        </w:rPr>
      </w:pPr>
      <w:r w:rsidRPr="004365EC">
        <w:rPr>
          <w:rFonts w:ascii="Arial" w:hAnsi="Arial" w:cs="Arial"/>
          <w:i/>
          <w:iCs/>
          <w:szCs w:val="20"/>
          <w:lang w:val="fr-FR"/>
        </w:rPr>
        <w:br w:type="page"/>
      </w:r>
    </w:p>
    <w:p w:rsidR="00031306" w:rsidRPr="004365EC" w:rsidRDefault="00CA68EC" w:rsidP="00F42AFD">
      <w:pPr>
        <w:pStyle w:val="Titre2"/>
        <w:numPr>
          <w:ilvl w:val="1"/>
          <w:numId w:val="2"/>
        </w:numPr>
        <w:spacing w:after="120"/>
        <w:ind w:left="578" w:hanging="578"/>
        <w:rPr>
          <w:rFonts w:ascii="Arial" w:hAnsi="Arial" w:cs="Arial"/>
          <w:i/>
          <w:iCs/>
          <w:szCs w:val="20"/>
          <w:lang w:val="fr-FR"/>
        </w:rPr>
      </w:pPr>
      <w:bookmarkStart w:id="28" w:name="_Toc265492222"/>
      <w:r w:rsidRPr="004365EC">
        <w:rPr>
          <w:rFonts w:ascii="Arial" w:hAnsi="Arial" w:cs="Arial"/>
          <w:lang w:val="fr-FR"/>
        </w:rPr>
        <w:lastRenderedPageBreak/>
        <w:t>Activités</w:t>
      </w:r>
      <w:bookmarkEnd w:id="28"/>
    </w:p>
    <w:p w:rsidR="0017201E" w:rsidRPr="004365EC" w:rsidRDefault="00CF58A8" w:rsidP="00CC3451">
      <w:pPr>
        <w:pStyle w:val="Titre3"/>
        <w:spacing w:after="120"/>
        <w:ind w:left="851" w:hanging="851"/>
        <w:rPr>
          <w:lang w:val="fr-FR"/>
        </w:rPr>
      </w:pPr>
      <w:bookmarkStart w:id="29" w:name="_Toc265492223"/>
      <w:r w:rsidRPr="004365EC">
        <w:rPr>
          <w:lang w:val="fr-FR"/>
        </w:rPr>
        <w:t>A</w:t>
      </w:r>
      <w:r w:rsidR="0017201E" w:rsidRPr="004365EC">
        <w:rPr>
          <w:lang w:val="fr-FR"/>
        </w:rPr>
        <w:t>ctivités générales</w:t>
      </w:r>
      <w:bookmarkEnd w:id="29"/>
    </w:p>
    <w:p w:rsidR="00073BF1" w:rsidRPr="004365EC" w:rsidRDefault="0017201E" w:rsidP="0017201E">
      <w:pPr>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En plus des activités liées aux trois composantes</w:t>
      </w:r>
      <w:r w:rsidR="002E0524" w:rsidRPr="004365EC">
        <w:rPr>
          <w:rFonts w:ascii="Arial" w:eastAsia="Calibri" w:hAnsi="Arial" w:cs="Arial"/>
          <w:color w:val="000000" w:themeColor="text1"/>
          <w:szCs w:val="20"/>
          <w:lang w:val="fr-FR"/>
        </w:rPr>
        <w:t>principales</w:t>
      </w:r>
      <w:r w:rsidRPr="004365EC">
        <w:rPr>
          <w:rFonts w:ascii="Arial" w:eastAsia="Calibri" w:hAnsi="Arial" w:cs="Arial"/>
          <w:color w:val="000000" w:themeColor="text1"/>
          <w:szCs w:val="20"/>
          <w:lang w:val="fr-FR"/>
        </w:rPr>
        <w:t xml:space="preserve">, ce projet organisera deux activités générales de façon à s’assurer de sa visibilité: une au moment du lancement du projet et une seconde visant à présenter les résultats obtenus lors de l’achèvement du projet. De plus, et pour assurer une gestion et un mécanisme de suivi efficaces, </w:t>
      </w:r>
      <w:r w:rsidR="00B04995" w:rsidRPr="004365EC">
        <w:rPr>
          <w:rFonts w:ascii="Arial" w:eastAsia="Calibri" w:hAnsi="Arial" w:cs="Arial"/>
          <w:color w:val="000000" w:themeColor="text1"/>
          <w:szCs w:val="20"/>
          <w:lang w:val="fr-FR"/>
        </w:rPr>
        <w:t xml:space="preserve">trois </w:t>
      </w:r>
      <w:r w:rsidRPr="004365EC">
        <w:rPr>
          <w:rFonts w:ascii="Arial" w:eastAsia="Calibri" w:hAnsi="Arial" w:cs="Arial"/>
          <w:color w:val="000000" w:themeColor="text1"/>
          <w:szCs w:val="20"/>
          <w:lang w:val="fr-FR"/>
        </w:rPr>
        <w:t xml:space="preserve">réunions du Comité de pilotage </w:t>
      </w:r>
      <w:r w:rsidR="008E7CB3" w:rsidRPr="004365EC">
        <w:rPr>
          <w:rFonts w:ascii="Arial" w:eastAsia="Calibri" w:hAnsi="Arial" w:cs="Arial"/>
          <w:color w:val="000000" w:themeColor="text1"/>
          <w:szCs w:val="20"/>
          <w:lang w:val="fr-FR"/>
        </w:rPr>
        <w:t xml:space="preserve">(CoPIL) </w:t>
      </w:r>
      <w:r w:rsidRPr="004365EC">
        <w:rPr>
          <w:rFonts w:ascii="Arial" w:eastAsia="Calibri" w:hAnsi="Arial" w:cs="Arial"/>
          <w:color w:val="000000" w:themeColor="text1"/>
          <w:szCs w:val="20"/>
          <w:lang w:val="fr-FR"/>
        </w:rPr>
        <w:t xml:space="preserve">seront organisées, notamment une réunion de démarrage, une réunion de suivi à mi-parcours et une réunion de clôture. </w:t>
      </w:r>
      <w:r w:rsidR="00073BF1" w:rsidRPr="004365EC">
        <w:rPr>
          <w:rFonts w:ascii="Arial" w:hAnsi="Arial" w:cs="Arial"/>
          <w:color w:val="000000"/>
          <w:szCs w:val="20"/>
          <w:lang w:val="fr-FR" w:eastAsia="fr-FR"/>
        </w:rPr>
        <w:t>Ces activités sont partie intégrante du projet et sero</w:t>
      </w:r>
      <w:r w:rsidR="008E7CB3" w:rsidRPr="004365EC">
        <w:rPr>
          <w:rFonts w:ascii="Arial" w:hAnsi="Arial" w:cs="Arial"/>
          <w:color w:val="000000"/>
          <w:szCs w:val="20"/>
          <w:lang w:val="fr-FR" w:eastAsia="fr-FR"/>
        </w:rPr>
        <w:t>nt mis en œuvre par le Chef de P</w:t>
      </w:r>
      <w:r w:rsidR="00073BF1" w:rsidRPr="004365EC">
        <w:rPr>
          <w:rFonts w:ascii="Arial" w:hAnsi="Arial" w:cs="Arial"/>
          <w:color w:val="000000"/>
          <w:szCs w:val="20"/>
          <w:lang w:val="fr-FR" w:eastAsia="fr-FR"/>
        </w:rPr>
        <w:t>rojet</w:t>
      </w:r>
      <w:r w:rsidR="008E7CB3" w:rsidRPr="004365EC">
        <w:rPr>
          <w:rFonts w:ascii="Arial" w:hAnsi="Arial" w:cs="Arial"/>
          <w:color w:val="000000"/>
          <w:szCs w:val="20"/>
          <w:lang w:val="fr-FR" w:eastAsia="fr-FR"/>
        </w:rPr>
        <w:t xml:space="preserve"> (CP)</w:t>
      </w:r>
      <w:r w:rsidR="00073BF1" w:rsidRPr="004365EC">
        <w:rPr>
          <w:rFonts w:ascii="Arial" w:hAnsi="Arial" w:cs="Arial"/>
          <w:color w:val="000000"/>
          <w:szCs w:val="20"/>
          <w:lang w:val="fr-FR" w:eastAsia="fr-FR"/>
        </w:rPr>
        <w:t xml:space="preserve"> et </w:t>
      </w:r>
      <w:r w:rsidR="00073BF1" w:rsidRPr="004365EC">
        <w:rPr>
          <w:rFonts w:ascii="Arial" w:eastAsia="Calibri" w:hAnsi="Arial" w:cs="Arial"/>
          <w:color w:val="000000" w:themeColor="text1"/>
          <w:szCs w:val="20"/>
          <w:lang w:val="fr-FR"/>
        </w:rPr>
        <w:t>son homologue du côté de l’administration bénéficiaire.</w:t>
      </w:r>
      <w:r w:rsidR="00073BF1" w:rsidRPr="004365EC">
        <w:rPr>
          <w:rFonts w:ascii="Arial" w:hAnsi="Arial" w:cs="Arial"/>
          <w:color w:val="000000"/>
          <w:szCs w:val="20"/>
          <w:lang w:val="fr-FR" w:eastAsia="fr-FR"/>
        </w:rPr>
        <w:t xml:space="preserve"> Les activités générales comprennent également le certificat d’audit de fin de projet et les éventuels frais de traduction / interprétation</w:t>
      </w:r>
    </w:p>
    <w:p w:rsidR="0017201E" w:rsidRPr="004365EC" w:rsidRDefault="0017201E" w:rsidP="0012113C">
      <w:pPr>
        <w:autoSpaceDE w:val="0"/>
        <w:autoSpaceDN w:val="0"/>
        <w:adjustRightInd w:val="0"/>
        <w:spacing w:before="240" w:after="120"/>
        <w:rPr>
          <w:rFonts w:ascii="Arial" w:eastAsia="Calibri" w:hAnsi="Arial" w:cs="Arial"/>
          <w:b/>
          <w:bCs/>
          <w:color w:val="000000" w:themeColor="text1"/>
          <w:szCs w:val="20"/>
          <w:lang w:val="fr-FR"/>
        </w:rPr>
      </w:pPr>
      <w:r w:rsidRPr="004365EC">
        <w:rPr>
          <w:rFonts w:ascii="Arial" w:eastAsia="Calibri" w:hAnsi="Arial" w:cs="Arial"/>
          <w:b/>
          <w:bCs/>
          <w:color w:val="000000" w:themeColor="text1"/>
          <w:szCs w:val="20"/>
          <w:lang w:val="fr-FR"/>
        </w:rPr>
        <w:t>Activité 0.1: Démarrage du projet et atelier de lancement</w:t>
      </w:r>
    </w:p>
    <w:p w:rsidR="0017201E" w:rsidRPr="004365EC" w:rsidRDefault="0017201E" w:rsidP="0017201E">
      <w:pPr>
        <w:shd w:val="clear" w:color="auto" w:fill="FFFFFF"/>
        <w:spacing w:before="120" w:after="120"/>
        <w:rPr>
          <w:rFonts w:ascii="Arial" w:eastAsia="Calibri" w:hAnsi="Arial" w:cs="Arial"/>
          <w:color w:val="000000" w:themeColor="text1"/>
          <w:szCs w:val="20"/>
          <w:lang w:val="fr-FR"/>
        </w:rPr>
      </w:pPr>
      <w:r w:rsidRPr="004365EC">
        <w:rPr>
          <w:rFonts w:ascii="Arial" w:hAnsi="Arial" w:cs="Arial"/>
          <w:color w:val="000000"/>
          <w:szCs w:val="20"/>
          <w:lang w:val="fr-FR" w:eastAsia="fr-FR"/>
        </w:rPr>
        <w:t xml:space="preserve">Organiser un séminaire de lancement d’une demi-journée auquel seront conviées les parties prenantes et qui sera l’occasion de réunir </w:t>
      </w:r>
      <w:r w:rsidR="00073BF1" w:rsidRPr="004365EC">
        <w:rPr>
          <w:rFonts w:ascii="Arial" w:hAnsi="Arial" w:cs="Arial"/>
          <w:color w:val="000000"/>
          <w:szCs w:val="20"/>
          <w:lang w:val="fr-FR" w:eastAsia="fr-FR"/>
        </w:rPr>
        <w:t xml:space="preserve">aussi </w:t>
      </w:r>
      <w:r w:rsidRPr="004365EC">
        <w:rPr>
          <w:rFonts w:ascii="Arial" w:hAnsi="Arial" w:cs="Arial"/>
          <w:color w:val="000000"/>
          <w:szCs w:val="20"/>
          <w:lang w:val="fr-FR" w:eastAsia="fr-FR"/>
        </w:rPr>
        <w:t xml:space="preserve">un premier Comité de Pilotage. </w:t>
      </w:r>
      <w:r w:rsidRPr="004365EC">
        <w:rPr>
          <w:rFonts w:ascii="Arial" w:eastAsia="Calibri" w:hAnsi="Arial" w:cs="Arial"/>
          <w:color w:val="000000" w:themeColor="text1"/>
          <w:szCs w:val="20"/>
          <w:lang w:val="fr-FR"/>
        </w:rPr>
        <w:t xml:space="preserve">L´objectif de ce séminaire est de permettre un premier contact officiel avec toutes les parties prenantes impliquées dans le projet et présenter le projet à la presse. Cette réunion s’achèvera par une conférence de presse et la distribution d’un communiqué de presse. Cette manifestation sera de nature opérationnelle et les participants </w:t>
      </w:r>
      <w:r w:rsidR="00073BF1" w:rsidRPr="004365EC">
        <w:rPr>
          <w:rFonts w:ascii="Arial" w:eastAsia="Calibri" w:hAnsi="Arial" w:cs="Arial"/>
          <w:color w:val="000000" w:themeColor="text1"/>
          <w:szCs w:val="20"/>
          <w:lang w:val="fr-FR"/>
        </w:rPr>
        <w:t>seront</w:t>
      </w:r>
      <w:r w:rsidRPr="004365EC">
        <w:rPr>
          <w:rFonts w:ascii="Arial" w:eastAsia="Calibri" w:hAnsi="Arial" w:cs="Arial"/>
          <w:color w:val="000000" w:themeColor="text1"/>
          <w:szCs w:val="20"/>
          <w:lang w:val="fr-FR"/>
        </w:rPr>
        <w:t xml:space="preserve"> – entre autres – le Chef de projet, ainsi que son homologue du côté de l’administration bénéficiaire, les représentants de la DUE, du MEF (y compris de la CAP-RSA),</w:t>
      </w:r>
      <w:r w:rsidR="000F09CC" w:rsidRPr="004365EC">
        <w:rPr>
          <w:rFonts w:ascii="Arial" w:eastAsia="Calibri" w:hAnsi="Arial" w:cs="Arial"/>
          <w:color w:val="000000" w:themeColor="text1"/>
          <w:szCs w:val="20"/>
          <w:lang w:val="fr-FR"/>
        </w:rPr>
        <w:t xml:space="preserve"> l'UAP-P3A,</w:t>
      </w:r>
      <w:r w:rsidRPr="004365EC">
        <w:rPr>
          <w:rFonts w:ascii="Arial" w:eastAsia="Calibri" w:hAnsi="Arial" w:cs="Arial"/>
          <w:color w:val="000000" w:themeColor="text1"/>
          <w:szCs w:val="20"/>
          <w:lang w:val="fr-FR"/>
        </w:rPr>
        <w:t xml:space="preserve"> de l’ANPME et les autres parties prenantes identifiées par le bénéficiaires, notamment tous les membres du Consortium Innovation Compétitivité Maroc (ICM), ainsi que des représentants du secteur privé et des associations professionnelles. Cet atelier de lancement fournira aux participants l’opportunité de recevoir une information détaillée au sujet des objectifs du projet, des résultats obligatoires attendus et du plan des activités. Un rapport concis incluant des photos sera produit à l’issue de cet évènement.</w:t>
      </w:r>
    </w:p>
    <w:p w:rsidR="0017201E" w:rsidRPr="004365EC" w:rsidRDefault="0017201E" w:rsidP="0017201E">
      <w:pPr>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Nombre indicatif de jours ouvrés d’experts alloués :</w:t>
      </w:r>
    </w:p>
    <w:p w:rsidR="00226E78" w:rsidRPr="004365EC" w:rsidRDefault="00226E78" w:rsidP="006943FF">
      <w:pPr>
        <w:pStyle w:val="Paragraphedeliste"/>
        <w:numPr>
          <w:ilvl w:val="0"/>
          <w:numId w:val="8"/>
        </w:numPr>
        <w:tabs>
          <w:tab w:val="clear" w:pos="9072"/>
        </w:tabs>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Expertise Etat Membre: Chef de Projet (CP) -  2 h/j (1 mission x 2 jours)</w:t>
      </w:r>
    </w:p>
    <w:p w:rsidR="0017201E" w:rsidRPr="004365EC" w:rsidRDefault="0017201E" w:rsidP="0012113C">
      <w:pPr>
        <w:autoSpaceDE w:val="0"/>
        <w:autoSpaceDN w:val="0"/>
        <w:adjustRightInd w:val="0"/>
        <w:spacing w:before="240" w:after="120"/>
        <w:rPr>
          <w:rFonts w:ascii="Arial" w:eastAsia="Calibri" w:hAnsi="Arial" w:cs="Arial"/>
          <w:b/>
          <w:bCs/>
          <w:color w:val="000000" w:themeColor="text1"/>
          <w:szCs w:val="20"/>
          <w:lang w:val="fr-FR"/>
        </w:rPr>
      </w:pPr>
      <w:r w:rsidRPr="004365EC">
        <w:rPr>
          <w:rFonts w:ascii="Arial" w:eastAsia="Calibri" w:hAnsi="Arial" w:cs="Arial"/>
          <w:b/>
          <w:bCs/>
          <w:color w:val="000000" w:themeColor="text1"/>
          <w:szCs w:val="20"/>
          <w:lang w:val="fr-FR"/>
        </w:rPr>
        <w:t>Activité 0.2: Réunion de mi-parcours du Comité de pilotage</w:t>
      </w:r>
    </w:p>
    <w:p w:rsidR="0017201E" w:rsidRPr="004365EC" w:rsidRDefault="0017201E" w:rsidP="0017201E">
      <w:pPr>
        <w:shd w:val="clear" w:color="auto" w:fill="FFFFFF"/>
        <w:spacing w:before="120" w:after="120"/>
        <w:rPr>
          <w:rFonts w:ascii="Arial" w:eastAsia="Calibri" w:hAnsi="Arial" w:cs="Arial"/>
          <w:color w:val="000000" w:themeColor="text1"/>
          <w:szCs w:val="20"/>
          <w:lang w:val="fr-FR"/>
        </w:rPr>
      </w:pPr>
      <w:r w:rsidRPr="004365EC">
        <w:rPr>
          <w:rFonts w:ascii="Arial" w:hAnsi="Arial" w:cs="Arial"/>
          <w:color w:val="000000"/>
          <w:szCs w:val="20"/>
          <w:lang w:val="fr-FR" w:eastAsia="fr-FR"/>
        </w:rPr>
        <w:t xml:space="preserve">Organiser une réunion de mi-parcours du Comité de Pilotage d’une demi-journée auquel seront conviées les parties prenantes et qui sera l’occasion de vérifier l´état d´avancement des activités et de planifier la phase suivante du projet. Afin de préparer le </w:t>
      </w:r>
      <w:r w:rsidR="00073BF1" w:rsidRPr="004365EC">
        <w:rPr>
          <w:rFonts w:ascii="Arial" w:hAnsi="Arial" w:cs="Arial"/>
          <w:color w:val="000000"/>
          <w:szCs w:val="20"/>
          <w:lang w:val="fr-FR" w:eastAsia="fr-FR"/>
        </w:rPr>
        <w:t xml:space="preserve">Comité de Pilotage </w:t>
      </w:r>
      <w:r w:rsidRPr="004365EC">
        <w:rPr>
          <w:rFonts w:ascii="Arial" w:hAnsi="Arial" w:cs="Arial"/>
          <w:color w:val="000000"/>
          <w:szCs w:val="20"/>
          <w:lang w:val="fr-FR" w:eastAsia="fr-FR"/>
        </w:rPr>
        <w:t xml:space="preserve"> une réunion technique d’une demi-journée </w:t>
      </w:r>
      <w:r w:rsidRPr="004365EC">
        <w:rPr>
          <w:rFonts w:ascii="Arial" w:eastAsia="Calibri" w:hAnsi="Arial" w:cs="Arial"/>
          <w:color w:val="000000" w:themeColor="text1"/>
          <w:szCs w:val="20"/>
          <w:lang w:val="fr-FR"/>
        </w:rPr>
        <w:t>sera aussi organisé</w:t>
      </w:r>
      <w:r w:rsidR="007A6FAC" w:rsidRPr="004365EC">
        <w:rPr>
          <w:rFonts w:ascii="Arial" w:eastAsia="Calibri" w:hAnsi="Arial" w:cs="Arial"/>
          <w:color w:val="000000" w:themeColor="text1"/>
          <w:szCs w:val="20"/>
          <w:lang w:val="fr-FR"/>
        </w:rPr>
        <w:t>e</w:t>
      </w:r>
      <w:r w:rsidRPr="004365EC">
        <w:rPr>
          <w:rFonts w:ascii="Arial" w:eastAsia="Calibri" w:hAnsi="Arial" w:cs="Arial"/>
          <w:color w:val="000000" w:themeColor="text1"/>
          <w:szCs w:val="20"/>
          <w:lang w:val="fr-FR"/>
        </w:rPr>
        <w:t xml:space="preserve"> entre les responsables opérationnels du projet, y compris le Chef de projet, ainsi que son homologue du côté de l’administration bénéficiaire, les représentants de la DUE, du MEF (y compris de la CAP-RSA), </w:t>
      </w:r>
      <w:r w:rsidR="000F09CC" w:rsidRPr="004365EC">
        <w:rPr>
          <w:rFonts w:ascii="Arial" w:eastAsia="Calibri" w:hAnsi="Arial" w:cs="Arial"/>
          <w:color w:val="000000" w:themeColor="text1"/>
          <w:szCs w:val="20"/>
          <w:lang w:val="fr-FR"/>
        </w:rPr>
        <w:t xml:space="preserve">l'UAP-P3A, </w:t>
      </w:r>
      <w:r w:rsidRPr="004365EC">
        <w:rPr>
          <w:rFonts w:ascii="Arial" w:eastAsia="Calibri" w:hAnsi="Arial" w:cs="Arial"/>
          <w:color w:val="000000" w:themeColor="text1"/>
          <w:szCs w:val="20"/>
          <w:lang w:val="fr-FR"/>
        </w:rPr>
        <w:t>de l’ANPME et les autres parties prenantes identifiées par le bénéficiaires, notamment tous les membres du Consortium ICM.</w:t>
      </w:r>
    </w:p>
    <w:p w:rsidR="0017201E" w:rsidRPr="004365EC" w:rsidRDefault="0017201E" w:rsidP="0017201E">
      <w:pPr>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Nombre indicatif de jours ouvrés d’experts alloués :</w:t>
      </w:r>
    </w:p>
    <w:p w:rsidR="00226E78" w:rsidRPr="004365EC" w:rsidRDefault="00226E78" w:rsidP="006943FF">
      <w:pPr>
        <w:pStyle w:val="Paragraphedeliste"/>
        <w:numPr>
          <w:ilvl w:val="0"/>
          <w:numId w:val="8"/>
        </w:numPr>
        <w:tabs>
          <w:tab w:val="clear" w:pos="9072"/>
        </w:tabs>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Expertise Etat Membre: Chef de Projet (CP) -  2 h/j (1 mission x 2 jours)</w:t>
      </w:r>
    </w:p>
    <w:p w:rsidR="0017201E" w:rsidRPr="004365EC" w:rsidRDefault="0017201E" w:rsidP="0012113C">
      <w:pPr>
        <w:autoSpaceDE w:val="0"/>
        <w:autoSpaceDN w:val="0"/>
        <w:adjustRightInd w:val="0"/>
        <w:spacing w:before="240" w:after="120"/>
        <w:rPr>
          <w:rFonts w:ascii="Arial" w:eastAsia="Calibri" w:hAnsi="Arial" w:cs="Arial"/>
          <w:b/>
          <w:bCs/>
          <w:color w:val="000000" w:themeColor="text1"/>
          <w:szCs w:val="20"/>
          <w:lang w:val="fr-FR"/>
        </w:rPr>
      </w:pPr>
      <w:r w:rsidRPr="004365EC">
        <w:rPr>
          <w:rFonts w:ascii="Arial" w:eastAsia="Calibri" w:hAnsi="Arial" w:cs="Arial"/>
          <w:b/>
          <w:bCs/>
          <w:color w:val="000000" w:themeColor="text1"/>
          <w:szCs w:val="20"/>
          <w:lang w:val="fr-FR"/>
        </w:rPr>
        <w:t xml:space="preserve">Activité 0.3 : Conférence de clôture du projet </w:t>
      </w:r>
    </w:p>
    <w:p w:rsidR="0017201E" w:rsidRPr="004365EC" w:rsidRDefault="0017201E" w:rsidP="0017201E">
      <w:pPr>
        <w:spacing w:before="120" w:after="120"/>
        <w:rPr>
          <w:rFonts w:ascii="Arial" w:eastAsiaTheme="minorHAnsi" w:hAnsi="Arial" w:cs="Arial"/>
          <w:color w:val="000000"/>
          <w:szCs w:val="20"/>
          <w:lang w:val="fr-FR" w:eastAsia="fr-FR"/>
        </w:rPr>
      </w:pPr>
      <w:r w:rsidRPr="004365EC">
        <w:rPr>
          <w:rFonts w:ascii="Arial" w:hAnsi="Arial" w:cs="Arial"/>
          <w:color w:val="000000"/>
          <w:szCs w:val="20"/>
          <w:lang w:val="fr-FR" w:eastAsia="fr-FR"/>
        </w:rPr>
        <w:t xml:space="preserve">Organiser une conférence de clôture qui présentera aux parties prenantes les résultats atteints dans le cadre du projet et qui sera l’occasion de réunir le Comité de Pilotage de clôture lors duquel le Chef de Projet remettra le rapport final. Cette </w:t>
      </w:r>
      <w:r w:rsidRPr="004365EC">
        <w:rPr>
          <w:rFonts w:ascii="Arial" w:eastAsia="Calibri" w:hAnsi="Arial" w:cs="Arial"/>
          <w:color w:val="000000" w:themeColor="text1"/>
          <w:szCs w:val="20"/>
          <w:lang w:val="fr-FR"/>
        </w:rPr>
        <w:t xml:space="preserve">conférence organisée sous forme de table ronde aura lieu à Rabat et toutes les parties prenantes du projet seront invitées à y participer. Cette manifestation s’achèvera par des recommandations communes pour des actions de suivi et des leçons dont on pourra tirer profit lors de la mise en œuvre de projets similaires. </w:t>
      </w:r>
    </w:p>
    <w:p w:rsidR="0017201E" w:rsidRPr="004365EC" w:rsidRDefault="0017201E" w:rsidP="0017201E">
      <w:pPr>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Nombre indicatif de jours ouvrés d’experts alloués :</w:t>
      </w:r>
    </w:p>
    <w:p w:rsidR="00226E78" w:rsidRPr="004365EC" w:rsidRDefault="00226E78" w:rsidP="006943FF">
      <w:pPr>
        <w:pStyle w:val="Paragraphedeliste"/>
        <w:numPr>
          <w:ilvl w:val="0"/>
          <w:numId w:val="8"/>
        </w:numPr>
        <w:tabs>
          <w:tab w:val="clear" w:pos="9072"/>
        </w:tabs>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Expertise Etat Membre: Chef de Projet (CP) -  2 h/j (1 mission x 2 jours)</w:t>
      </w:r>
    </w:p>
    <w:p w:rsidR="003F6BF4" w:rsidRPr="004365EC" w:rsidRDefault="003F6BF4">
      <w:pPr>
        <w:tabs>
          <w:tab w:val="clear" w:pos="9072"/>
        </w:tabs>
        <w:jc w:val="left"/>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br w:type="page"/>
      </w:r>
    </w:p>
    <w:p w:rsidR="003F6BF4" w:rsidRPr="004365EC" w:rsidRDefault="003F6BF4" w:rsidP="003F6BF4">
      <w:pPr>
        <w:pStyle w:val="Titre3"/>
        <w:spacing w:after="120"/>
        <w:ind w:left="851" w:hanging="851"/>
        <w:rPr>
          <w:lang w:val="fr-FR"/>
        </w:rPr>
      </w:pPr>
      <w:bookmarkStart w:id="30" w:name="_Toc265492224"/>
      <w:r w:rsidRPr="004365EC">
        <w:rPr>
          <w:lang w:val="fr-FR"/>
        </w:rPr>
        <w:lastRenderedPageBreak/>
        <w:t>Activités du projet</w:t>
      </w:r>
      <w:bookmarkEnd w:id="30"/>
    </w:p>
    <w:p w:rsidR="003F6BF4" w:rsidRPr="004365EC" w:rsidRDefault="003F6BF4" w:rsidP="003F6BF4">
      <w:pPr>
        <w:tabs>
          <w:tab w:val="clear" w:pos="9072"/>
        </w:tabs>
        <w:spacing w:before="120" w:after="120"/>
        <w:rPr>
          <w:rFonts w:ascii="Arial" w:eastAsia="Calibri" w:hAnsi="Arial" w:cs="Arial"/>
          <w:color w:val="000000" w:themeColor="text1"/>
          <w:szCs w:val="20"/>
          <w:lang w:val="fr-FR"/>
        </w:rPr>
      </w:pPr>
    </w:p>
    <w:p w:rsidR="0017201E" w:rsidRPr="004365EC" w:rsidRDefault="0017201E" w:rsidP="0017201E">
      <w:pPr>
        <w:pBdr>
          <w:top w:val="single" w:sz="4" w:space="1" w:color="auto"/>
          <w:left w:val="single" w:sz="4" w:space="4" w:color="auto"/>
          <w:bottom w:val="single" w:sz="4" w:space="1" w:color="auto"/>
          <w:right w:val="single" w:sz="4" w:space="2" w:color="auto"/>
        </w:pBdr>
        <w:shd w:val="clear" w:color="auto" w:fill="DDD9C3" w:themeFill="background2" w:themeFillShade="E6"/>
        <w:autoSpaceDE w:val="0"/>
        <w:autoSpaceDN w:val="0"/>
        <w:adjustRightInd w:val="0"/>
        <w:spacing w:before="120" w:after="120"/>
        <w:rPr>
          <w:rFonts w:ascii="Arial" w:hAnsi="Arial" w:cs="Arial"/>
          <w:b/>
          <w:iCs/>
          <w:color w:val="000000" w:themeColor="text1"/>
          <w:szCs w:val="20"/>
          <w:u w:val="single"/>
          <w:lang w:val="fr-FR"/>
        </w:rPr>
      </w:pPr>
      <w:r w:rsidRPr="004365EC">
        <w:rPr>
          <w:rFonts w:ascii="Arial" w:hAnsi="Arial" w:cs="Arial"/>
          <w:b/>
          <w:iCs/>
          <w:color w:val="000000" w:themeColor="text1"/>
          <w:szCs w:val="20"/>
          <w:u w:val="single"/>
          <w:lang w:val="fr-FR"/>
        </w:rPr>
        <w:t>Composante 1</w:t>
      </w:r>
      <w:r w:rsidRPr="004365EC">
        <w:rPr>
          <w:rFonts w:ascii="Arial" w:hAnsi="Arial" w:cs="Arial"/>
          <w:b/>
          <w:iCs/>
          <w:color w:val="000000" w:themeColor="text1"/>
          <w:szCs w:val="20"/>
          <w:lang w:val="fr-FR"/>
        </w:rPr>
        <w:t xml:space="preserve"> : </w:t>
      </w:r>
      <w:r w:rsidR="00C47E0E" w:rsidRPr="004365EC">
        <w:rPr>
          <w:rFonts w:ascii="Arial" w:eastAsia="BatangChe" w:hAnsi="Arial"/>
          <w:b/>
          <w:bCs/>
          <w:szCs w:val="20"/>
          <w:lang w:val="fr-FR"/>
        </w:rPr>
        <w:t xml:space="preserve">Renforcement du </w:t>
      </w:r>
      <w:r w:rsidR="00C47E0E" w:rsidRPr="004365EC">
        <w:rPr>
          <w:rFonts w:ascii="Arial" w:eastAsia="BatangChe" w:hAnsi="Arial" w:cs="Arial"/>
          <w:b/>
          <w:bCs/>
          <w:szCs w:val="20"/>
          <w:lang w:val="fr-FR"/>
        </w:rPr>
        <w:t xml:space="preserve">système de gouvernance </w:t>
      </w:r>
      <w:r w:rsidR="00C47E0E" w:rsidRPr="004365EC">
        <w:rPr>
          <w:rFonts w:ascii="Arial" w:eastAsia="BatangChe" w:hAnsi="Arial"/>
          <w:b/>
          <w:bCs/>
          <w:szCs w:val="20"/>
          <w:lang w:val="fr-FR"/>
        </w:rPr>
        <w:t>et des mécanismes de coordination des membres de la structure de gestion du consortium ICM</w:t>
      </w:r>
    </w:p>
    <w:p w:rsidR="002B188D" w:rsidRPr="004365EC" w:rsidRDefault="0017201E" w:rsidP="0017201E">
      <w:pPr>
        <w:tabs>
          <w:tab w:val="left" w:pos="567"/>
        </w:tabs>
        <w:autoSpaceDE w:val="0"/>
        <w:autoSpaceDN w:val="0"/>
        <w:adjustRightInd w:val="0"/>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L’objectif de cette composante est de renforcer le</w:t>
      </w:r>
      <w:r w:rsidR="00E8504E" w:rsidRPr="004365EC">
        <w:rPr>
          <w:rFonts w:ascii="Arial" w:eastAsia="Calibri" w:hAnsi="Arial" w:cs="Arial"/>
          <w:color w:val="000000" w:themeColor="text1"/>
          <w:szCs w:val="20"/>
          <w:lang w:val="fr-FR"/>
        </w:rPr>
        <w:t xml:space="preserve"> système de gouvernance et</w:t>
      </w:r>
      <w:r w:rsidRPr="004365EC">
        <w:rPr>
          <w:rFonts w:ascii="Arial" w:eastAsia="Calibri" w:hAnsi="Arial" w:cs="Arial"/>
          <w:color w:val="000000" w:themeColor="text1"/>
          <w:szCs w:val="20"/>
          <w:lang w:val="fr-FR"/>
        </w:rPr>
        <w:t xml:space="preserve"> les mécanismes de </w:t>
      </w:r>
      <w:r w:rsidR="00E8504E" w:rsidRPr="004365EC">
        <w:rPr>
          <w:rFonts w:ascii="Arial" w:eastAsia="Calibri" w:hAnsi="Arial" w:cs="Arial"/>
          <w:color w:val="000000" w:themeColor="text1"/>
          <w:szCs w:val="20"/>
          <w:lang w:val="fr-FR"/>
        </w:rPr>
        <w:t xml:space="preserve">gestion et </w:t>
      </w:r>
      <w:r w:rsidRPr="004365EC">
        <w:rPr>
          <w:rFonts w:ascii="Arial" w:eastAsia="Calibri" w:hAnsi="Arial" w:cs="Arial"/>
          <w:color w:val="000000" w:themeColor="text1"/>
          <w:szCs w:val="20"/>
          <w:lang w:val="fr-FR"/>
        </w:rPr>
        <w:t xml:space="preserve">coordination entre les </w:t>
      </w:r>
      <w:r w:rsidR="00E8504E" w:rsidRPr="004365EC">
        <w:rPr>
          <w:rFonts w:ascii="Arial" w:eastAsia="Calibri" w:hAnsi="Arial" w:cs="Arial"/>
          <w:color w:val="000000" w:themeColor="text1"/>
          <w:szCs w:val="20"/>
          <w:lang w:val="fr-FR"/>
        </w:rPr>
        <w:t>membres du consortium ICM</w:t>
      </w:r>
      <w:r w:rsidRPr="004365EC">
        <w:rPr>
          <w:rFonts w:ascii="Arial" w:eastAsia="Calibri" w:hAnsi="Arial" w:cs="Arial"/>
          <w:color w:val="000000" w:themeColor="text1"/>
          <w:szCs w:val="20"/>
          <w:lang w:val="fr-FR"/>
        </w:rPr>
        <w:t xml:space="preserve"> dans le but de créer les synergies nécessaires pour une meilleure valorisation des compétences et des moyens financiers et matériels mis à la disposition du secteur, </w:t>
      </w:r>
      <w:r w:rsidR="007A6FAC" w:rsidRPr="004365EC">
        <w:rPr>
          <w:rFonts w:ascii="Arial" w:eastAsia="Calibri" w:hAnsi="Arial" w:cs="Arial"/>
          <w:color w:val="000000" w:themeColor="text1"/>
          <w:szCs w:val="20"/>
          <w:lang w:val="fr-FR"/>
        </w:rPr>
        <w:t xml:space="preserve">ainsi </w:t>
      </w:r>
      <w:r w:rsidRPr="004365EC">
        <w:rPr>
          <w:rFonts w:ascii="Arial" w:eastAsia="Calibri" w:hAnsi="Arial" w:cs="Arial"/>
          <w:color w:val="000000" w:themeColor="text1"/>
          <w:szCs w:val="20"/>
          <w:lang w:val="fr-FR"/>
        </w:rPr>
        <w:t>que les compétences de leurs ressources humaines</w:t>
      </w:r>
      <w:r w:rsidR="007A6FAC" w:rsidRPr="004365EC">
        <w:rPr>
          <w:rFonts w:ascii="Arial" w:eastAsia="Calibri" w:hAnsi="Arial" w:cs="Arial"/>
          <w:color w:val="000000" w:themeColor="text1"/>
          <w:szCs w:val="20"/>
          <w:lang w:val="fr-FR"/>
        </w:rPr>
        <w:t>.</w:t>
      </w:r>
    </w:p>
    <w:p w:rsidR="00DB2411" w:rsidRPr="004365EC" w:rsidRDefault="00DB2411" w:rsidP="0017201E">
      <w:pPr>
        <w:tabs>
          <w:tab w:val="left" w:pos="567"/>
        </w:tabs>
        <w:autoSpaceDE w:val="0"/>
        <w:autoSpaceDN w:val="0"/>
        <w:adjustRightInd w:val="0"/>
        <w:spacing w:before="120" w:after="120"/>
        <w:rPr>
          <w:rFonts w:ascii="Arial" w:eastAsia="Calibri" w:hAnsi="Arial" w:cs="Arial"/>
          <w:color w:val="000000" w:themeColor="text1"/>
          <w:szCs w:val="20"/>
          <w:lang w:val="fr-FR"/>
        </w:rPr>
      </w:pPr>
    </w:p>
    <w:tbl>
      <w:tblPr>
        <w:tblStyle w:val="Grilledutableau"/>
        <w:tblW w:w="5000" w:type="pct"/>
        <w:tblLayout w:type="fixed"/>
        <w:tblLook w:val="04A0"/>
      </w:tblPr>
      <w:tblGrid>
        <w:gridCol w:w="1809"/>
        <w:gridCol w:w="7477"/>
      </w:tblGrid>
      <w:tr w:rsidR="0017201E" w:rsidRPr="004365EC" w:rsidTr="0012113C">
        <w:tc>
          <w:tcPr>
            <w:tcW w:w="5000" w:type="pct"/>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rsidR="0017201E" w:rsidRPr="004365EC" w:rsidRDefault="0017201E" w:rsidP="00314C82">
            <w:pPr>
              <w:widowControl w:val="0"/>
              <w:autoSpaceDE w:val="0"/>
              <w:autoSpaceDN w:val="0"/>
              <w:adjustRightInd w:val="0"/>
              <w:spacing w:before="120" w:after="120"/>
              <w:rPr>
                <w:rFonts w:ascii="Arial" w:eastAsia="Calibri" w:hAnsi="Arial" w:cs="Arial"/>
                <w:color w:val="000000" w:themeColor="text1"/>
                <w:szCs w:val="20"/>
                <w:lang w:val="fr-FR"/>
              </w:rPr>
            </w:pPr>
            <w:r w:rsidRPr="004365EC">
              <w:rPr>
                <w:rFonts w:ascii="Arial" w:eastAsia="Calibri" w:hAnsi="Arial" w:cs="Arial"/>
                <w:b/>
                <w:color w:val="000000" w:themeColor="text1"/>
                <w:szCs w:val="20"/>
                <w:lang w:val="fr-FR"/>
              </w:rPr>
              <w:t xml:space="preserve">Activité 1.1: </w:t>
            </w:r>
            <w:r w:rsidRPr="004365EC">
              <w:rPr>
                <w:rFonts w:ascii="Arial" w:hAnsi="Arial" w:cs="Arial"/>
                <w:szCs w:val="20"/>
                <w:lang w:val="fr-FR"/>
              </w:rPr>
              <w:t xml:space="preserve">Analyse comparative (benchmarking) de différents modèles de gestion des structures </w:t>
            </w:r>
            <w:r w:rsidR="00E8504E" w:rsidRPr="004365EC">
              <w:rPr>
                <w:rFonts w:ascii="Arial" w:hAnsi="Arial" w:cs="Arial"/>
                <w:szCs w:val="20"/>
                <w:lang w:val="fr-FR"/>
              </w:rPr>
              <w:t>de promotion de l</w:t>
            </w:r>
            <w:r w:rsidR="00032C1D" w:rsidRPr="004365EC">
              <w:rPr>
                <w:rFonts w:ascii="Arial" w:hAnsi="Arial" w:cs="Arial"/>
                <w:szCs w:val="20"/>
                <w:lang w:val="fr-FR"/>
              </w:rPr>
              <w:t xml:space="preserve">a recherche et </w:t>
            </w:r>
            <w:r w:rsidR="00E8504E" w:rsidRPr="004365EC">
              <w:rPr>
                <w:rFonts w:ascii="Arial" w:hAnsi="Arial" w:cs="Arial"/>
                <w:szCs w:val="20"/>
                <w:lang w:val="fr-FR"/>
              </w:rPr>
              <w:t xml:space="preserve">innovation en faveur des PME </w:t>
            </w:r>
            <w:r w:rsidRPr="004365EC">
              <w:rPr>
                <w:rFonts w:ascii="Arial" w:hAnsi="Arial" w:cs="Arial"/>
                <w:szCs w:val="20"/>
                <w:lang w:val="fr-FR"/>
              </w:rPr>
              <w:t xml:space="preserve">et développement d`une proposition de mécanismes de coordination efficace et approprié au </w:t>
            </w:r>
            <w:r w:rsidR="00E8504E" w:rsidRPr="004365EC">
              <w:rPr>
                <w:rFonts w:ascii="Arial" w:hAnsi="Arial" w:cs="Arial"/>
                <w:szCs w:val="20"/>
                <w:lang w:val="fr-FR"/>
              </w:rPr>
              <w:t>consortium ICM</w:t>
            </w:r>
          </w:p>
        </w:tc>
      </w:tr>
      <w:tr w:rsidR="003D47BA" w:rsidRPr="004365EC" w:rsidTr="0012113C">
        <w:tc>
          <w:tcPr>
            <w:tcW w:w="974"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Objectif :</w:t>
            </w:r>
          </w:p>
        </w:tc>
        <w:tc>
          <w:tcPr>
            <w:tcW w:w="4026"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12113C">
            <w:pPr>
              <w:spacing w:before="120" w:after="120"/>
              <w:rPr>
                <w:rFonts w:ascii="Arial" w:eastAsia="Calibri" w:hAnsi="Arial" w:cs="Arial"/>
                <w:i/>
                <w:iCs/>
                <w:color w:val="243F60" w:themeColor="accent1" w:themeShade="7F"/>
                <w:sz w:val="22"/>
                <w:szCs w:val="20"/>
                <w:lang w:val="fr-FR" w:eastAsia="en-GB"/>
              </w:rPr>
            </w:pPr>
            <w:r w:rsidRPr="004365EC">
              <w:rPr>
                <w:rFonts w:ascii="Arial" w:eastAsia="Calibri" w:hAnsi="Arial" w:cs="Arial"/>
                <w:szCs w:val="20"/>
                <w:lang w:val="fr-FR" w:eastAsia="en-GB"/>
              </w:rPr>
              <w:t xml:space="preserve">Définir un modèle efficace de gestion et </w:t>
            </w:r>
            <w:r w:rsidR="00E75DEC" w:rsidRPr="004365EC">
              <w:rPr>
                <w:rFonts w:ascii="Arial" w:eastAsia="Calibri" w:hAnsi="Arial" w:cs="Arial"/>
                <w:szCs w:val="20"/>
                <w:lang w:val="fr-FR" w:eastAsia="en-GB"/>
              </w:rPr>
              <w:t>d’</w:t>
            </w:r>
            <w:r w:rsidRPr="004365EC">
              <w:rPr>
                <w:rFonts w:ascii="Arial" w:eastAsia="Calibri" w:hAnsi="Arial" w:cs="Arial"/>
                <w:szCs w:val="20"/>
                <w:lang w:val="fr-FR" w:eastAsia="en-GB"/>
              </w:rPr>
              <w:t xml:space="preserve">organisation du </w:t>
            </w:r>
            <w:r w:rsidR="0073593E" w:rsidRPr="004365EC">
              <w:rPr>
                <w:rFonts w:ascii="Arial" w:eastAsia="Calibri" w:hAnsi="Arial" w:cs="Arial"/>
                <w:szCs w:val="20"/>
                <w:lang w:val="fr-FR" w:eastAsia="en-GB"/>
              </w:rPr>
              <w:t>consortium ICM</w:t>
            </w:r>
            <w:r w:rsidRPr="004365EC">
              <w:rPr>
                <w:rFonts w:ascii="Arial" w:eastAsia="Calibri" w:hAnsi="Arial" w:cs="Arial"/>
                <w:szCs w:val="20"/>
                <w:lang w:val="fr-FR" w:eastAsia="en-GB"/>
              </w:rPr>
              <w:t xml:space="preserve">, en relation </w:t>
            </w:r>
            <w:r w:rsidR="00E75DEC" w:rsidRPr="004365EC">
              <w:rPr>
                <w:rFonts w:ascii="Arial" w:hAnsi="Arial" w:cs="Arial"/>
                <w:szCs w:val="20"/>
                <w:lang w:val="fr-FR"/>
              </w:rPr>
              <w:t>avec</w:t>
            </w:r>
            <w:r w:rsidRPr="004365EC">
              <w:rPr>
                <w:rFonts w:ascii="Arial" w:eastAsia="Calibri" w:hAnsi="Arial" w:cs="Arial"/>
                <w:szCs w:val="20"/>
                <w:lang w:val="fr-FR" w:eastAsia="en-GB"/>
              </w:rPr>
              <w:t xml:space="preserve">l`apport des différents partenaires </w:t>
            </w:r>
            <w:r w:rsidR="00E75DEC" w:rsidRPr="004365EC">
              <w:rPr>
                <w:rFonts w:ascii="Arial" w:eastAsia="Calibri" w:hAnsi="Arial" w:cs="Arial"/>
                <w:szCs w:val="20"/>
                <w:lang w:val="fr-FR" w:eastAsia="en-GB"/>
              </w:rPr>
              <w:t>sur l</w:t>
            </w:r>
            <w:r w:rsidRPr="004365EC">
              <w:rPr>
                <w:rFonts w:ascii="Arial" w:eastAsia="Calibri" w:hAnsi="Arial" w:cs="Arial"/>
                <w:szCs w:val="20"/>
                <w:lang w:val="fr-FR" w:eastAsia="en-GB"/>
              </w:rPr>
              <w:t xml:space="preserve">es activités opérationnelles du réseau, en se basant sur une analyse comparative de différents modelés de gestion de structures </w:t>
            </w:r>
            <w:r w:rsidR="00032C1D" w:rsidRPr="004365EC">
              <w:rPr>
                <w:rFonts w:ascii="Arial" w:hAnsi="Arial" w:cs="Arial"/>
                <w:szCs w:val="20"/>
                <w:lang w:val="fr-FR"/>
              </w:rPr>
              <w:t>de promotion de la recherche et innovation en faveur des PME</w:t>
            </w:r>
            <w:r w:rsidRPr="004365EC">
              <w:rPr>
                <w:rFonts w:ascii="Arial" w:eastAsia="Calibri" w:hAnsi="Arial" w:cs="Arial"/>
                <w:szCs w:val="20"/>
                <w:lang w:val="fr-FR" w:eastAsia="en-GB"/>
              </w:rPr>
              <w:t xml:space="preserve"> dans plusieurs Etats membres de l`UE et de pays tiers</w:t>
            </w:r>
            <w:r w:rsidR="00E75DEC" w:rsidRPr="004365EC">
              <w:rPr>
                <w:rFonts w:ascii="Arial" w:eastAsia="Calibri" w:hAnsi="Arial" w:cs="Arial"/>
                <w:szCs w:val="20"/>
                <w:lang w:val="fr-FR" w:eastAsia="en-GB"/>
              </w:rPr>
              <w:t>.</w:t>
            </w:r>
          </w:p>
        </w:tc>
      </w:tr>
      <w:tr w:rsidR="003D47BA" w:rsidRPr="004365EC" w:rsidTr="0012113C">
        <w:tc>
          <w:tcPr>
            <w:tcW w:w="974"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Calendrier :</w:t>
            </w:r>
          </w:p>
        </w:tc>
        <w:tc>
          <w:tcPr>
            <w:tcW w:w="4026"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12113C">
            <w:pPr>
              <w:spacing w:before="120" w:after="120"/>
              <w:rPr>
                <w:rFonts w:ascii="Arial" w:eastAsia="Calibri" w:hAnsi="Arial" w:cs="Arial"/>
                <w:i/>
                <w:iCs/>
                <w:color w:val="243F60" w:themeColor="accent1" w:themeShade="7F"/>
                <w:sz w:val="22"/>
                <w:szCs w:val="20"/>
                <w:lang w:val="fr-FR" w:eastAsia="en-GB"/>
              </w:rPr>
            </w:pPr>
            <w:r w:rsidRPr="004365EC">
              <w:rPr>
                <w:rFonts w:ascii="Arial" w:eastAsia="Calibri" w:hAnsi="Arial" w:cs="Arial"/>
                <w:szCs w:val="20"/>
                <w:lang w:val="fr-FR" w:eastAsia="en-GB"/>
              </w:rPr>
              <w:t>Mois 1 – Semaine 1 à Mois 2 Semaine 4</w:t>
            </w:r>
          </w:p>
        </w:tc>
      </w:tr>
      <w:tr w:rsidR="003D47BA" w:rsidRPr="004365EC" w:rsidTr="0012113C">
        <w:tc>
          <w:tcPr>
            <w:tcW w:w="974"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tabs>
                <w:tab w:val="left" w:pos="567"/>
              </w:tabs>
              <w:autoSpaceDE w:val="0"/>
              <w:autoSpaceDN w:val="0"/>
              <w:adjustRightInd w:val="0"/>
              <w:spacing w:before="120" w:after="120"/>
              <w:rPr>
                <w:rFonts w:ascii="Arial" w:eastAsia="Calibri" w:hAnsi="Arial" w:cs="Arial"/>
                <w:bCs/>
                <w:i/>
                <w:color w:val="000000" w:themeColor="text1"/>
                <w:szCs w:val="20"/>
                <w:lang w:val="fr-FR"/>
              </w:rPr>
            </w:pPr>
            <w:r w:rsidRPr="004365EC">
              <w:rPr>
                <w:rFonts w:ascii="Arial" w:hAnsi="Arial" w:cs="Arial"/>
                <w:b/>
                <w:color w:val="000000" w:themeColor="text1"/>
                <w:szCs w:val="20"/>
                <w:lang w:val="fr-FR" w:eastAsia="fr-FR"/>
              </w:rPr>
              <w:t>Moyens (</w:t>
            </w:r>
            <w:r w:rsidRPr="004365EC">
              <w:rPr>
                <w:rFonts w:ascii="Arial" w:eastAsia="Calibri" w:hAnsi="Arial" w:cs="Arial"/>
                <w:bCs/>
                <w:i/>
                <w:color w:val="000000" w:themeColor="text1"/>
                <w:szCs w:val="20"/>
                <w:lang w:val="fr-FR"/>
              </w:rPr>
              <w:t>nombre indicatif de jours ouvrés d’experts alloués) :</w:t>
            </w:r>
          </w:p>
        </w:tc>
        <w:tc>
          <w:tcPr>
            <w:tcW w:w="4026"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tabs>
                <w:tab w:val="left" w:pos="567"/>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2 experts CT x </w:t>
            </w:r>
            <w:r w:rsidR="00533CB4" w:rsidRPr="004365EC">
              <w:rPr>
                <w:rFonts w:ascii="Arial" w:eastAsia="Calibri" w:hAnsi="Arial" w:cs="Arial"/>
                <w:bCs/>
                <w:color w:val="000000" w:themeColor="text1"/>
                <w:szCs w:val="20"/>
                <w:lang w:val="fr-FR"/>
              </w:rPr>
              <w:t xml:space="preserve">2 </w:t>
            </w:r>
            <w:r w:rsidRPr="004365EC">
              <w:rPr>
                <w:rFonts w:ascii="Arial" w:eastAsia="Calibri" w:hAnsi="Arial" w:cs="Arial"/>
                <w:bCs/>
                <w:color w:val="000000" w:themeColor="text1"/>
                <w:szCs w:val="20"/>
                <w:lang w:val="fr-FR"/>
              </w:rPr>
              <w:t xml:space="preserve">missions x </w:t>
            </w:r>
            <w:r w:rsidR="00533CB4" w:rsidRPr="004365EC">
              <w:rPr>
                <w:rFonts w:ascii="Arial" w:eastAsia="Calibri" w:hAnsi="Arial" w:cs="Arial"/>
                <w:bCs/>
                <w:color w:val="000000" w:themeColor="text1"/>
                <w:szCs w:val="20"/>
                <w:lang w:val="fr-FR"/>
              </w:rPr>
              <w:t xml:space="preserve">7 </w:t>
            </w:r>
            <w:r w:rsidR="00335734" w:rsidRPr="004365EC">
              <w:rPr>
                <w:rFonts w:ascii="Arial" w:eastAsia="Calibri" w:hAnsi="Arial" w:cs="Arial"/>
                <w:bCs/>
                <w:color w:val="000000" w:themeColor="text1"/>
                <w:szCs w:val="20"/>
                <w:lang w:val="fr-FR"/>
              </w:rPr>
              <w:t>h/</w:t>
            </w:r>
            <w:r w:rsidRPr="004365EC">
              <w:rPr>
                <w:rFonts w:ascii="Arial" w:eastAsia="Calibri" w:hAnsi="Arial" w:cs="Arial"/>
                <w:bCs/>
                <w:color w:val="000000" w:themeColor="text1"/>
                <w:szCs w:val="20"/>
                <w:lang w:val="fr-FR"/>
              </w:rPr>
              <w:t xml:space="preserve">j </w:t>
            </w:r>
            <w:r w:rsidR="00F11CFC" w:rsidRPr="004365EC">
              <w:rPr>
                <w:rFonts w:ascii="Arial" w:eastAsia="Calibri" w:hAnsi="Arial" w:cs="Arial"/>
                <w:bCs/>
                <w:color w:val="000000" w:themeColor="text1"/>
                <w:szCs w:val="20"/>
                <w:lang w:val="fr-FR"/>
              </w:rPr>
              <w:t>-</w:t>
            </w:r>
            <w:r w:rsidRPr="004365EC">
              <w:rPr>
                <w:rFonts w:ascii="Arial" w:eastAsia="Calibri" w:hAnsi="Arial" w:cs="Arial"/>
                <w:bCs/>
                <w:color w:val="000000" w:themeColor="text1"/>
                <w:szCs w:val="20"/>
                <w:lang w:val="fr-FR"/>
              </w:rPr>
              <w:t xml:space="preserve"> total : </w:t>
            </w:r>
            <w:r w:rsidR="00533CB4" w:rsidRPr="004365EC">
              <w:rPr>
                <w:rFonts w:ascii="Arial" w:eastAsia="Calibri" w:hAnsi="Arial" w:cs="Arial"/>
                <w:bCs/>
                <w:color w:val="000000" w:themeColor="text1"/>
                <w:szCs w:val="20"/>
                <w:lang w:val="fr-FR"/>
              </w:rPr>
              <w:t xml:space="preserve">28 </w:t>
            </w:r>
            <w:r w:rsidR="00335734" w:rsidRPr="004365EC">
              <w:rPr>
                <w:rFonts w:ascii="Arial" w:eastAsia="Calibri" w:hAnsi="Arial" w:cs="Arial"/>
                <w:bCs/>
                <w:color w:val="000000" w:themeColor="text1"/>
                <w:szCs w:val="20"/>
                <w:lang w:val="fr-FR"/>
              </w:rPr>
              <w:t>h/</w:t>
            </w:r>
            <w:r w:rsidRPr="004365EC">
              <w:rPr>
                <w:rFonts w:ascii="Arial" w:eastAsia="Calibri" w:hAnsi="Arial" w:cs="Arial"/>
                <w:bCs/>
                <w:color w:val="000000" w:themeColor="text1"/>
                <w:szCs w:val="20"/>
                <w:lang w:val="fr-FR"/>
              </w:rPr>
              <w:t>j</w:t>
            </w:r>
          </w:p>
          <w:p w:rsidR="0017201E" w:rsidRPr="004365EC" w:rsidRDefault="00AC6387" w:rsidP="006943FF">
            <w:pPr>
              <w:pStyle w:val="Paragraphedeliste"/>
              <w:numPr>
                <w:ilvl w:val="0"/>
                <w:numId w:val="9"/>
              </w:numPr>
              <w:tabs>
                <w:tab w:val="clear" w:pos="9072"/>
                <w:tab w:val="left" w:pos="281"/>
              </w:tabs>
              <w:autoSpaceDE w:val="0"/>
              <w:autoSpaceDN w:val="0"/>
              <w:adjustRightInd w:val="0"/>
              <w:spacing w:before="120" w:after="120"/>
              <w:ind w:left="281" w:hanging="281"/>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Un expert en stratégie de réseaux et gestion </w:t>
            </w:r>
            <w:r w:rsidRPr="004365EC">
              <w:rPr>
                <w:rFonts w:ascii="Arial" w:hAnsi="Arial" w:cs="Arial"/>
                <w:szCs w:val="20"/>
                <w:lang w:val="fr-FR"/>
              </w:rPr>
              <w:t xml:space="preserve">des activités de structures </w:t>
            </w:r>
            <w:r w:rsidR="00032C1D" w:rsidRPr="004365EC">
              <w:rPr>
                <w:rFonts w:ascii="Arial" w:hAnsi="Arial" w:cs="Arial"/>
                <w:szCs w:val="20"/>
                <w:lang w:val="fr-FR"/>
              </w:rPr>
              <w:t>de promotion de la recherche et innovation en faveur des PME</w:t>
            </w:r>
            <w:r w:rsidR="00E75DEC" w:rsidRPr="004365EC">
              <w:rPr>
                <w:rFonts w:ascii="Arial" w:eastAsia="Calibri" w:hAnsi="Arial" w:cs="Arial"/>
                <w:bCs/>
                <w:color w:val="000000" w:themeColor="text1"/>
                <w:szCs w:val="20"/>
                <w:lang w:val="fr-FR"/>
              </w:rPr>
              <w:t>;</w:t>
            </w:r>
          </w:p>
          <w:p w:rsidR="0017201E" w:rsidRPr="004365EC" w:rsidRDefault="0017201E" w:rsidP="006943FF">
            <w:pPr>
              <w:pStyle w:val="Paragraphedeliste"/>
              <w:numPr>
                <w:ilvl w:val="0"/>
                <w:numId w:val="9"/>
              </w:numPr>
              <w:tabs>
                <w:tab w:val="clear" w:pos="9072"/>
                <w:tab w:val="left" w:pos="281"/>
              </w:tabs>
              <w:autoSpaceDE w:val="0"/>
              <w:autoSpaceDN w:val="0"/>
              <w:adjustRightInd w:val="0"/>
              <w:spacing w:before="120" w:after="120"/>
              <w:ind w:left="281" w:hanging="281"/>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Un expert en analyse organisationnel</w:t>
            </w:r>
            <w:r w:rsidR="00EE07A7" w:rsidRPr="004365EC">
              <w:rPr>
                <w:rFonts w:ascii="Arial" w:eastAsia="Calibri" w:hAnsi="Arial" w:cs="Arial"/>
                <w:bCs/>
                <w:color w:val="000000" w:themeColor="text1"/>
                <w:szCs w:val="20"/>
                <w:lang w:val="fr-FR"/>
              </w:rPr>
              <w:t>le</w:t>
            </w:r>
            <w:r w:rsidRPr="004365EC">
              <w:rPr>
                <w:rFonts w:ascii="Arial" w:eastAsia="Calibri" w:hAnsi="Arial" w:cs="Arial"/>
                <w:bCs/>
                <w:color w:val="000000" w:themeColor="text1"/>
                <w:szCs w:val="20"/>
                <w:lang w:val="fr-FR"/>
              </w:rPr>
              <w:t xml:space="preserve"> de réseaux et d’organismes de promotion de la recherche et innovation en faveur des PME</w:t>
            </w:r>
            <w:r w:rsidR="00E75DEC" w:rsidRPr="004365EC">
              <w:rPr>
                <w:rFonts w:ascii="Arial" w:eastAsia="Calibri" w:hAnsi="Arial" w:cs="Arial"/>
                <w:bCs/>
                <w:color w:val="000000" w:themeColor="text1"/>
                <w:szCs w:val="20"/>
                <w:lang w:val="fr-FR"/>
              </w:rPr>
              <w:t>.</w:t>
            </w:r>
          </w:p>
        </w:tc>
      </w:tr>
      <w:tr w:rsidR="003D47BA" w:rsidRPr="004365EC" w:rsidTr="0012113C">
        <w:tc>
          <w:tcPr>
            <w:tcW w:w="974"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Cible :</w:t>
            </w:r>
          </w:p>
        </w:tc>
        <w:tc>
          <w:tcPr>
            <w:tcW w:w="4026"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E75DEC" w:rsidP="0012113C">
            <w:pPr>
              <w:spacing w:before="120" w:after="120"/>
              <w:rPr>
                <w:rFonts w:ascii="Arial" w:eastAsia="Calibri" w:hAnsi="Arial" w:cs="Arial"/>
                <w:i/>
                <w:iCs/>
                <w:color w:val="243F60" w:themeColor="accent1" w:themeShade="7F"/>
                <w:sz w:val="22"/>
                <w:szCs w:val="20"/>
                <w:lang w:val="fr-FR" w:eastAsia="en-GB"/>
              </w:rPr>
            </w:pPr>
            <w:r w:rsidRPr="004365EC">
              <w:rPr>
                <w:rFonts w:ascii="Arial" w:eastAsia="Calibri" w:hAnsi="Arial" w:cs="Arial"/>
                <w:szCs w:val="20"/>
                <w:lang w:val="fr-FR" w:eastAsia="en-GB"/>
              </w:rPr>
              <w:t>Tous les partenaires</w:t>
            </w:r>
            <w:r w:rsidR="00FD0F51" w:rsidRPr="004365EC">
              <w:rPr>
                <w:rFonts w:ascii="Arial" w:eastAsia="Calibri" w:hAnsi="Arial" w:cs="Arial"/>
                <w:szCs w:val="20"/>
                <w:lang w:val="fr-FR" w:eastAsia="en-GB"/>
              </w:rPr>
              <w:t xml:space="preserve"> membres </w:t>
            </w:r>
            <w:r w:rsidR="00032C1D" w:rsidRPr="004365EC">
              <w:rPr>
                <w:rFonts w:ascii="Arial" w:eastAsia="Calibri" w:hAnsi="Arial" w:cs="Arial"/>
                <w:szCs w:val="20"/>
                <w:lang w:val="fr-FR" w:eastAsia="en-GB"/>
              </w:rPr>
              <w:t>du consortium ICM</w:t>
            </w:r>
            <w:r w:rsidR="0017201E" w:rsidRPr="004365EC">
              <w:rPr>
                <w:rFonts w:ascii="Arial" w:eastAsia="Calibri" w:hAnsi="Arial" w:cs="Arial"/>
                <w:szCs w:val="20"/>
                <w:lang w:val="fr-FR" w:eastAsia="en-GB"/>
              </w:rPr>
              <w:t xml:space="preserve"> et en particulier les responsables désignés par chaque partenaire </w:t>
            </w:r>
            <w:r w:rsidRPr="004365EC">
              <w:rPr>
                <w:rFonts w:ascii="Arial" w:eastAsia="Calibri" w:hAnsi="Arial" w:cs="Arial"/>
                <w:szCs w:val="20"/>
                <w:lang w:val="fr-FR" w:eastAsia="en-GB"/>
              </w:rPr>
              <w:t xml:space="preserve">pour </w:t>
            </w:r>
            <w:r w:rsidR="0017201E" w:rsidRPr="004365EC">
              <w:rPr>
                <w:rFonts w:ascii="Arial" w:eastAsia="Calibri" w:hAnsi="Arial" w:cs="Arial"/>
                <w:szCs w:val="20"/>
                <w:lang w:val="fr-FR" w:eastAsia="en-GB"/>
              </w:rPr>
              <w:t>contribuer aux activités stratégiques et opérationnelles de gestion et coordination</w:t>
            </w:r>
            <w:r w:rsidR="00032C1D" w:rsidRPr="004365EC">
              <w:rPr>
                <w:rFonts w:ascii="Arial" w:eastAsia="Calibri" w:hAnsi="Arial" w:cs="Arial"/>
                <w:szCs w:val="20"/>
                <w:lang w:val="fr-FR" w:eastAsia="en-GB"/>
              </w:rPr>
              <w:t xml:space="preserve"> du consortium</w:t>
            </w:r>
            <w:r w:rsidRPr="004365EC">
              <w:rPr>
                <w:rFonts w:ascii="Arial" w:eastAsia="Calibri" w:hAnsi="Arial" w:cs="Arial"/>
                <w:szCs w:val="20"/>
                <w:lang w:val="fr-FR" w:eastAsia="en-GB"/>
              </w:rPr>
              <w:t>.</w:t>
            </w:r>
          </w:p>
        </w:tc>
      </w:tr>
      <w:tr w:rsidR="003D47BA" w:rsidRPr="004365EC" w:rsidTr="0012113C">
        <w:tc>
          <w:tcPr>
            <w:tcW w:w="974"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Méthodologie :</w:t>
            </w:r>
          </w:p>
        </w:tc>
        <w:tc>
          <w:tcPr>
            <w:tcW w:w="4026"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Analyse </w:t>
            </w:r>
            <w:r w:rsidRPr="004365EC">
              <w:rPr>
                <w:rFonts w:ascii="Arial" w:eastAsia="Calibri" w:hAnsi="Arial" w:cs="Arial"/>
                <w:szCs w:val="20"/>
                <w:lang w:val="fr-FR" w:eastAsia="en-GB"/>
              </w:rPr>
              <w:t xml:space="preserve">comparative (benchmarking) de différents modèles de gestion et </w:t>
            </w:r>
            <w:r w:rsidR="00DB2411" w:rsidRPr="004365EC">
              <w:rPr>
                <w:rFonts w:ascii="Arial" w:eastAsia="Calibri" w:hAnsi="Arial" w:cs="Arial"/>
                <w:szCs w:val="20"/>
                <w:lang w:val="fr-FR" w:eastAsia="en-GB"/>
              </w:rPr>
              <w:t xml:space="preserve">organisationnels </w:t>
            </w:r>
            <w:r w:rsidRPr="004365EC">
              <w:rPr>
                <w:rFonts w:ascii="Arial" w:eastAsia="Calibri" w:hAnsi="Arial" w:cs="Arial"/>
                <w:szCs w:val="20"/>
                <w:lang w:val="fr-FR" w:eastAsia="en-GB"/>
              </w:rPr>
              <w:t xml:space="preserve">de structures </w:t>
            </w:r>
            <w:r w:rsidR="00DB2411" w:rsidRPr="004365EC">
              <w:rPr>
                <w:rFonts w:ascii="Arial" w:hAnsi="Arial" w:cs="Arial"/>
                <w:szCs w:val="20"/>
                <w:lang w:val="fr-FR"/>
              </w:rPr>
              <w:t>de promotion de la recherche et innovation en faveur des PME</w:t>
            </w:r>
            <w:r w:rsidRPr="004365EC">
              <w:rPr>
                <w:rFonts w:ascii="Arial" w:eastAsia="Calibri" w:hAnsi="Arial" w:cs="Arial"/>
                <w:szCs w:val="20"/>
                <w:lang w:val="fr-FR" w:eastAsia="en-GB"/>
              </w:rPr>
              <w:t xml:space="preserve">dans plusieurs Etats membres de l`UE et de pays tiers, avec un accent sur les </w:t>
            </w:r>
            <w:r w:rsidR="00E75DEC" w:rsidRPr="004365EC">
              <w:rPr>
                <w:rFonts w:ascii="Arial" w:eastAsia="Calibri" w:hAnsi="Arial" w:cs="Arial"/>
                <w:szCs w:val="20"/>
                <w:lang w:val="fr-FR" w:eastAsia="en-GB"/>
              </w:rPr>
              <w:t xml:space="preserve">modèles </w:t>
            </w:r>
            <w:r w:rsidRPr="004365EC">
              <w:rPr>
                <w:rFonts w:ascii="Arial" w:eastAsia="Calibri" w:hAnsi="Arial" w:cs="Arial"/>
                <w:szCs w:val="20"/>
                <w:lang w:val="fr-FR" w:eastAsia="en-GB"/>
              </w:rPr>
              <w:t xml:space="preserve">d´affaires et de </w:t>
            </w:r>
            <w:r w:rsidR="00E75DEC" w:rsidRPr="004365EC">
              <w:rPr>
                <w:rFonts w:ascii="Arial" w:eastAsia="Calibri" w:hAnsi="Arial" w:cs="Arial"/>
                <w:szCs w:val="20"/>
                <w:lang w:val="fr-FR" w:eastAsia="en-GB"/>
              </w:rPr>
              <w:t xml:space="preserve">gestion </w:t>
            </w:r>
            <w:r w:rsidRPr="004365EC">
              <w:rPr>
                <w:rFonts w:ascii="Arial" w:eastAsia="Calibri" w:hAnsi="Arial" w:cs="Arial"/>
                <w:szCs w:val="20"/>
                <w:lang w:val="fr-FR" w:eastAsia="en-GB"/>
              </w:rPr>
              <w:t>des réseaux, ainsi que</w:t>
            </w:r>
            <w:r w:rsidR="00E75DEC" w:rsidRPr="004365EC">
              <w:rPr>
                <w:rFonts w:ascii="Arial" w:eastAsia="Calibri" w:hAnsi="Arial" w:cs="Arial"/>
                <w:szCs w:val="20"/>
                <w:lang w:val="fr-FR" w:eastAsia="en-GB"/>
              </w:rPr>
              <w:t xml:space="preserve"> sur</w:t>
            </w:r>
            <w:r w:rsidRPr="004365EC">
              <w:rPr>
                <w:rFonts w:ascii="Arial" w:eastAsia="Calibri" w:hAnsi="Arial" w:cs="Arial"/>
                <w:szCs w:val="20"/>
                <w:lang w:val="fr-FR" w:eastAsia="en-GB"/>
              </w:rPr>
              <w:t xml:space="preserve"> l`offre de services</w:t>
            </w:r>
            <w:r w:rsidR="00E75DEC" w:rsidRPr="004365EC">
              <w:rPr>
                <w:rFonts w:ascii="Arial" w:eastAsia="Calibri" w:hAnsi="Arial" w:cs="Arial"/>
                <w:szCs w:val="20"/>
                <w:lang w:val="fr-FR" w:eastAsia="en-GB"/>
              </w:rPr>
              <w:t>.</w:t>
            </w:r>
          </w:p>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Analyse de la stratégie et </w:t>
            </w:r>
            <w:r w:rsidR="00E75DEC" w:rsidRPr="004365EC">
              <w:rPr>
                <w:rFonts w:ascii="Arial" w:eastAsia="Calibri" w:hAnsi="Arial" w:cs="Arial"/>
                <w:color w:val="000000" w:themeColor="text1"/>
                <w:szCs w:val="20"/>
                <w:lang w:val="fr-FR"/>
              </w:rPr>
              <w:t xml:space="preserve">de la </w:t>
            </w:r>
            <w:r w:rsidRPr="004365EC">
              <w:rPr>
                <w:rFonts w:ascii="Arial" w:eastAsia="Calibri" w:hAnsi="Arial" w:cs="Arial"/>
                <w:color w:val="000000" w:themeColor="text1"/>
                <w:szCs w:val="20"/>
                <w:lang w:val="fr-FR"/>
              </w:rPr>
              <w:t xml:space="preserve">structure de gestion du </w:t>
            </w:r>
            <w:r w:rsidR="00DB2411" w:rsidRPr="004365EC">
              <w:rPr>
                <w:rFonts w:ascii="Arial" w:eastAsia="Calibri" w:hAnsi="Arial" w:cs="Arial"/>
                <w:color w:val="000000" w:themeColor="text1"/>
                <w:szCs w:val="20"/>
                <w:lang w:val="fr-FR"/>
              </w:rPr>
              <w:t>consortium ICM</w:t>
            </w:r>
            <w:r w:rsidRPr="004365EC">
              <w:rPr>
                <w:rFonts w:ascii="Arial" w:eastAsia="Calibri" w:hAnsi="Arial" w:cs="Arial"/>
                <w:color w:val="000000" w:themeColor="text1"/>
                <w:szCs w:val="20"/>
                <w:lang w:val="fr-FR"/>
              </w:rPr>
              <w:t xml:space="preserve"> et proposition d’un </w:t>
            </w:r>
            <w:r w:rsidR="00E75DEC" w:rsidRPr="004365EC">
              <w:rPr>
                <w:rFonts w:ascii="Arial" w:eastAsia="Calibri" w:hAnsi="Arial" w:cs="Arial"/>
                <w:color w:val="000000" w:themeColor="text1"/>
                <w:szCs w:val="20"/>
                <w:lang w:val="fr-FR"/>
              </w:rPr>
              <w:t xml:space="preserve">modèle </w:t>
            </w:r>
            <w:r w:rsidRPr="004365EC">
              <w:rPr>
                <w:rFonts w:ascii="Arial" w:eastAsia="Calibri" w:hAnsi="Arial" w:cs="Arial"/>
                <w:color w:val="000000" w:themeColor="text1"/>
                <w:szCs w:val="20"/>
                <w:lang w:val="fr-FR"/>
              </w:rPr>
              <w:t>d´affaires</w:t>
            </w:r>
            <w:r w:rsidR="00CB534E" w:rsidRPr="004365EC">
              <w:rPr>
                <w:rFonts w:ascii="Arial" w:eastAsia="Calibri" w:hAnsi="Arial" w:cs="Arial"/>
                <w:color w:val="000000" w:themeColor="text1"/>
                <w:szCs w:val="20"/>
                <w:lang w:val="fr-FR"/>
              </w:rPr>
              <w:t xml:space="preserve"> et de gestion</w:t>
            </w:r>
            <w:r w:rsidRPr="004365EC">
              <w:rPr>
                <w:rFonts w:ascii="Arial" w:eastAsia="Calibri" w:hAnsi="Arial" w:cs="Arial"/>
                <w:color w:val="000000" w:themeColor="text1"/>
                <w:szCs w:val="20"/>
                <w:lang w:val="fr-FR"/>
              </w:rPr>
              <w:t xml:space="preserve">, </w:t>
            </w:r>
            <w:r w:rsidR="00E75DEC" w:rsidRPr="004365EC">
              <w:rPr>
                <w:rFonts w:ascii="Arial" w:eastAsia="Calibri" w:hAnsi="Arial" w:cs="Arial"/>
                <w:color w:val="000000" w:themeColor="text1"/>
                <w:szCs w:val="20"/>
                <w:lang w:val="fr-FR"/>
              </w:rPr>
              <w:t>etd’</w:t>
            </w:r>
            <w:r w:rsidRPr="004365EC">
              <w:rPr>
                <w:rFonts w:ascii="Arial" w:eastAsia="Calibri" w:hAnsi="Arial" w:cs="Arial"/>
                <w:color w:val="000000" w:themeColor="text1"/>
                <w:szCs w:val="20"/>
                <w:lang w:val="fr-FR"/>
              </w:rPr>
              <w:t xml:space="preserve">une structure organisationnelle appropriée et des besoins de formation </w:t>
            </w:r>
            <w:r w:rsidRPr="004365EC">
              <w:rPr>
                <w:rFonts w:ascii="Arial" w:hAnsi="Arial" w:cs="Arial"/>
                <w:szCs w:val="20"/>
                <w:lang w:val="fr-FR"/>
              </w:rPr>
              <w:t xml:space="preserve">à adresser </w:t>
            </w:r>
            <w:r w:rsidRPr="004365EC">
              <w:rPr>
                <w:rFonts w:ascii="Arial" w:eastAsia="Calibri" w:hAnsi="Arial" w:cs="Arial"/>
                <w:color w:val="000000" w:themeColor="text1"/>
                <w:szCs w:val="20"/>
                <w:lang w:val="fr-FR"/>
              </w:rPr>
              <w:t>afin d´améliorer l´efficience, l`efficacité et la durabilité du management du réseau</w:t>
            </w:r>
            <w:r w:rsidR="00E75DEC" w:rsidRPr="004365EC">
              <w:rPr>
                <w:rFonts w:ascii="Arial" w:eastAsia="Calibri" w:hAnsi="Arial" w:cs="Arial"/>
                <w:color w:val="000000" w:themeColor="text1"/>
                <w:szCs w:val="20"/>
                <w:lang w:val="fr-FR"/>
              </w:rPr>
              <w:t>.</w:t>
            </w:r>
          </w:p>
        </w:tc>
      </w:tr>
      <w:tr w:rsidR="003D47BA" w:rsidRPr="004365EC" w:rsidTr="0012113C">
        <w:tc>
          <w:tcPr>
            <w:tcW w:w="974"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Indicateurs objectivement vérifiables :</w:t>
            </w:r>
          </w:p>
        </w:tc>
        <w:tc>
          <w:tcPr>
            <w:tcW w:w="4026"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jc w:val="left"/>
              <w:rPr>
                <w:rFonts w:ascii="Arial" w:hAnsi="Arial" w:cs="Arial"/>
                <w:szCs w:val="20"/>
                <w:lang w:val="fr-FR"/>
              </w:rPr>
            </w:pPr>
            <w:r w:rsidRPr="004365EC">
              <w:rPr>
                <w:rFonts w:ascii="Arial" w:hAnsi="Arial" w:cs="Arial"/>
                <w:szCs w:val="20"/>
                <w:lang w:val="fr-FR"/>
              </w:rPr>
              <w:t xml:space="preserve">Nombre de </w:t>
            </w:r>
            <w:r w:rsidR="00E75DEC" w:rsidRPr="004365EC">
              <w:rPr>
                <w:rFonts w:ascii="Arial" w:hAnsi="Arial" w:cs="Arial"/>
                <w:szCs w:val="20"/>
                <w:lang w:val="fr-FR"/>
              </w:rPr>
              <w:t xml:space="preserve">modèles </w:t>
            </w:r>
            <w:r w:rsidRPr="004365EC">
              <w:rPr>
                <w:rFonts w:ascii="Arial" w:hAnsi="Arial" w:cs="Arial"/>
                <w:szCs w:val="20"/>
                <w:lang w:val="fr-FR"/>
              </w:rPr>
              <w:t>de gestion analysés dans le benchmarking</w:t>
            </w:r>
            <w:r w:rsidR="00E75DEC" w:rsidRPr="004365EC">
              <w:rPr>
                <w:rFonts w:ascii="Arial" w:hAnsi="Arial" w:cs="Arial"/>
                <w:szCs w:val="20"/>
                <w:lang w:val="fr-FR"/>
              </w:rPr>
              <w:t> ;</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jc w:val="left"/>
              <w:rPr>
                <w:rFonts w:ascii="Arial" w:hAnsi="Arial" w:cs="Arial"/>
                <w:szCs w:val="20"/>
                <w:lang w:val="fr-FR"/>
              </w:rPr>
            </w:pPr>
            <w:r w:rsidRPr="004365EC">
              <w:rPr>
                <w:rFonts w:ascii="Arial" w:hAnsi="Arial" w:cs="Arial"/>
                <w:szCs w:val="20"/>
                <w:lang w:val="fr-FR"/>
              </w:rPr>
              <w:t xml:space="preserve">Taux de satisfaction exprimé par les bénéficiaires du projet par rapport aux résultats de l`analyse de la stratégie et structure de gestion du </w:t>
            </w:r>
            <w:r w:rsidR="00DB2411" w:rsidRPr="004365EC">
              <w:rPr>
                <w:rFonts w:ascii="Arial" w:hAnsi="Arial" w:cs="Arial"/>
                <w:szCs w:val="20"/>
                <w:lang w:val="fr-FR"/>
              </w:rPr>
              <w:t>consortium ICM</w:t>
            </w:r>
            <w:r w:rsidR="00E75DEC" w:rsidRPr="004365EC">
              <w:rPr>
                <w:rFonts w:ascii="Arial" w:hAnsi="Arial" w:cs="Arial"/>
                <w:szCs w:val="20"/>
                <w:lang w:val="fr-FR"/>
              </w:rPr>
              <w:t>.</w:t>
            </w:r>
          </w:p>
        </w:tc>
      </w:tr>
      <w:tr w:rsidR="003D47BA" w:rsidRPr="004365EC" w:rsidTr="0012113C">
        <w:tc>
          <w:tcPr>
            <w:tcW w:w="974"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Livrables :</w:t>
            </w:r>
          </w:p>
        </w:tc>
        <w:tc>
          <w:tcPr>
            <w:tcW w:w="4026"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Rapport d´analyse </w:t>
            </w:r>
            <w:r w:rsidRPr="004365EC">
              <w:rPr>
                <w:rFonts w:ascii="Arial" w:eastAsia="Calibri" w:hAnsi="Arial" w:cs="Arial"/>
                <w:szCs w:val="20"/>
                <w:lang w:val="fr-FR" w:eastAsia="en-GB"/>
              </w:rPr>
              <w:t xml:space="preserve">comparative (benchmarking) de différents </w:t>
            </w:r>
            <w:r w:rsidR="00E75DEC" w:rsidRPr="004365EC">
              <w:rPr>
                <w:rFonts w:ascii="Arial" w:eastAsia="Calibri" w:hAnsi="Arial" w:cs="Arial"/>
                <w:szCs w:val="20"/>
                <w:lang w:val="fr-FR" w:eastAsia="en-GB"/>
              </w:rPr>
              <w:t xml:space="preserve">modèles </w:t>
            </w:r>
            <w:r w:rsidRPr="004365EC">
              <w:rPr>
                <w:rFonts w:ascii="Arial" w:eastAsia="Calibri" w:hAnsi="Arial" w:cs="Arial"/>
                <w:szCs w:val="20"/>
                <w:lang w:val="fr-FR" w:eastAsia="en-GB"/>
              </w:rPr>
              <w:t>de gestion et de structures organisationnel</w:t>
            </w:r>
            <w:r w:rsidR="00E75DEC" w:rsidRPr="004365EC">
              <w:rPr>
                <w:rFonts w:ascii="Arial" w:eastAsia="Calibri" w:hAnsi="Arial" w:cs="Arial"/>
                <w:szCs w:val="20"/>
                <w:lang w:val="fr-FR" w:eastAsia="en-GB"/>
              </w:rPr>
              <w:t>le</w:t>
            </w:r>
            <w:r w:rsidRPr="004365EC">
              <w:rPr>
                <w:rFonts w:ascii="Arial" w:eastAsia="Calibri" w:hAnsi="Arial" w:cs="Arial"/>
                <w:szCs w:val="20"/>
                <w:lang w:val="fr-FR" w:eastAsia="en-GB"/>
              </w:rPr>
              <w:t xml:space="preserve">s </w:t>
            </w:r>
            <w:r w:rsidR="00DB2411" w:rsidRPr="004365EC">
              <w:rPr>
                <w:rFonts w:ascii="Arial" w:hAnsi="Arial" w:cs="Arial"/>
                <w:szCs w:val="20"/>
                <w:lang w:val="fr-FR"/>
              </w:rPr>
              <w:t>de promotion de la recherche et innovation en faveur des PME</w:t>
            </w:r>
            <w:r w:rsidRPr="004365EC">
              <w:rPr>
                <w:rFonts w:ascii="Arial" w:eastAsia="Calibri" w:hAnsi="Arial" w:cs="Arial"/>
                <w:szCs w:val="20"/>
                <w:lang w:val="fr-FR" w:eastAsia="en-GB"/>
              </w:rPr>
              <w:t>dans plusieurs Etats membres de l`UE et de pays tiers</w:t>
            </w:r>
            <w:r w:rsidR="00E75DEC" w:rsidRPr="004365EC">
              <w:rPr>
                <w:rFonts w:ascii="Arial" w:eastAsia="Calibri" w:hAnsi="Arial" w:cs="Arial"/>
                <w:szCs w:val="20"/>
                <w:lang w:val="fr-FR" w:eastAsia="en-GB"/>
              </w:rPr>
              <w:t> ;</w:t>
            </w:r>
          </w:p>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rPr>
                <w:rFonts w:ascii="Arial" w:eastAsia="Calibri" w:hAnsi="Arial" w:cs="Arial"/>
                <w:color w:val="000000" w:themeColor="text1"/>
                <w:szCs w:val="20"/>
                <w:lang w:val="fr-FR"/>
              </w:rPr>
            </w:pPr>
            <w:r w:rsidRPr="004365EC">
              <w:rPr>
                <w:rFonts w:ascii="Arial" w:eastAsia="Calibri" w:hAnsi="Arial" w:cs="Arial"/>
                <w:szCs w:val="20"/>
                <w:lang w:val="fr-FR" w:eastAsia="en-GB"/>
              </w:rPr>
              <w:t>Rapport d´</w:t>
            </w:r>
            <w:r w:rsidRPr="004365EC">
              <w:rPr>
                <w:rFonts w:ascii="Arial" w:eastAsia="Calibri" w:hAnsi="Arial" w:cs="Arial"/>
                <w:color w:val="000000" w:themeColor="text1"/>
                <w:szCs w:val="20"/>
                <w:lang w:val="fr-FR"/>
              </w:rPr>
              <w:t xml:space="preserve">analyse de la stratégie </w:t>
            </w:r>
            <w:r w:rsidR="00E75DEC" w:rsidRPr="004365EC">
              <w:rPr>
                <w:rFonts w:ascii="Arial" w:eastAsia="Calibri" w:hAnsi="Arial" w:cs="Arial"/>
                <w:color w:val="000000" w:themeColor="text1"/>
                <w:szCs w:val="20"/>
                <w:lang w:val="fr-FR"/>
              </w:rPr>
              <w:t xml:space="preserve">et de la </w:t>
            </w:r>
            <w:r w:rsidRPr="004365EC">
              <w:rPr>
                <w:rFonts w:ascii="Arial" w:eastAsia="Calibri" w:hAnsi="Arial" w:cs="Arial"/>
                <w:color w:val="000000" w:themeColor="text1"/>
                <w:szCs w:val="20"/>
                <w:lang w:val="fr-FR"/>
              </w:rPr>
              <w:t>structure de gestion d</w:t>
            </w:r>
            <w:r w:rsidR="00DB2411" w:rsidRPr="004365EC">
              <w:rPr>
                <w:rFonts w:ascii="Arial" w:eastAsia="Calibri" w:hAnsi="Arial" w:cs="Arial"/>
                <w:color w:val="000000" w:themeColor="text1"/>
                <w:szCs w:val="20"/>
                <w:lang w:val="fr-FR"/>
              </w:rPr>
              <w:t xml:space="preserve">u consortium ICM </w:t>
            </w:r>
            <w:r w:rsidRPr="004365EC">
              <w:rPr>
                <w:rFonts w:ascii="Arial" w:eastAsia="Calibri" w:hAnsi="Arial" w:cs="Arial"/>
                <w:color w:val="000000" w:themeColor="text1"/>
                <w:szCs w:val="20"/>
                <w:lang w:val="fr-FR"/>
              </w:rPr>
              <w:t>et recommandations pour améliorer l´efficience, l</w:t>
            </w:r>
            <w:r w:rsidR="00E75DEC" w:rsidRPr="004365EC">
              <w:rPr>
                <w:rFonts w:ascii="Arial" w:eastAsia="Calibri" w:hAnsi="Arial" w:cs="Arial"/>
                <w:color w:val="000000" w:themeColor="text1"/>
                <w:szCs w:val="20"/>
                <w:lang w:val="fr-FR"/>
              </w:rPr>
              <w:t>’</w:t>
            </w:r>
            <w:r w:rsidRPr="004365EC">
              <w:rPr>
                <w:rFonts w:ascii="Arial" w:eastAsia="Calibri" w:hAnsi="Arial" w:cs="Arial"/>
                <w:color w:val="000000" w:themeColor="text1"/>
                <w:szCs w:val="20"/>
                <w:lang w:val="fr-FR"/>
              </w:rPr>
              <w:t xml:space="preserve">efficacité et la durabilité du management du réseau, y compris l´identification des besoins de formation spécifiques </w:t>
            </w:r>
            <w:r w:rsidRPr="004365EC">
              <w:rPr>
                <w:rFonts w:ascii="Arial" w:hAnsi="Arial" w:cs="Arial"/>
                <w:szCs w:val="20"/>
                <w:lang w:val="fr-FR"/>
              </w:rPr>
              <w:t xml:space="preserve">à adresser pendant les activités prévues dans le cadre de l’Activité 1.3 (voir ci-dessous). </w:t>
            </w:r>
          </w:p>
        </w:tc>
      </w:tr>
    </w:tbl>
    <w:p w:rsidR="00967835" w:rsidRPr="004365EC" w:rsidRDefault="00967835" w:rsidP="0017201E">
      <w:pPr>
        <w:rPr>
          <w:rFonts w:ascii="Arial" w:eastAsiaTheme="minorHAnsi" w:hAnsi="Arial" w:cs="Arial"/>
          <w:szCs w:val="20"/>
          <w:lang w:val="fr-FR"/>
        </w:rPr>
      </w:pPr>
    </w:p>
    <w:p w:rsidR="00314C82" w:rsidRPr="004365EC" w:rsidRDefault="00314C82" w:rsidP="0017201E">
      <w:pPr>
        <w:rPr>
          <w:rFonts w:ascii="Arial" w:eastAsiaTheme="minorHAnsi" w:hAnsi="Arial" w:cs="Arial"/>
          <w:szCs w:val="20"/>
          <w:lang w:val="fr-FR"/>
        </w:rPr>
      </w:pPr>
    </w:p>
    <w:tbl>
      <w:tblPr>
        <w:tblStyle w:val="Grilledutableau"/>
        <w:tblW w:w="5019" w:type="pct"/>
        <w:tblLook w:val="04A0"/>
      </w:tblPr>
      <w:tblGrid>
        <w:gridCol w:w="1900"/>
        <w:gridCol w:w="7421"/>
      </w:tblGrid>
      <w:tr w:rsidR="0017201E" w:rsidRPr="004365EC" w:rsidTr="0017201E">
        <w:tc>
          <w:tcPr>
            <w:tcW w:w="5000" w:type="pct"/>
            <w:gridSpan w:val="2"/>
            <w:tcBorders>
              <w:top w:val="single" w:sz="4" w:space="0" w:color="auto"/>
              <w:left w:val="single" w:sz="4" w:space="0" w:color="auto"/>
              <w:bottom w:val="single" w:sz="4" w:space="0" w:color="auto"/>
              <w:right w:val="single" w:sz="4" w:space="0" w:color="auto"/>
            </w:tcBorders>
            <w:shd w:val="clear" w:color="auto" w:fill="CCCCCC"/>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lastRenderedPageBreak/>
              <w:t xml:space="preserve">Activité 1.2 : </w:t>
            </w:r>
            <w:r w:rsidRPr="004365EC">
              <w:rPr>
                <w:rFonts w:ascii="Arial" w:hAnsi="Arial" w:cs="Arial"/>
                <w:szCs w:val="20"/>
                <w:lang w:val="fr-FR"/>
              </w:rPr>
              <w:t xml:space="preserve">Partage d`expériences sur les meilleures pratiques d`un nombre de structures </w:t>
            </w:r>
            <w:r w:rsidR="00DB2411" w:rsidRPr="004365EC">
              <w:rPr>
                <w:rFonts w:ascii="Arial" w:hAnsi="Arial" w:cs="Arial"/>
                <w:szCs w:val="20"/>
                <w:lang w:val="fr-FR"/>
              </w:rPr>
              <w:t>de promotion de la recherche et innovation en faveur des PME</w:t>
            </w:r>
            <w:r w:rsidRPr="004365EC">
              <w:rPr>
                <w:rFonts w:ascii="Arial" w:hAnsi="Arial" w:cs="Arial"/>
                <w:szCs w:val="20"/>
                <w:lang w:val="fr-FR"/>
              </w:rPr>
              <w:t xml:space="preserve"> dans un ou deux Etats membres de l`UE</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Objectif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12113C">
            <w:pPr>
              <w:spacing w:before="120" w:after="120"/>
              <w:rPr>
                <w:rFonts w:ascii="Arial" w:eastAsia="Calibri" w:hAnsi="Arial" w:cs="Arial"/>
                <w:i/>
                <w:iCs/>
                <w:color w:val="243F60" w:themeColor="accent1" w:themeShade="7F"/>
                <w:sz w:val="22"/>
                <w:szCs w:val="20"/>
                <w:lang w:val="fr-FR" w:eastAsia="en-GB"/>
              </w:rPr>
            </w:pPr>
            <w:r w:rsidRPr="004365EC">
              <w:rPr>
                <w:rFonts w:ascii="Arial" w:eastAsia="Calibri" w:hAnsi="Arial" w:cs="Arial"/>
                <w:szCs w:val="20"/>
                <w:lang w:val="fr-FR" w:eastAsia="en-GB"/>
              </w:rPr>
              <w:t xml:space="preserve">Améliorer la connaissance des processus de gestion et de coordination des différentes structures </w:t>
            </w:r>
            <w:r w:rsidR="00DB2411" w:rsidRPr="004365EC">
              <w:rPr>
                <w:rFonts w:ascii="Arial" w:hAnsi="Arial" w:cs="Arial"/>
                <w:szCs w:val="20"/>
                <w:lang w:val="fr-FR"/>
              </w:rPr>
              <w:t>de promotion de la recherche et innovation en faveur des PME</w:t>
            </w:r>
            <w:r w:rsidRPr="004365EC">
              <w:rPr>
                <w:rFonts w:ascii="Arial" w:eastAsia="Calibri" w:hAnsi="Arial" w:cs="Arial"/>
                <w:szCs w:val="20"/>
                <w:lang w:val="fr-FR" w:eastAsia="en-GB"/>
              </w:rPr>
              <w:t xml:space="preserve"> à travers l’organisation d</w:t>
            </w:r>
            <w:r w:rsidR="00DB2411" w:rsidRPr="004365EC">
              <w:rPr>
                <w:rFonts w:ascii="Arial" w:eastAsia="Calibri" w:hAnsi="Arial" w:cs="Arial"/>
                <w:szCs w:val="20"/>
                <w:lang w:val="fr-FR" w:eastAsia="en-GB"/>
              </w:rPr>
              <w:t>`un</w:t>
            </w:r>
            <w:r w:rsidRPr="004365EC">
              <w:rPr>
                <w:rFonts w:ascii="Arial" w:eastAsia="Calibri" w:hAnsi="Arial" w:cs="Arial"/>
                <w:szCs w:val="20"/>
                <w:lang w:val="fr-FR" w:eastAsia="en-GB"/>
              </w:rPr>
              <w:t>e visite d’</w:t>
            </w:r>
            <w:r w:rsidR="00E75DEC" w:rsidRPr="004365EC">
              <w:rPr>
                <w:rFonts w:ascii="Arial" w:eastAsia="Calibri" w:hAnsi="Arial" w:cs="Arial"/>
                <w:szCs w:val="20"/>
                <w:lang w:val="fr-FR" w:eastAsia="en-GB"/>
              </w:rPr>
              <w:t>études</w:t>
            </w:r>
            <w:r w:rsidRPr="004365EC">
              <w:rPr>
                <w:rFonts w:ascii="Arial" w:eastAsia="Calibri" w:hAnsi="Arial" w:cs="Arial"/>
                <w:szCs w:val="20"/>
                <w:lang w:val="fr-FR" w:eastAsia="en-GB"/>
              </w:rPr>
              <w:t xml:space="preserve">. </w:t>
            </w:r>
            <w:r w:rsidR="00DB2411" w:rsidRPr="004365EC">
              <w:rPr>
                <w:rFonts w:ascii="Arial" w:eastAsia="Calibri" w:hAnsi="Arial" w:cs="Arial"/>
                <w:szCs w:val="20"/>
                <w:lang w:val="fr-FR" w:eastAsia="en-GB"/>
              </w:rPr>
              <w:t xml:space="preserve">Elle offrira </w:t>
            </w:r>
            <w:r w:rsidRPr="004365EC">
              <w:rPr>
                <w:rFonts w:ascii="Arial" w:eastAsia="Calibri" w:hAnsi="Arial" w:cs="Arial"/>
                <w:szCs w:val="20"/>
                <w:lang w:val="fr-FR" w:eastAsia="en-GB"/>
              </w:rPr>
              <w:t xml:space="preserve">aux personnes concernées l’opportunité de voir les processus de gestion et de management sur le terrain où ils sont appliqués et de s’informer directement auprès de ces personnes sur les avantages et les inconvénients des différentes modalités de gestion et </w:t>
            </w:r>
            <w:r w:rsidR="00E75DEC" w:rsidRPr="004365EC">
              <w:rPr>
                <w:rFonts w:ascii="Arial" w:eastAsia="Calibri" w:hAnsi="Arial" w:cs="Arial"/>
                <w:szCs w:val="20"/>
                <w:lang w:val="fr-FR" w:eastAsia="en-GB"/>
              </w:rPr>
              <w:t xml:space="preserve">de </w:t>
            </w:r>
            <w:r w:rsidRPr="004365EC">
              <w:rPr>
                <w:rFonts w:ascii="Arial" w:eastAsia="Calibri" w:hAnsi="Arial" w:cs="Arial"/>
                <w:szCs w:val="20"/>
                <w:lang w:val="fr-FR" w:eastAsia="en-GB"/>
              </w:rPr>
              <w:t>management des réseaux.</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Calendrier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3015A">
            <w:pPr>
              <w:widowControl w:val="0"/>
              <w:autoSpaceDE w:val="0"/>
              <w:autoSpaceDN w:val="0"/>
              <w:adjustRightInd w:val="0"/>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Mois 2 – semaine 1</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tabs>
                <w:tab w:val="left" w:pos="567"/>
              </w:tabs>
              <w:autoSpaceDE w:val="0"/>
              <w:autoSpaceDN w:val="0"/>
              <w:adjustRightInd w:val="0"/>
              <w:spacing w:before="120" w:after="120"/>
              <w:rPr>
                <w:rFonts w:ascii="Arial" w:eastAsia="Calibri" w:hAnsi="Arial" w:cs="Arial"/>
                <w:bCs/>
                <w:i/>
                <w:color w:val="000000" w:themeColor="text1"/>
                <w:szCs w:val="20"/>
                <w:lang w:val="fr-FR"/>
              </w:rPr>
            </w:pPr>
            <w:r w:rsidRPr="004365EC">
              <w:rPr>
                <w:rFonts w:ascii="Arial" w:hAnsi="Arial" w:cs="Arial"/>
                <w:b/>
                <w:color w:val="000000" w:themeColor="text1"/>
                <w:szCs w:val="20"/>
                <w:lang w:val="fr-FR" w:eastAsia="fr-FR"/>
              </w:rPr>
              <w:t>Moyens (</w:t>
            </w:r>
            <w:r w:rsidRPr="004365EC">
              <w:rPr>
                <w:rFonts w:ascii="Arial" w:eastAsia="Calibri" w:hAnsi="Arial" w:cs="Arial"/>
                <w:bCs/>
                <w:i/>
                <w:color w:val="000000" w:themeColor="text1"/>
                <w:szCs w:val="20"/>
                <w:lang w:val="fr-FR"/>
              </w:rPr>
              <w:t>nombre indicatif de jours ouvrés d’experts alloués)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tabs>
                <w:tab w:val="left" w:pos="567"/>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1 Visite d’étude de </w:t>
            </w:r>
            <w:r w:rsidR="002B188D" w:rsidRPr="004365EC">
              <w:rPr>
                <w:rFonts w:ascii="Arial" w:eastAsia="Calibri" w:hAnsi="Arial" w:cs="Arial"/>
                <w:bCs/>
                <w:color w:val="000000" w:themeColor="text1"/>
                <w:szCs w:val="20"/>
                <w:lang w:val="fr-FR"/>
              </w:rPr>
              <w:t xml:space="preserve">5 </w:t>
            </w:r>
            <w:r w:rsidRPr="004365EC">
              <w:rPr>
                <w:rFonts w:ascii="Arial" w:eastAsia="Calibri" w:hAnsi="Arial" w:cs="Arial"/>
                <w:bCs/>
                <w:color w:val="000000" w:themeColor="text1"/>
                <w:szCs w:val="20"/>
                <w:lang w:val="fr-FR"/>
              </w:rPr>
              <w:t xml:space="preserve">jours pour 9 représentants du </w:t>
            </w:r>
            <w:r w:rsidR="00A262B7" w:rsidRPr="004365EC">
              <w:rPr>
                <w:rFonts w:ascii="Arial" w:eastAsia="Calibri" w:hAnsi="Arial" w:cs="Arial"/>
                <w:bCs/>
                <w:color w:val="000000" w:themeColor="text1"/>
                <w:szCs w:val="20"/>
                <w:lang w:val="fr-FR"/>
              </w:rPr>
              <w:t>consortium ICM</w:t>
            </w:r>
          </w:p>
          <w:p w:rsidR="0017201E" w:rsidRPr="004365EC" w:rsidRDefault="0017201E" w:rsidP="0053015A">
            <w:pPr>
              <w:tabs>
                <w:tab w:val="left" w:pos="567"/>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(ce nombre peut varier en fonction des couts de voyages. En plus, des représentants additionnels pourraient </w:t>
            </w:r>
            <w:r w:rsidR="00661F96" w:rsidRPr="004365EC">
              <w:rPr>
                <w:rFonts w:ascii="Arial" w:eastAsia="Calibri" w:hAnsi="Arial" w:cs="Arial"/>
                <w:bCs/>
                <w:color w:val="000000" w:themeColor="text1"/>
                <w:szCs w:val="20"/>
                <w:lang w:val="fr-FR"/>
              </w:rPr>
              <w:t xml:space="preserve">participer </w:t>
            </w:r>
            <w:r w:rsidRPr="004365EC">
              <w:rPr>
                <w:rFonts w:ascii="Arial" w:eastAsia="Calibri" w:hAnsi="Arial" w:cs="Arial"/>
                <w:bCs/>
                <w:color w:val="000000" w:themeColor="text1"/>
                <w:szCs w:val="20"/>
                <w:lang w:val="fr-FR"/>
              </w:rPr>
              <w:t>au frais des partenaires des administrations bénéficiaires)</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Cible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3015A">
            <w:pPr>
              <w:widowControl w:val="0"/>
              <w:autoSpaceDE w:val="0"/>
              <w:autoSpaceDN w:val="0"/>
              <w:adjustRightInd w:val="0"/>
              <w:spacing w:before="120" w:after="120"/>
              <w:rPr>
                <w:rFonts w:ascii="Arial" w:eastAsia="Calibri" w:hAnsi="Arial" w:cs="Arial"/>
                <w:szCs w:val="20"/>
                <w:lang w:val="fr-FR" w:eastAsia="en-GB"/>
              </w:rPr>
            </w:pPr>
            <w:r w:rsidRPr="004365EC">
              <w:rPr>
                <w:rFonts w:ascii="Arial" w:eastAsia="Calibri" w:hAnsi="Arial" w:cs="Arial"/>
                <w:szCs w:val="20"/>
                <w:lang w:val="fr-FR" w:eastAsia="en-GB"/>
              </w:rPr>
              <w:t xml:space="preserve">Les responsables désignés par chaque partenaire </w:t>
            </w:r>
            <w:r w:rsidR="00E75DEC" w:rsidRPr="004365EC">
              <w:rPr>
                <w:rFonts w:ascii="Arial" w:eastAsia="Calibri" w:hAnsi="Arial" w:cs="Arial"/>
                <w:szCs w:val="20"/>
                <w:lang w:val="fr-FR" w:eastAsia="en-GB"/>
              </w:rPr>
              <w:t xml:space="preserve">pour </w:t>
            </w:r>
            <w:r w:rsidRPr="004365EC">
              <w:rPr>
                <w:rFonts w:ascii="Arial" w:eastAsia="Calibri" w:hAnsi="Arial" w:cs="Arial"/>
                <w:szCs w:val="20"/>
                <w:lang w:val="fr-FR" w:eastAsia="en-GB"/>
              </w:rPr>
              <w:t>contribuer aux activités stratégiques et opérationnelles de gestion et coordination d</w:t>
            </w:r>
            <w:r w:rsidR="00DB2411" w:rsidRPr="004365EC">
              <w:rPr>
                <w:rFonts w:ascii="Arial" w:eastAsia="Calibri" w:hAnsi="Arial" w:cs="Arial"/>
                <w:szCs w:val="20"/>
                <w:lang w:val="fr-FR" w:eastAsia="en-GB"/>
              </w:rPr>
              <w:t>u consortium ICM</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Méthodologie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eastAsia="Calibri" w:hAnsi="Arial" w:cs="Arial"/>
                <w:szCs w:val="20"/>
                <w:lang w:val="fr-FR" w:eastAsia="en-GB"/>
              </w:rPr>
            </w:pPr>
            <w:r w:rsidRPr="004365EC">
              <w:rPr>
                <w:rFonts w:ascii="Arial" w:eastAsia="Calibri" w:hAnsi="Arial" w:cs="Arial"/>
                <w:szCs w:val="20"/>
                <w:lang w:val="fr-FR" w:eastAsia="en-GB"/>
              </w:rPr>
              <w:t xml:space="preserve">Mise en œuvre  de rencontres et rendez-vous avec les structures </w:t>
            </w:r>
            <w:r w:rsidR="0009542A" w:rsidRPr="004365EC">
              <w:rPr>
                <w:rFonts w:ascii="Arial" w:hAnsi="Arial" w:cs="Arial"/>
                <w:szCs w:val="20"/>
                <w:lang w:val="fr-FR"/>
              </w:rPr>
              <w:t>de promotion de la recherche et innovation en faveur des PME</w:t>
            </w:r>
            <w:r w:rsidRPr="004365EC">
              <w:rPr>
                <w:rFonts w:ascii="Arial" w:eastAsia="Calibri" w:hAnsi="Arial" w:cs="Arial"/>
                <w:szCs w:val="20"/>
                <w:lang w:val="fr-FR" w:eastAsia="en-GB"/>
              </w:rPr>
              <w:t>dans un  ou deux pays de l’U</w:t>
            </w:r>
            <w:r w:rsidR="0009542A" w:rsidRPr="004365EC">
              <w:rPr>
                <w:rFonts w:ascii="Arial" w:eastAsia="Calibri" w:hAnsi="Arial" w:cs="Arial"/>
                <w:szCs w:val="20"/>
                <w:lang w:val="fr-FR" w:eastAsia="en-GB"/>
              </w:rPr>
              <w:t>E</w:t>
            </w:r>
            <w:r w:rsidRPr="004365EC">
              <w:rPr>
                <w:rFonts w:ascii="Arial" w:eastAsia="Calibri" w:hAnsi="Arial" w:cs="Arial"/>
                <w:szCs w:val="20"/>
                <w:lang w:val="fr-FR" w:eastAsia="en-GB"/>
              </w:rPr>
              <w:t>, sélectionnés sur la ba</w:t>
            </w:r>
            <w:r w:rsidR="00E75DEC" w:rsidRPr="004365EC">
              <w:rPr>
                <w:rFonts w:ascii="Arial" w:eastAsia="Calibri" w:hAnsi="Arial" w:cs="Arial"/>
                <w:szCs w:val="20"/>
                <w:lang w:val="fr-FR" w:eastAsia="en-GB"/>
              </w:rPr>
              <w:t>s</w:t>
            </w:r>
            <w:r w:rsidRPr="004365EC">
              <w:rPr>
                <w:rFonts w:ascii="Arial" w:eastAsia="Calibri" w:hAnsi="Arial" w:cs="Arial"/>
                <w:szCs w:val="20"/>
                <w:lang w:val="fr-FR" w:eastAsia="en-GB"/>
              </w:rPr>
              <w:t>e des résultats de l`analyse de benchmarking menée dans le cadre de l`Activité 1.1</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eastAsia="Calibri" w:hAnsi="Arial" w:cs="Arial"/>
                <w:szCs w:val="20"/>
                <w:lang w:val="fr-FR" w:eastAsia="en-GB"/>
              </w:rPr>
            </w:pPr>
            <w:r w:rsidRPr="004365EC">
              <w:rPr>
                <w:rFonts w:ascii="Arial" w:eastAsia="Calibri" w:hAnsi="Arial" w:cs="Arial"/>
                <w:szCs w:val="20"/>
                <w:lang w:val="fr-FR" w:eastAsia="en-GB"/>
              </w:rPr>
              <w:t xml:space="preserve">Rédaction d’un rapport  de visite par les bénéficiaires et partage des expériences </w:t>
            </w:r>
            <w:r w:rsidR="00E75DEC" w:rsidRPr="004365EC">
              <w:rPr>
                <w:rFonts w:ascii="Arial" w:eastAsia="Calibri" w:hAnsi="Arial" w:cs="Arial"/>
                <w:szCs w:val="20"/>
                <w:lang w:val="fr-FR" w:eastAsia="en-GB"/>
              </w:rPr>
              <w:t>lors d’un</w:t>
            </w:r>
            <w:r w:rsidRPr="004365EC">
              <w:rPr>
                <w:rFonts w:ascii="Arial" w:eastAsia="Calibri" w:hAnsi="Arial" w:cs="Arial"/>
                <w:szCs w:val="20"/>
                <w:lang w:val="fr-FR" w:eastAsia="en-GB"/>
              </w:rPr>
              <w:t xml:space="preserve"> séminaire de formation organisé entre les membres </w:t>
            </w:r>
            <w:r w:rsidR="0009542A" w:rsidRPr="004365EC">
              <w:rPr>
                <w:rFonts w:ascii="Arial" w:eastAsia="Calibri" w:hAnsi="Arial" w:cs="Arial"/>
                <w:szCs w:val="20"/>
                <w:lang w:val="fr-FR" w:eastAsia="en-GB"/>
              </w:rPr>
              <w:t>du consortium ICM</w:t>
            </w:r>
            <w:r w:rsidRPr="004365EC">
              <w:rPr>
                <w:rFonts w:ascii="Arial" w:eastAsia="Calibri" w:hAnsi="Arial" w:cs="Arial"/>
                <w:szCs w:val="20"/>
                <w:lang w:val="fr-FR" w:eastAsia="en-GB"/>
              </w:rPr>
              <w:t xml:space="preserve"> pendant les activités prévu</w:t>
            </w:r>
            <w:r w:rsidR="00E75DEC" w:rsidRPr="004365EC">
              <w:rPr>
                <w:rFonts w:ascii="Arial" w:eastAsia="Calibri" w:hAnsi="Arial" w:cs="Arial"/>
                <w:szCs w:val="20"/>
                <w:lang w:val="fr-FR" w:eastAsia="en-GB"/>
              </w:rPr>
              <w:t>es</w:t>
            </w:r>
            <w:r w:rsidRPr="004365EC">
              <w:rPr>
                <w:rFonts w:ascii="Arial" w:eastAsia="Calibri" w:hAnsi="Arial" w:cs="Arial"/>
                <w:szCs w:val="20"/>
                <w:lang w:val="fr-FR" w:eastAsia="en-GB"/>
              </w:rPr>
              <w:t xml:space="preserve"> sous </w:t>
            </w:r>
            <w:r w:rsidR="00E75DEC" w:rsidRPr="004365EC">
              <w:rPr>
                <w:rFonts w:ascii="Arial" w:eastAsia="Calibri" w:hAnsi="Arial" w:cs="Arial"/>
                <w:szCs w:val="20"/>
                <w:lang w:val="fr-FR" w:eastAsia="en-GB"/>
              </w:rPr>
              <w:t>l’</w:t>
            </w:r>
            <w:r w:rsidRPr="004365EC">
              <w:rPr>
                <w:rFonts w:ascii="Arial" w:eastAsia="Calibri" w:hAnsi="Arial" w:cs="Arial"/>
                <w:szCs w:val="20"/>
                <w:lang w:val="fr-FR" w:eastAsia="en-GB"/>
              </w:rPr>
              <w:t>Activité 1.3 (voir ci-dessous)</w:t>
            </w:r>
            <w:r w:rsidR="00E75DEC" w:rsidRPr="004365EC">
              <w:rPr>
                <w:rFonts w:ascii="Arial" w:eastAsia="Calibri" w:hAnsi="Arial" w:cs="Arial"/>
                <w:szCs w:val="20"/>
                <w:lang w:val="fr-FR" w:eastAsia="en-GB"/>
              </w:rPr>
              <w:t>.</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Indicateurs objectivement vérifiables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 xml:space="preserve">Nombre de rencontres </w:t>
            </w:r>
            <w:r w:rsidRPr="004365EC">
              <w:rPr>
                <w:rFonts w:ascii="Arial" w:eastAsia="Calibri" w:hAnsi="Arial" w:cs="Arial"/>
                <w:szCs w:val="20"/>
                <w:lang w:val="fr-FR" w:eastAsia="en-GB"/>
              </w:rPr>
              <w:t xml:space="preserve">et rendez-vous </w:t>
            </w:r>
            <w:r w:rsidRPr="004365EC">
              <w:rPr>
                <w:rFonts w:ascii="Arial" w:hAnsi="Arial" w:cs="Arial"/>
                <w:szCs w:val="20"/>
                <w:lang w:val="fr-FR"/>
              </w:rPr>
              <w:t>organisés pendant la visite d`étude</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 xml:space="preserve">Taux de satisfaction exprimé par les participants par rapport à l’utilité et </w:t>
            </w:r>
            <w:r w:rsidR="001D4CBA" w:rsidRPr="004365EC">
              <w:rPr>
                <w:rFonts w:ascii="Arial" w:hAnsi="Arial" w:cs="Arial"/>
                <w:szCs w:val="20"/>
                <w:lang w:val="fr-FR"/>
              </w:rPr>
              <w:t xml:space="preserve">à la </w:t>
            </w:r>
            <w:r w:rsidRPr="004365EC">
              <w:rPr>
                <w:rFonts w:ascii="Arial" w:hAnsi="Arial" w:cs="Arial"/>
                <w:szCs w:val="20"/>
                <w:lang w:val="fr-FR"/>
              </w:rPr>
              <w:t xml:space="preserve">possibilité de mise en </w:t>
            </w:r>
            <w:r w:rsidR="001D4CBA" w:rsidRPr="004365EC">
              <w:rPr>
                <w:rFonts w:ascii="Arial" w:hAnsi="Arial" w:cs="Arial"/>
                <w:szCs w:val="20"/>
                <w:lang w:val="fr-FR"/>
              </w:rPr>
              <w:t>œuvre</w:t>
            </w:r>
            <w:r w:rsidRPr="004365EC">
              <w:rPr>
                <w:rFonts w:ascii="Arial" w:hAnsi="Arial" w:cs="Arial"/>
                <w:szCs w:val="20"/>
                <w:lang w:val="fr-FR"/>
              </w:rPr>
              <w:t xml:space="preserve"> des pratiques visitées</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Livrables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jc w:val="left"/>
              <w:rPr>
                <w:rFonts w:ascii="Arial" w:hAnsi="Arial" w:cs="Arial"/>
                <w:b/>
                <w:color w:val="000000" w:themeColor="text1"/>
                <w:szCs w:val="20"/>
                <w:lang w:val="fr-FR" w:eastAsia="fr-FR"/>
              </w:rPr>
            </w:pPr>
            <w:r w:rsidRPr="004365EC">
              <w:rPr>
                <w:rFonts w:ascii="Arial" w:eastAsia="Calibri" w:hAnsi="Arial" w:cs="Arial"/>
                <w:szCs w:val="20"/>
                <w:lang w:val="fr-FR" w:eastAsia="en-GB"/>
              </w:rPr>
              <w:t>Rapport réalisé par les participants sur le</w:t>
            </w:r>
            <w:r w:rsidR="001D4CBA" w:rsidRPr="004365EC">
              <w:rPr>
                <w:rFonts w:ascii="Arial" w:eastAsia="Calibri" w:hAnsi="Arial" w:cs="Arial"/>
                <w:szCs w:val="20"/>
                <w:lang w:val="fr-FR" w:eastAsia="en-GB"/>
              </w:rPr>
              <w:t>s modèles</w:t>
            </w:r>
            <w:r w:rsidRPr="004365EC">
              <w:rPr>
                <w:rFonts w:ascii="Arial" w:eastAsia="Calibri" w:hAnsi="Arial" w:cs="Arial"/>
                <w:szCs w:val="20"/>
                <w:lang w:val="fr-FR" w:eastAsia="en-GB"/>
              </w:rPr>
              <w:t xml:space="preserve"> de gestion et </w:t>
            </w:r>
            <w:r w:rsidR="001D4CBA" w:rsidRPr="004365EC">
              <w:rPr>
                <w:rFonts w:ascii="Arial" w:eastAsia="Calibri" w:hAnsi="Arial" w:cs="Arial"/>
                <w:szCs w:val="20"/>
                <w:lang w:val="fr-FR" w:eastAsia="en-GB"/>
              </w:rPr>
              <w:t xml:space="preserve">de </w:t>
            </w:r>
            <w:r w:rsidRPr="004365EC">
              <w:rPr>
                <w:rFonts w:ascii="Arial" w:eastAsia="Calibri" w:hAnsi="Arial" w:cs="Arial"/>
                <w:szCs w:val="20"/>
                <w:lang w:val="fr-FR" w:eastAsia="en-GB"/>
              </w:rPr>
              <w:t xml:space="preserve">coordination de structures </w:t>
            </w:r>
            <w:r w:rsidR="0009542A" w:rsidRPr="004365EC">
              <w:rPr>
                <w:rFonts w:ascii="Arial" w:hAnsi="Arial" w:cs="Arial"/>
                <w:szCs w:val="20"/>
                <w:lang w:val="fr-FR"/>
              </w:rPr>
              <w:t>de promotion de la recherche et innovation en faveur des PME</w:t>
            </w:r>
            <w:r w:rsidRPr="004365EC">
              <w:rPr>
                <w:rFonts w:ascii="Arial" w:eastAsia="Calibri" w:hAnsi="Arial" w:cs="Arial"/>
                <w:szCs w:val="20"/>
                <w:lang w:val="fr-FR" w:eastAsia="en-GB"/>
              </w:rPr>
              <w:t xml:space="preserve"> visité</w:t>
            </w:r>
            <w:r w:rsidR="001D4CBA" w:rsidRPr="004365EC">
              <w:rPr>
                <w:rFonts w:ascii="Arial" w:eastAsia="Calibri" w:hAnsi="Arial" w:cs="Arial"/>
                <w:szCs w:val="20"/>
                <w:lang w:val="fr-FR" w:eastAsia="en-GB"/>
              </w:rPr>
              <w:t>e</w:t>
            </w:r>
            <w:r w:rsidRPr="004365EC">
              <w:rPr>
                <w:rFonts w:ascii="Arial" w:eastAsia="Calibri" w:hAnsi="Arial" w:cs="Arial"/>
                <w:szCs w:val="20"/>
                <w:lang w:val="fr-FR" w:eastAsia="en-GB"/>
              </w:rPr>
              <w:t xml:space="preserve">s et la possibilité pour </w:t>
            </w:r>
            <w:r w:rsidR="0009542A" w:rsidRPr="004365EC">
              <w:rPr>
                <w:rFonts w:ascii="Arial" w:eastAsia="Calibri" w:hAnsi="Arial" w:cs="Arial"/>
                <w:szCs w:val="20"/>
                <w:lang w:val="fr-FR" w:eastAsia="en-GB"/>
              </w:rPr>
              <w:t xml:space="preserve">le </w:t>
            </w:r>
            <w:r w:rsidR="00531EFE" w:rsidRPr="004365EC">
              <w:rPr>
                <w:rFonts w:ascii="Arial" w:eastAsia="Calibri" w:hAnsi="Arial" w:cs="Arial"/>
                <w:szCs w:val="20"/>
                <w:lang w:val="fr-FR" w:eastAsia="en-GB"/>
              </w:rPr>
              <w:t xml:space="preserve">consortium </w:t>
            </w:r>
            <w:r w:rsidR="0009542A" w:rsidRPr="004365EC">
              <w:rPr>
                <w:rFonts w:ascii="Arial" w:eastAsia="Calibri" w:hAnsi="Arial" w:cs="Arial"/>
                <w:szCs w:val="20"/>
                <w:lang w:val="fr-FR" w:eastAsia="en-GB"/>
              </w:rPr>
              <w:t>ICM</w:t>
            </w:r>
            <w:r w:rsidRPr="004365EC">
              <w:rPr>
                <w:rFonts w:ascii="Arial" w:eastAsia="Calibri" w:hAnsi="Arial" w:cs="Arial"/>
                <w:szCs w:val="20"/>
                <w:lang w:val="fr-FR" w:eastAsia="en-GB"/>
              </w:rPr>
              <w:t xml:space="preserve"> de les adopter</w:t>
            </w:r>
            <w:r w:rsidR="001D4CBA" w:rsidRPr="004365EC">
              <w:rPr>
                <w:rFonts w:ascii="Arial" w:eastAsia="Calibri" w:hAnsi="Arial" w:cs="Arial"/>
                <w:szCs w:val="20"/>
                <w:lang w:val="fr-FR" w:eastAsia="en-GB"/>
              </w:rPr>
              <w:t>.</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jc w:val="left"/>
              <w:rPr>
                <w:rFonts w:ascii="Arial" w:hAnsi="Arial" w:cs="Arial"/>
                <w:b/>
                <w:color w:val="000000" w:themeColor="text1"/>
                <w:szCs w:val="20"/>
                <w:lang w:val="fr-FR" w:eastAsia="fr-FR"/>
              </w:rPr>
            </w:pPr>
            <w:r w:rsidRPr="004365EC">
              <w:rPr>
                <w:rFonts w:ascii="Arial" w:eastAsia="Calibri" w:hAnsi="Arial" w:cs="Arial"/>
                <w:szCs w:val="20"/>
                <w:lang w:val="fr-FR" w:eastAsia="en-GB"/>
              </w:rPr>
              <w:t xml:space="preserve">Présentation power point ´en groupe´ à partager lors du séminaire organisé entre les membres </w:t>
            </w:r>
            <w:r w:rsidR="00531EFE" w:rsidRPr="004365EC">
              <w:rPr>
                <w:rFonts w:ascii="Arial" w:eastAsia="Calibri" w:hAnsi="Arial" w:cs="Arial"/>
                <w:szCs w:val="20"/>
                <w:lang w:val="fr-FR" w:eastAsia="en-GB"/>
              </w:rPr>
              <w:t>du consortium ICM</w:t>
            </w:r>
            <w:r w:rsidRPr="004365EC">
              <w:rPr>
                <w:rFonts w:ascii="Arial" w:eastAsia="Calibri" w:hAnsi="Arial" w:cs="Arial"/>
                <w:szCs w:val="20"/>
                <w:lang w:val="fr-FR" w:eastAsia="en-GB"/>
              </w:rPr>
              <w:t xml:space="preserve"> pendant les activités prévu</w:t>
            </w:r>
            <w:r w:rsidR="001D4CBA" w:rsidRPr="004365EC">
              <w:rPr>
                <w:rFonts w:ascii="Arial" w:eastAsia="Calibri" w:hAnsi="Arial" w:cs="Arial"/>
                <w:szCs w:val="20"/>
                <w:lang w:val="fr-FR" w:eastAsia="en-GB"/>
              </w:rPr>
              <w:t>es</w:t>
            </w:r>
            <w:r w:rsidRPr="004365EC">
              <w:rPr>
                <w:rFonts w:ascii="Arial" w:eastAsia="Calibri" w:hAnsi="Arial" w:cs="Arial"/>
                <w:szCs w:val="20"/>
                <w:lang w:val="fr-FR" w:eastAsia="en-GB"/>
              </w:rPr>
              <w:t xml:space="preserve"> sous </w:t>
            </w:r>
            <w:r w:rsidR="001D4CBA" w:rsidRPr="004365EC">
              <w:rPr>
                <w:rFonts w:ascii="Arial" w:eastAsia="Calibri" w:hAnsi="Arial" w:cs="Arial"/>
                <w:szCs w:val="20"/>
                <w:lang w:val="fr-FR" w:eastAsia="en-GB"/>
              </w:rPr>
              <w:t>l’</w:t>
            </w:r>
            <w:r w:rsidRPr="004365EC">
              <w:rPr>
                <w:rFonts w:ascii="Arial" w:eastAsia="Calibri" w:hAnsi="Arial" w:cs="Arial"/>
                <w:szCs w:val="20"/>
                <w:lang w:val="fr-FR" w:eastAsia="en-GB"/>
              </w:rPr>
              <w:t>Activité 1.3 (voir ci-dessous)</w:t>
            </w:r>
            <w:r w:rsidR="001D4CBA" w:rsidRPr="004365EC">
              <w:rPr>
                <w:rFonts w:ascii="Arial" w:eastAsia="Calibri" w:hAnsi="Arial" w:cs="Arial"/>
                <w:szCs w:val="20"/>
                <w:lang w:val="fr-FR" w:eastAsia="en-GB"/>
              </w:rPr>
              <w:t>.</w:t>
            </w:r>
          </w:p>
        </w:tc>
      </w:tr>
    </w:tbl>
    <w:p w:rsidR="00314C82" w:rsidRPr="004365EC" w:rsidRDefault="00314C82" w:rsidP="0017201E">
      <w:pPr>
        <w:autoSpaceDE w:val="0"/>
        <w:autoSpaceDN w:val="0"/>
        <w:adjustRightInd w:val="0"/>
        <w:spacing w:before="120" w:after="120"/>
        <w:rPr>
          <w:rFonts w:ascii="Arial" w:hAnsi="Arial" w:cs="Arial"/>
          <w:i/>
          <w:iCs/>
          <w:color w:val="000000" w:themeColor="text1"/>
          <w:szCs w:val="20"/>
          <w:lang w:val="fr-FR"/>
        </w:rPr>
      </w:pPr>
    </w:p>
    <w:p w:rsidR="00314C82" w:rsidRPr="004365EC" w:rsidRDefault="00314C82">
      <w:pPr>
        <w:tabs>
          <w:tab w:val="clear" w:pos="9072"/>
        </w:tabs>
        <w:jc w:val="left"/>
        <w:rPr>
          <w:rFonts w:ascii="Arial" w:hAnsi="Arial" w:cs="Arial"/>
          <w:i/>
          <w:iCs/>
          <w:color w:val="000000" w:themeColor="text1"/>
          <w:szCs w:val="20"/>
          <w:lang w:val="fr-FR"/>
        </w:rPr>
      </w:pPr>
      <w:r w:rsidRPr="004365EC">
        <w:rPr>
          <w:rFonts w:ascii="Arial" w:hAnsi="Arial" w:cs="Arial"/>
          <w:i/>
          <w:iCs/>
          <w:color w:val="000000" w:themeColor="text1"/>
          <w:szCs w:val="20"/>
          <w:lang w:val="fr-FR"/>
        </w:rPr>
        <w:br w:type="page"/>
      </w:r>
    </w:p>
    <w:p w:rsidR="0017201E" w:rsidRPr="004365EC" w:rsidRDefault="0017201E" w:rsidP="0017201E">
      <w:pPr>
        <w:autoSpaceDE w:val="0"/>
        <w:autoSpaceDN w:val="0"/>
        <w:adjustRightInd w:val="0"/>
        <w:spacing w:before="120" w:after="120"/>
        <w:rPr>
          <w:rFonts w:ascii="Arial" w:hAnsi="Arial" w:cs="Arial"/>
          <w:i/>
          <w:iCs/>
          <w:color w:val="000000" w:themeColor="text1"/>
          <w:szCs w:val="20"/>
          <w:lang w:val="fr-FR"/>
        </w:rPr>
      </w:pPr>
    </w:p>
    <w:tbl>
      <w:tblPr>
        <w:tblStyle w:val="Grilledutableau"/>
        <w:tblW w:w="5019" w:type="pct"/>
        <w:tblLook w:val="04A0"/>
      </w:tblPr>
      <w:tblGrid>
        <w:gridCol w:w="1900"/>
        <w:gridCol w:w="7421"/>
      </w:tblGrid>
      <w:tr w:rsidR="0017201E" w:rsidRPr="004365EC" w:rsidTr="0017201E">
        <w:tc>
          <w:tcPr>
            <w:tcW w:w="5000" w:type="pct"/>
            <w:gridSpan w:val="2"/>
            <w:tcBorders>
              <w:top w:val="single" w:sz="4" w:space="0" w:color="auto"/>
              <w:left w:val="single" w:sz="4" w:space="0" w:color="auto"/>
              <w:bottom w:val="single" w:sz="4" w:space="0" w:color="auto"/>
              <w:right w:val="single" w:sz="4" w:space="0" w:color="auto"/>
            </w:tcBorders>
            <w:shd w:val="clear" w:color="auto" w:fill="CCCCCC"/>
            <w:hideMark/>
          </w:tcPr>
          <w:p w:rsidR="0017201E" w:rsidRPr="004365EC" w:rsidRDefault="0017201E" w:rsidP="006D67BC">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 xml:space="preserve">Activité 1.3 : </w:t>
            </w:r>
            <w:r w:rsidRPr="004365EC">
              <w:rPr>
                <w:rFonts w:ascii="Arial" w:hAnsi="Arial" w:cs="Arial"/>
                <w:szCs w:val="20"/>
                <w:lang w:val="fr-FR"/>
              </w:rPr>
              <w:t xml:space="preserve">Formation spécialisée en gestion des activités d´une structure </w:t>
            </w:r>
            <w:r w:rsidR="0044634C" w:rsidRPr="004365EC">
              <w:rPr>
                <w:rFonts w:ascii="Arial" w:hAnsi="Arial" w:cs="Arial"/>
                <w:szCs w:val="20"/>
                <w:lang w:val="fr-FR"/>
              </w:rPr>
              <w:t>de promotion de la recherche et innovation en faveur des PME</w:t>
            </w:r>
            <w:r w:rsidRPr="004365EC">
              <w:rPr>
                <w:rFonts w:ascii="Arial" w:hAnsi="Arial" w:cs="Arial"/>
                <w:szCs w:val="20"/>
                <w:lang w:val="fr-FR"/>
              </w:rPr>
              <w:t>, avec l`accent sur le réseautage et l`appui aux acteurs de la recherche et innovation pour favoriser le transfert technologique</w:t>
            </w:r>
            <w:r w:rsidR="008322AA" w:rsidRPr="004365EC">
              <w:rPr>
                <w:rFonts w:ascii="Arial" w:hAnsi="Arial" w:cs="Arial"/>
                <w:szCs w:val="20"/>
                <w:lang w:val="fr-FR"/>
              </w:rPr>
              <w:t xml:space="preserve">. </w:t>
            </w:r>
            <w:r w:rsidR="006D67BC" w:rsidRPr="004365EC">
              <w:rPr>
                <w:rFonts w:ascii="Arial" w:hAnsi="Arial" w:cs="Arial"/>
                <w:szCs w:val="20"/>
                <w:lang w:val="fr-FR"/>
              </w:rPr>
              <w:t>Cette formation s'instruira en c</w:t>
            </w:r>
            <w:r w:rsidR="008322AA" w:rsidRPr="004365EC">
              <w:rPr>
                <w:rFonts w:ascii="Arial" w:hAnsi="Arial" w:cs="Arial"/>
                <w:szCs w:val="20"/>
                <w:lang w:val="fr-FR"/>
              </w:rPr>
              <w:t>oopération avec les membres du réseau EEN dans les Etats membres (transfert des « best practices »)</w:t>
            </w:r>
            <w:r w:rsidR="00342FB9" w:rsidRPr="004365EC">
              <w:rPr>
                <w:rFonts w:ascii="Arial" w:hAnsi="Arial" w:cs="Arial"/>
                <w:szCs w:val="20"/>
                <w:lang w:val="fr-FR"/>
              </w:rPr>
              <w:t xml:space="preserve"> et "</w:t>
            </w:r>
            <w:r w:rsidR="00342FB9" w:rsidRPr="004365EC">
              <w:rPr>
                <w:rFonts w:ascii="Arial" w:eastAsia="Calibri" w:hAnsi="Arial" w:cs="Arial"/>
                <w:b/>
                <w:szCs w:val="20"/>
                <w:lang w:val="fr-FR" w:eastAsia="en-GB"/>
              </w:rPr>
              <w:t>Learning by doing" par la mise en situation (apprentissage sur le tas) doublée d'une analyse critique des forces et faiblesses en vue de s'améliorer</w:t>
            </w:r>
            <w:r w:rsidR="008322AA" w:rsidRPr="004365EC">
              <w:rPr>
                <w:rFonts w:ascii="Arial" w:hAnsi="Arial" w:cs="Arial"/>
                <w:szCs w:val="20"/>
                <w:lang w:val="fr-FR"/>
              </w:rPr>
              <w:t xml:space="preserve">. </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Objectif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D67BC">
            <w:pPr>
              <w:spacing w:before="120" w:after="120"/>
              <w:rPr>
                <w:rFonts w:ascii="Arial" w:eastAsiaTheme="majorEastAsia" w:hAnsi="Arial" w:cs="Arial"/>
                <w:i/>
                <w:iCs/>
                <w:color w:val="243F60" w:themeColor="accent1" w:themeShade="7F"/>
                <w:sz w:val="22"/>
                <w:szCs w:val="20"/>
                <w:lang w:val="fr-FR"/>
              </w:rPr>
            </w:pPr>
            <w:r w:rsidRPr="004365EC">
              <w:rPr>
                <w:rFonts w:ascii="Arial" w:hAnsi="Arial" w:cs="Arial"/>
                <w:szCs w:val="20"/>
                <w:lang w:val="fr-FR"/>
              </w:rPr>
              <w:t>Renfo</w:t>
            </w:r>
            <w:r w:rsidR="006D67BC" w:rsidRPr="004365EC">
              <w:rPr>
                <w:rFonts w:ascii="Arial" w:hAnsi="Arial" w:cs="Arial"/>
                <w:szCs w:val="20"/>
                <w:lang w:val="fr-FR"/>
              </w:rPr>
              <w:t>r</w:t>
            </w:r>
            <w:r w:rsidRPr="004365EC">
              <w:rPr>
                <w:rFonts w:ascii="Arial" w:hAnsi="Arial" w:cs="Arial"/>
                <w:szCs w:val="20"/>
                <w:lang w:val="fr-FR"/>
              </w:rPr>
              <w:t xml:space="preserve">cer les capacités des ressources humaines impliquées et relevant des membres du </w:t>
            </w:r>
            <w:r w:rsidR="0044634C" w:rsidRPr="004365EC">
              <w:rPr>
                <w:rFonts w:ascii="Arial" w:hAnsi="Arial" w:cs="Arial"/>
                <w:szCs w:val="20"/>
                <w:lang w:val="fr-FR"/>
              </w:rPr>
              <w:t>consortium ICM</w:t>
            </w:r>
            <w:r w:rsidRPr="004365EC">
              <w:rPr>
                <w:rFonts w:ascii="Arial" w:hAnsi="Arial" w:cs="Arial"/>
                <w:szCs w:val="20"/>
                <w:lang w:val="fr-FR"/>
              </w:rPr>
              <w:t xml:space="preserve">, et surtout de la structure de gestion et de coordination stratégique et opérationnel </w:t>
            </w:r>
            <w:r w:rsidR="00DC4695" w:rsidRPr="004365EC">
              <w:rPr>
                <w:rFonts w:ascii="Arial" w:hAnsi="Arial" w:cs="Arial"/>
                <w:szCs w:val="20"/>
                <w:lang w:val="fr-FR"/>
              </w:rPr>
              <w:t>du réseau</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Calendrier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A4A2E">
            <w:pPr>
              <w:widowControl w:val="0"/>
              <w:autoSpaceDE w:val="0"/>
              <w:autoSpaceDN w:val="0"/>
              <w:adjustRightInd w:val="0"/>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Mois 2 – semaine </w:t>
            </w:r>
            <w:r w:rsidR="005A4A2E" w:rsidRPr="004365EC">
              <w:rPr>
                <w:rFonts w:ascii="Arial" w:eastAsia="Calibri" w:hAnsi="Arial" w:cs="Arial"/>
                <w:color w:val="000000" w:themeColor="text1"/>
                <w:szCs w:val="20"/>
                <w:lang w:val="fr-FR"/>
              </w:rPr>
              <w:t>3</w:t>
            </w:r>
            <w:r w:rsidRPr="004365EC">
              <w:rPr>
                <w:rFonts w:ascii="Arial" w:eastAsia="Calibri" w:hAnsi="Arial" w:cs="Arial"/>
                <w:color w:val="000000" w:themeColor="text1"/>
                <w:szCs w:val="20"/>
                <w:lang w:val="fr-FR"/>
              </w:rPr>
              <w:t xml:space="preserve">et </w:t>
            </w:r>
            <w:r w:rsidR="005A4A2E" w:rsidRPr="004365EC">
              <w:rPr>
                <w:rFonts w:ascii="Arial" w:eastAsia="Calibri" w:hAnsi="Arial" w:cs="Arial"/>
                <w:color w:val="000000" w:themeColor="text1"/>
                <w:szCs w:val="20"/>
                <w:lang w:val="fr-FR"/>
              </w:rPr>
              <w:t>4</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tabs>
                <w:tab w:val="left" w:pos="567"/>
              </w:tabs>
              <w:autoSpaceDE w:val="0"/>
              <w:autoSpaceDN w:val="0"/>
              <w:adjustRightInd w:val="0"/>
              <w:spacing w:before="120" w:after="120"/>
              <w:rPr>
                <w:rFonts w:ascii="Arial" w:eastAsia="Calibri" w:hAnsi="Arial" w:cs="Arial"/>
                <w:bCs/>
                <w:i/>
                <w:color w:val="000000" w:themeColor="text1"/>
                <w:szCs w:val="20"/>
                <w:lang w:val="fr-FR"/>
              </w:rPr>
            </w:pPr>
            <w:r w:rsidRPr="004365EC">
              <w:rPr>
                <w:rFonts w:ascii="Arial" w:hAnsi="Arial" w:cs="Arial"/>
                <w:b/>
                <w:color w:val="000000" w:themeColor="text1"/>
                <w:szCs w:val="20"/>
                <w:lang w:val="fr-FR" w:eastAsia="fr-FR"/>
              </w:rPr>
              <w:t>Moyens (</w:t>
            </w:r>
            <w:r w:rsidRPr="004365EC">
              <w:rPr>
                <w:rFonts w:ascii="Arial" w:eastAsia="Calibri" w:hAnsi="Arial" w:cs="Arial"/>
                <w:bCs/>
                <w:i/>
                <w:color w:val="000000" w:themeColor="text1"/>
                <w:szCs w:val="20"/>
                <w:lang w:val="fr-FR"/>
              </w:rPr>
              <w:t>nombre indicatif de jours ouvrés d’experts alloués)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tabs>
                <w:tab w:val="left" w:pos="567"/>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2 Expert</w:t>
            </w:r>
            <w:r w:rsidR="00C8187E" w:rsidRPr="004365EC">
              <w:rPr>
                <w:rFonts w:ascii="Arial" w:eastAsia="Calibri" w:hAnsi="Arial" w:cs="Arial"/>
                <w:bCs/>
                <w:color w:val="000000" w:themeColor="text1"/>
                <w:szCs w:val="20"/>
                <w:lang w:val="fr-FR"/>
              </w:rPr>
              <w:t>s</w:t>
            </w:r>
            <w:r w:rsidRPr="004365EC">
              <w:rPr>
                <w:rFonts w:ascii="Arial" w:eastAsia="Calibri" w:hAnsi="Arial" w:cs="Arial"/>
                <w:bCs/>
                <w:color w:val="000000" w:themeColor="text1"/>
                <w:szCs w:val="20"/>
                <w:lang w:val="fr-FR"/>
              </w:rPr>
              <w:t xml:space="preserve"> CT x 1 mission x </w:t>
            </w:r>
            <w:r w:rsidR="00636151" w:rsidRPr="004365EC">
              <w:rPr>
                <w:rFonts w:ascii="Arial" w:eastAsia="Calibri" w:hAnsi="Arial" w:cs="Arial"/>
                <w:bCs/>
                <w:color w:val="000000" w:themeColor="text1"/>
                <w:szCs w:val="20"/>
                <w:lang w:val="fr-FR"/>
              </w:rPr>
              <w:t>7</w:t>
            </w:r>
            <w:r w:rsidR="00476A21" w:rsidRPr="004365EC">
              <w:rPr>
                <w:rFonts w:ascii="Arial" w:eastAsia="Calibri" w:hAnsi="Arial" w:cs="Arial"/>
                <w:bCs/>
                <w:color w:val="000000" w:themeColor="text1"/>
                <w:szCs w:val="20"/>
                <w:lang w:val="fr-FR"/>
              </w:rPr>
              <w:t>h/</w:t>
            </w:r>
            <w:r w:rsidRPr="004365EC">
              <w:rPr>
                <w:rFonts w:ascii="Arial" w:eastAsia="Calibri" w:hAnsi="Arial" w:cs="Arial"/>
                <w:bCs/>
                <w:color w:val="000000" w:themeColor="text1"/>
                <w:szCs w:val="20"/>
                <w:lang w:val="fr-FR"/>
              </w:rPr>
              <w:t xml:space="preserve">j </w:t>
            </w:r>
            <w:r w:rsidR="00476A21" w:rsidRPr="004365EC">
              <w:rPr>
                <w:rFonts w:ascii="Arial" w:eastAsia="Calibri" w:hAnsi="Arial" w:cs="Arial"/>
                <w:bCs/>
                <w:color w:val="000000" w:themeColor="text1"/>
                <w:szCs w:val="20"/>
                <w:lang w:val="fr-FR"/>
              </w:rPr>
              <w:t xml:space="preserve">- </w:t>
            </w:r>
            <w:r w:rsidRPr="004365EC">
              <w:rPr>
                <w:rFonts w:ascii="Arial" w:eastAsia="Calibri" w:hAnsi="Arial" w:cs="Arial"/>
                <w:bCs/>
                <w:color w:val="000000" w:themeColor="text1"/>
                <w:szCs w:val="20"/>
                <w:lang w:val="fr-FR"/>
              </w:rPr>
              <w:t xml:space="preserve">total : </w:t>
            </w:r>
            <w:r w:rsidR="00636151" w:rsidRPr="004365EC">
              <w:rPr>
                <w:rFonts w:ascii="Arial" w:eastAsia="Calibri" w:hAnsi="Arial" w:cs="Arial"/>
                <w:bCs/>
                <w:color w:val="000000" w:themeColor="text1"/>
                <w:szCs w:val="20"/>
                <w:lang w:val="fr-FR"/>
              </w:rPr>
              <w:t>14</w:t>
            </w:r>
            <w:r w:rsidR="00476A21" w:rsidRPr="004365EC">
              <w:rPr>
                <w:rFonts w:ascii="Arial" w:eastAsia="Calibri" w:hAnsi="Arial" w:cs="Arial"/>
                <w:bCs/>
                <w:color w:val="000000" w:themeColor="text1"/>
                <w:szCs w:val="20"/>
                <w:lang w:val="fr-FR"/>
              </w:rPr>
              <w:t>h/</w:t>
            </w:r>
            <w:r w:rsidRPr="004365EC">
              <w:rPr>
                <w:rFonts w:ascii="Arial" w:eastAsia="Calibri" w:hAnsi="Arial" w:cs="Arial"/>
                <w:bCs/>
                <w:color w:val="000000" w:themeColor="text1"/>
                <w:szCs w:val="20"/>
                <w:lang w:val="fr-FR"/>
              </w:rPr>
              <w:t>j</w:t>
            </w:r>
          </w:p>
          <w:p w:rsidR="0017201E" w:rsidRPr="004365EC" w:rsidRDefault="00AB755D" w:rsidP="006943FF">
            <w:pPr>
              <w:pStyle w:val="Paragraphedeliste"/>
              <w:numPr>
                <w:ilvl w:val="0"/>
                <w:numId w:val="9"/>
              </w:numPr>
              <w:tabs>
                <w:tab w:val="clear" w:pos="9072"/>
                <w:tab w:val="left" w:pos="281"/>
              </w:tabs>
              <w:autoSpaceDE w:val="0"/>
              <w:autoSpaceDN w:val="0"/>
              <w:adjustRightInd w:val="0"/>
              <w:spacing w:before="120" w:after="120"/>
              <w:ind w:left="281" w:hanging="281"/>
              <w:jc w:val="left"/>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Un expert en stratégie de réseaux et gestion </w:t>
            </w:r>
            <w:r w:rsidRPr="004365EC">
              <w:rPr>
                <w:rFonts w:ascii="Arial" w:hAnsi="Arial" w:cs="Arial"/>
                <w:szCs w:val="20"/>
                <w:lang w:val="fr-FR"/>
              </w:rPr>
              <w:t>des activités de structures de promotion de la recherche et innovation en faveur des PME</w:t>
            </w:r>
            <w:r w:rsidRPr="004365EC">
              <w:rPr>
                <w:rFonts w:ascii="Arial" w:eastAsia="Calibri" w:hAnsi="Arial" w:cs="Arial"/>
                <w:bCs/>
                <w:color w:val="000000" w:themeColor="text1"/>
                <w:szCs w:val="20"/>
                <w:lang w:val="fr-FR"/>
              </w:rPr>
              <w:t> ;</w:t>
            </w:r>
          </w:p>
          <w:p w:rsidR="0017201E" w:rsidRPr="004365EC" w:rsidRDefault="00165F97" w:rsidP="006943FF">
            <w:pPr>
              <w:pStyle w:val="Paragraphedeliste"/>
              <w:numPr>
                <w:ilvl w:val="0"/>
                <w:numId w:val="9"/>
              </w:numPr>
              <w:tabs>
                <w:tab w:val="clear" w:pos="9072"/>
                <w:tab w:val="left" w:pos="281"/>
              </w:tabs>
              <w:autoSpaceDE w:val="0"/>
              <w:autoSpaceDN w:val="0"/>
              <w:adjustRightInd w:val="0"/>
              <w:spacing w:before="120" w:after="120"/>
              <w:ind w:left="281" w:hanging="281"/>
              <w:jc w:val="left"/>
              <w:rPr>
                <w:rFonts w:ascii="Arial" w:hAnsi="Arial" w:cs="Arial"/>
                <w:szCs w:val="20"/>
                <w:lang w:val="fr-FR"/>
              </w:rPr>
            </w:pPr>
            <w:r w:rsidRPr="004365EC">
              <w:rPr>
                <w:rFonts w:ascii="Arial" w:eastAsia="Calibri" w:hAnsi="Arial" w:cs="Arial"/>
                <w:bCs/>
                <w:color w:val="000000" w:themeColor="text1"/>
                <w:szCs w:val="20"/>
                <w:lang w:val="fr-FR"/>
              </w:rPr>
              <w:t xml:space="preserve">Un expert en gestion des </w:t>
            </w:r>
            <w:r w:rsidRPr="004365EC">
              <w:rPr>
                <w:rFonts w:ascii="Arial" w:hAnsi="Arial" w:cs="Arial"/>
                <w:szCs w:val="20"/>
                <w:lang w:val="fr-FR"/>
              </w:rPr>
              <w:t xml:space="preserve">mécanismes d’interfaçage entre la recherche et l`innovation pour favoriser le </w:t>
            </w:r>
            <w:r w:rsidRPr="004365EC">
              <w:rPr>
                <w:rFonts w:ascii="Arial" w:eastAsia="Calibri" w:hAnsi="Arial" w:cs="Arial"/>
                <w:bCs/>
                <w:color w:val="000000" w:themeColor="text1"/>
                <w:szCs w:val="20"/>
                <w:lang w:val="fr-FR"/>
              </w:rPr>
              <w:t>transfert technologique en faveur des PM</w:t>
            </w:r>
            <w:r w:rsidR="00AB755D" w:rsidRPr="004365EC">
              <w:rPr>
                <w:rFonts w:ascii="Arial" w:eastAsia="Calibri" w:hAnsi="Arial" w:cs="Arial"/>
                <w:bCs/>
                <w:color w:val="000000" w:themeColor="text1"/>
                <w:szCs w:val="20"/>
                <w:lang w:val="fr-FR"/>
              </w:rPr>
              <w:t>E.</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Cible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eastAsia="Calibri" w:hAnsi="Arial" w:cs="Arial"/>
                <w:szCs w:val="20"/>
                <w:lang w:val="fr-FR" w:eastAsia="en-GB"/>
              </w:rPr>
            </w:pPr>
            <w:r w:rsidRPr="004365EC">
              <w:rPr>
                <w:rFonts w:ascii="Arial" w:eastAsia="Calibri" w:hAnsi="Arial" w:cs="Arial"/>
                <w:b/>
                <w:szCs w:val="20"/>
                <w:lang w:val="fr-FR" w:eastAsia="en-GB"/>
              </w:rPr>
              <w:t>Séminaire de formation :</w:t>
            </w:r>
            <w:r w:rsidRPr="004365EC">
              <w:rPr>
                <w:rFonts w:ascii="Arial" w:eastAsia="Calibri" w:hAnsi="Arial" w:cs="Arial"/>
                <w:szCs w:val="20"/>
                <w:lang w:val="fr-FR" w:eastAsia="en-GB"/>
              </w:rPr>
              <w:t xml:space="preserve"> les responsables désignés par chaque partenaire </w:t>
            </w:r>
            <w:r w:rsidR="001D4CBA" w:rsidRPr="004365EC">
              <w:rPr>
                <w:rFonts w:ascii="Arial" w:eastAsia="Calibri" w:hAnsi="Arial" w:cs="Arial"/>
                <w:szCs w:val="20"/>
                <w:lang w:val="fr-FR" w:eastAsia="en-GB"/>
              </w:rPr>
              <w:t xml:space="preserve">pour </w:t>
            </w:r>
            <w:r w:rsidRPr="004365EC">
              <w:rPr>
                <w:rFonts w:ascii="Arial" w:eastAsia="Calibri" w:hAnsi="Arial" w:cs="Arial"/>
                <w:szCs w:val="20"/>
                <w:lang w:val="fr-FR" w:eastAsia="en-GB"/>
              </w:rPr>
              <w:t xml:space="preserve">contribuer aux activités stratégiques et opérationnelles de gestion et coordination du </w:t>
            </w:r>
            <w:r w:rsidR="004969E7" w:rsidRPr="004365EC">
              <w:rPr>
                <w:rFonts w:ascii="Arial" w:eastAsia="Calibri" w:hAnsi="Arial" w:cs="Arial"/>
                <w:szCs w:val="20"/>
                <w:lang w:val="fr-FR" w:eastAsia="en-GB"/>
              </w:rPr>
              <w:t>consortium ICM</w:t>
            </w:r>
            <w:r w:rsidRPr="004365EC">
              <w:rPr>
                <w:rFonts w:ascii="Arial" w:eastAsia="Calibri" w:hAnsi="Arial" w:cs="Arial"/>
                <w:szCs w:val="20"/>
                <w:lang w:val="fr-FR" w:eastAsia="en-GB"/>
              </w:rPr>
              <w:t xml:space="preserve">; </w:t>
            </w:r>
          </w:p>
          <w:p w:rsidR="00564D27"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eastAsia="Calibri" w:hAnsi="Arial" w:cs="Arial"/>
                <w:szCs w:val="20"/>
                <w:lang w:val="fr-FR" w:eastAsia="en-GB"/>
              </w:rPr>
            </w:pPr>
            <w:r w:rsidRPr="004365EC">
              <w:rPr>
                <w:rFonts w:ascii="Arial" w:eastAsia="Calibri" w:hAnsi="Arial" w:cs="Arial"/>
                <w:b/>
                <w:szCs w:val="20"/>
                <w:lang w:val="fr-FR" w:eastAsia="en-GB"/>
              </w:rPr>
              <w:t>Workshop élargi:</w:t>
            </w:r>
            <w:r w:rsidRPr="004365EC">
              <w:rPr>
                <w:rFonts w:ascii="Arial" w:eastAsia="Calibri" w:hAnsi="Arial" w:cs="Arial"/>
                <w:szCs w:val="20"/>
                <w:lang w:val="fr-FR" w:eastAsia="en-GB"/>
              </w:rPr>
              <w:t xml:space="preserve"> représentants des organisations membres </w:t>
            </w:r>
            <w:r w:rsidR="001D4CBA" w:rsidRPr="004365EC">
              <w:rPr>
                <w:rFonts w:ascii="Arial" w:eastAsia="Calibri" w:hAnsi="Arial" w:cs="Arial"/>
                <w:szCs w:val="20"/>
                <w:lang w:val="fr-FR" w:eastAsia="en-GB"/>
              </w:rPr>
              <w:t>d</w:t>
            </w:r>
            <w:r w:rsidR="004969E7" w:rsidRPr="004365EC">
              <w:rPr>
                <w:rFonts w:ascii="Arial" w:eastAsia="Calibri" w:hAnsi="Arial" w:cs="Arial"/>
                <w:szCs w:val="20"/>
                <w:lang w:val="fr-FR" w:eastAsia="en-GB"/>
              </w:rPr>
              <w:t xml:space="preserve">u consortium ICM </w:t>
            </w:r>
            <w:r w:rsidRPr="004365EC">
              <w:rPr>
                <w:rFonts w:ascii="Arial" w:eastAsia="Calibri" w:hAnsi="Arial" w:cs="Arial"/>
                <w:szCs w:val="20"/>
                <w:lang w:val="fr-FR" w:eastAsia="en-GB"/>
              </w:rPr>
              <w:t xml:space="preserve">et autres parties prenantes, y compris </w:t>
            </w:r>
            <w:r w:rsidRPr="004365EC">
              <w:rPr>
                <w:rFonts w:ascii="Arial" w:eastAsia="Calibri" w:hAnsi="Arial" w:cs="Arial"/>
                <w:color w:val="000000" w:themeColor="text1"/>
                <w:szCs w:val="20"/>
                <w:lang w:val="fr-FR"/>
              </w:rPr>
              <w:t>représentants du secteur privé et des associations professionnelles, ainsi que du monde académique et de la recherche scientifique</w:t>
            </w:r>
            <w:r w:rsidR="001D4CBA" w:rsidRPr="004365EC">
              <w:rPr>
                <w:rFonts w:ascii="Arial" w:eastAsia="Calibri" w:hAnsi="Arial" w:cs="Arial"/>
                <w:color w:val="000000" w:themeColor="text1"/>
                <w:szCs w:val="20"/>
                <w:lang w:val="fr-FR"/>
              </w:rPr>
              <w:t>.</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Méthodologie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eastAsia="Calibri" w:hAnsi="Arial" w:cs="Arial"/>
                <w:szCs w:val="20"/>
                <w:lang w:val="fr-FR" w:eastAsia="en-GB"/>
              </w:rPr>
            </w:pPr>
            <w:r w:rsidRPr="004365EC">
              <w:rPr>
                <w:rFonts w:ascii="Arial" w:eastAsia="Calibri" w:hAnsi="Arial" w:cs="Arial"/>
                <w:szCs w:val="20"/>
                <w:lang w:val="fr-FR" w:eastAsia="en-GB"/>
              </w:rPr>
              <w:t>Préparation et conduite d’une formation spécialisée, sur la base de besoins identifiés dans le cadre de l´Activité 1.1</w:t>
            </w:r>
            <w:r w:rsidR="00661F96" w:rsidRPr="004365EC">
              <w:rPr>
                <w:rFonts w:ascii="Arial" w:eastAsia="Calibri" w:hAnsi="Arial" w:cs="Arial"/>
                <w:szCs w:val="20"/>
                <w:lang w:val="fr-FR" w:eastAsia="en-GB"/>
              </w:rPr>
              <w:t> ;</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eastAsia="Calibri" w:hAnsi="Arial" w:cs="Arial"/>
                <w:szCs w:val="20"/>
                <w:lang w:val="fr-FR" w:eastAsia="en-GB"/>
              </w:rPr>
            </w:pPr>
            <w:r w:rsidRPr="004365EC">
              <w:rPr>
                <w:rFonts w:ascii="Arial" w:eastAsia="Calibri" w:hAnsi="Arial" w:cs="Arial"/>
                <w:szCs w:val="20"/>
                <w:lang w:val="fr-FR" w:eastAsia="en-GB"/>
              </w:rPr>
              <w:t>Préparation et mise en œuvre d´un workshop élargi</w:t>
            </w:r>
            <w:r w:rsidR="001D4CBA" w:rsidRPr="004365EC">
              <w:rPr>
                <w:rFonts w:ascii="Arial" w:eastAsia="Calibri" w:hAnsi="Arial" w:cs="Arial"/>
                <w:szCs w:val="20"/>
                <w:lang w:val="fr-FR" w:eastAsia="en-GB"/>
              </w:rPr>
              <w:t> ;</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eastAsia="Calibri" w:hAnsi="Arial" w:cs="Arial"/>
                <w:szCs w:val="20"/>
                <w:lang w:val="fr-FR" w:eastAsia="en-GB"/>
              </w:rPr>
            </w:pPr>
            <w:r w:rsidRPr="004365EC">
              <w:rPr>
                <w:rFonts w:ascii="Arial" w:eastAsia="Calibri" w:hAnsi="Arial" w:cs="Arial"/>
                <w:szCs w:val="20"/>
                <w:lang w:val="fr-FR" w:eastAsia="en-GB"/>
              </w:rPr>
              <w:t xml:space="preserve">Rédaction d’un rapport d´évaluation de la formation par les bénéficiaires en mettant l’accent sur les compétences apprises et les besoins additionnels </w:t>
            </w:r>
            <w:r w:rsidRPr="004365EC">
              <w:rPr>
                <w:rFonts w:ascii="Arial" w:hAnsi="Arial" w:cs="Arial"/>
                <w:szCs w:val="20"/>
                <w:lang w:val="fr-FR"/>
              </w:rPr>
              <w:t xml:space="preserve">à adresser, avec l’objectif de partager et pérenniser la connaissance ainsi que </w:t>
            </w:r>
            <w:r w:rsidR="001D4CBA" w:rsidRPr="004365EC">
              <w:rPr>
                <w:rFonts w:ascii="Arial" w:hAnsi="Arial" w:cs="Arial"/>
                <w:szCs w:val="20"/>
                <w:lang w:val="fr-FR"/>
              </w:rPr>
              <w:t>d’</w:t>
            </w:r>
            <w:r w:rsidRPr="004365EC">
              <w:rPr>
                <w:rFonts w:ascii="Arial" w:hAnsi="Arial" w:cs="Arial"/>
                <w:szCs w:val="20"/>
                <w:lang w:val="fr-FR"/>
              </w:rPr>
              <w:t>identifier autres nécessités de formation</w:t>
            </w:r>
            <w:r w:rsidR="001D4CBA" w:rsidRPr="004365EC">
              <w:rPr>
                <w:rFonts w:ascii="Arial" w:hAnsi="Arial" w:cs="Arial"/>
                <w:szCs w:val="20"/>
                <w:lang w:val="fr-FR"/>
              </w:rPr>
              <w:t>.</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Indicateurs objectivement vérifiables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jc w:val="left"/>
              <w:rPr>
                <w:rFonts w:ascii="Arial" w:hAnsi="Arial" w:cs="Arial"/>
                <w:szCs w:val="20"/>
                <w:lang w:val="fr-FR"/>
              </w:rPr>
            </w:pPr>
            <w:r w:rsidRPr="004365EC">
              <w:rPr>
                <w:rFonts w:ascii="Arial" w:hAnsi="Arial" w:cs="Arial"/>
                <w:szCs w:val="20"/>
                <w:lang w:val="fr-FR"/>
              </w:rPr>
              <w:t>Nombre de participants dans les séminaires de formation  et taux de satisfaction exprimé</w:t>
            </w:r>
            <w:r w:rsidR="001D4CBA" w:rsidRPr="004365EC">
              <w:rPr>
                <w:rFonts w:ascii="Arial" w:hAnsi="Arial" w:cs="Arial"/>
                <w:szCs w:val="20"/>
                <w:lang w:val="fr-FR"/>
              </w:rPr>
              <w:t>e</w:t>
            </w:r>
            <w:r w:rsidRPr="004365EC">
              <w:rPr>
                <w:rFonts w:ascii="Arial" w:hAnsi="Arial" w:cs="Arial"/>
                <w:szCs w:val="20"/>
                <w:lang w:val="fr-FR"/>
              </w:rPr>
              <w:t xml:space="preserve"> par rapport à l’utilité et </w:t>
            </w:r>
            <w:r w:rsidR="001D4CBA" w:rsidRPr="004365EC">
              <w:rPr>
                <w:rFonts w:ascii="Arial" w:hAnsi="Arial" w:cs="Arial"/>
                <w:szCs w:val="20"/>
                <w:lang w:val="fr-FR"/>
              </w:rPr>
              <w:t xml:space="preserve">la </w:t>
            </w:r>
            <w:r w:rsidRPr="004365EC">
              <w:rPr>
                <w:rFonts w:ascii="Arial" w:hAnsi="Arial" w:cs="Arial"/>
                <w:szCs w:val="20"/>
                <w:lang w:val="fr-FR"/>
              </w:rPr>
              <w:t xml:space="preserve">possibilité de mise en </w:t>
            </w:r>
            <w:r w:rsidR="001D4CBA" w:rsidRPr="004365EC">
              <w:rPr>
                <w:rFonts w:ascii="Arial" w:hAnsi="Arial" w:cs="Arial"/>
                <w:szCs w:val="20"/>
                <w:lang w:val="fr-FR"/>
              </w:rPr>
              <w:t>œuvre</w:t>
            </w:r>
            <w:r w:rsidRPr="004365EC">
              <w:rPr>
                <w:rFonts w:ascii="Arial" w:hAnsi="Arial" w:cs="Arial"/>
                <w:szCs w:val="20"/>
                <w:lang w:val="fr-FR"/>
              </w:rPr>
              <w:t xml:space="preserve"> des compétences apprises</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jc w:val="left"/>
              <w:rPr>
                <w:rFonts w:ascii="Arial" w:hAnsi="Arial" w:cs="Arial"/>
                <w:szCs w:val="20"/>
                <w:lang w:val="fr-FR"/>
              </w:rPr>
            </w:pPr>
            <w:r w:rsidRPr="004365EC">
              <w:rPr>
                <w:rFonts w:ascii="Arial" w:hAnsi="Arial" w:cs="Arial"/>
                <w:szCs w:val="20"/>
                <w:lang w:val="fr-FR"/>
              </w:rPr>
              <w:t>Nombre de participants dans le workshop élargi et taux de satisfaction exprimé</w:t>
            </w:r>
            <w:r w:rsidR="001D4CBA" w:rsidRPr="004365EC">
              <w:rPr>
                <w:rFonts w:ascii="Arial" w:hAnsi="Arial" w:cs="Arial"/>
                <w:szCs w:val="20"/>
                <w:lang w:val="fr-FR"/>
              </w:rPr>
              <w:t>e.</w:t>
            </w:r>
          </w:p>
        </w:tc>
      </w:tr>
      <w:tr w:rsidR="0017201E" w:rsidRPr="004365EC" w:rsidTr="0017201E">
        <w:tc>
          <w:tcPr>
            <w:tcW w:w="1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14C82">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Livrables :</w:t>
            </w:r>
          </w:p>
        </w:tc>
        <w:tc>
          <w:tcPr>
            <w:tcW w:w="3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jc w:val="left"/>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Matériel préparé pour la formation (p.e. présentations power point, études de cas, témoignages, etc</w:t>
            </w:r>
            <w:r w:rsidR="00DC4695" w:rsidRPr="004365EC">
              <w:rPr>
                <w:rFonts w:ascii="Arial" w:hAnsi="Arial" w:cs="Arial"/>
                <w:color w:val="000000" w:themeColor="text1"/>
                <w:szCs w:val="20"/>
                <w:lang w:val="fr-FR" w:eastAsia="fr-FR"/>
              </w:rPr>
              <w:t>.</w:t>
            </w:r>
            <w:r w:rsidRPr="004365EC">
              <w:rPr>
                <w:rFonts w:ascii="Arial" w:hAnsi="Arial" w:cs="Arial"/>
                <w:color w:val="000000" w:themeColor="text1"/>
                <w:szCs w:val="20"/>
                <w:lang w:val="fr-FR" w:eastAsia="fr-FR"/>
              </w:rPr>
              <w:t>)</w:t>
            </w:r>
            <w:r w:rsidR="001D4CBA" w:rsidRPr="004365EC">
              <w:rPr>
                <w:rFonts w:ascii="Arial" w:hAnsi="Arial" w:cs="Arial"/>
                <w:color w:val="000000" w:themeColor="text1"/>
                <w:szCs w:val="20"/>
                <w:lang w:val="fr-FR" w:eastAsia="fr-FR"/>
              </w:rPr>
              <w:t> ;</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jc w:val="left"/>
              <w:rPr>
                <w:rFonts w:ascii="Arial" w:hAnsi="Arial" w:cs="Arial"/>
                <w:b/>
                <w:color w:val="000000" w:themeColor="text1"/>
                <w:szCs w:val="20"/>
                <w:lang w:val="fr-FR" w:eastAsia="fr-FR"/>
              </w:rPr>
            </w:pPr>
            <w:r w:rsidRPr="004365EC">
              <w:rPr>
                <w:rFonts w:ascii="Arial" w:eastAsia="Calibri" w:hAnsi="Arial" w:cs="Arial"/>
                <w:szCs w:val="20"/>
                <w:lang w:val="fr-FR" w:eastAsia="en-GB"/>
              </w:rPr>
              <w:t xml:space="preserve">Rapport d´évaluation de la formation par les bénéficiaires en mettant l’accent sur les compétences apprises et les besoins additionnels </w:t>
            </w:r>
            <w:r w:rsidRPr="004365EC">
              <w:rPr>
                <w:rFonts w:ascii="Arial" w:hAnsi="Arial" w:cs="Arial"/>
                <w:szCs w:val="20"/>
                <w:lang w:val="fr-FR"/>
              </w:rPr>
              <w:t>à adresser</w:t>
            </w:r>
            <w:r w:rsidR="001D4CBA" w:rsidRPr="004365EC">
              <w:rPr>
                <w:rFonts w:ascii="Arial" w:hAnsi="Arial" w:cs="Arial"/>
                <w:szCs w:val="20"/>
                <w:lang w:val="fr-FR"/>
              </w:rPr>
              <w:t> ;</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jc w:val="left"/>
              <w:rPr>
                <w:rFonts w:ascii="Arial" w:hAnsi="Arial" w:cs="Arial"/>
                <w:b/>
                <w:color w:val="000000" w:themeColor="text1"/>
                <w:szCs w:val="20"/>
                <w:lang w:val="fr-FR" w:eastAsia="fr-FR"/>
              </w:rPr>
            </w:pPr>
            <w:r w:rsidRPr="004365EC">
              <w:rPr>
                <w:rFonts w:ascii="Arial" w:eastAsia="Calibri" w:hAnsi="Arial" w:cs="Arial"/>
                <w:szCs w:val="20"/>
                <w:lang w:val="fr-FR" w:eastAsia="en-GB"/>
              </w:rPr>
              <w:t xml:space="preserve">Présentation power point ´en groupe´ à partager lors du Workshop élargi organisé </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jc w:val="left"/>
              <w:rPr>
                <w:rFonts w:ascii="Arial" w:hAnsi="Arial" w:cs="Arial"/>
                <w:b/>
                <w:color w:val="000000" w:themeColor="text1"/>
                <w:szCs w:val="20"/>
                <w:lang w:val="fr-FR" w:eastAsia="fr-FR"/>
              </w:rPr>
            </w:pPr>
            <w:r w:rsidRPr="004365EC">
              <w:rPr>
                <w:rFonts w:ascii="Arial" w:eastAsia="Calibri" w:hAnsi="Arial" w:cs="Arial"/>
                <w:szCs w:val="20"/>
                <w:lang w:val="fr-FR" w:eastAsia="en-GB"/>
              </w:rPr>
              <w:t xml:space="preserve">Rapport du workshop et recommandations </w:t>
            </w:r>
            <w:r w:rsidR="001D4CBA" w:rsidRPr="004365EC">
              <w:rPr>
                <w:rFonts w:ascii="Arial" w:eastAsia="Calibri" w:hAnsi="Arial" w:cs="Arial"/>
                <w:szCs w:val="20"/>
                <w:lang w:val="fr-FR" w:eastAsia="en-GB"/>
              </w:rPr>
              <w:t xml:space="preserve">élaborées </w:t>
            </w:r>
            <w:r w:rsidRPr="004365EC">
              <w:rPr>
                <w:rFonts w:ascii="Arial" w:eastAsia="Calibri" w:hAnsi="Arial" w:cs="Arial"/>
                <w:szCs w:val="20"/>
                <w:lang w:val="fr-FR" w:eastAsia="en-GB"/>
              </w:rPr>
              <w:t>suite au débat</w:t>
            </w:r>
            <w:r w:rsidR="001D4CBA" w:rsidRPr="004365EC">
              <w:rPr>
                <w:rFonts w:ascii="Arial" w:eastAsia="Calibri" w:hAnsi="Arial" w:cs="Arial"/>
                <w:szCs w:val="20"/>
                <w:lang w:val="fr-FR" w:eastAsia="en-GB"/>
              </w:rPr>
              <w:t>.</w:t>
            </w:r>
          </w:p>
        </w:tc>
      </w:tr>
    </w:tbl>
    <w:p w:rsidR="00314C82" w:rsidRPr="004365EC" w:rsidRDefault="00314C82" w:rsidP="0017201E">
      <w:pPr>
        <w:autoSpaceDE w:val="0"/>
        <w:autoSpaceDN w:val="0"/>
        <w:adjustRightInd w:val="0"/>
        <w:spacing w:before="120" w:after="120"/>
        <w:rPr>
          <w:rFonts w:ascii="Arial" w:hAnsi="Arial" w:cs="Arial"/>
          <w:i/>
          <w:iCs/>
          <w:color w:val="000000" w:themeColor="text1"/>
          <w:szCs w:val="20"/>
          <w:lang w:val="fr-FR"/>
        </w:rPr>
      </w:pPr>
    </w:p>
    <w:p w:rsidR="00314C82" w:rsidRPr="004365EC" w:rsidRDefault="00314C82">
      <w:pPr>
        <w:tabs>
          <w:tab w:val="clear" w:pos="9072"/>
        </w:tabs>
        <w:jc w:val="left"/>
        <w:rPr>
          <w:rFonts w:ascii="Arial" w:hAnsi="Arial" w:cs="Arial"/>
          <w:i/>
          <w:iCs/>
          <w:color w:val="000000" w:themeColor="text1"/>
          <w:szCs w:val="20"/>
          <w:lang w:val="fr-FR"/>
        </w:rPr>
      </w:pPr>
      <w:r w:rsidRPr="004365EC">
        <w:rPr>
          <w:rFonts w:ascii="Arial" w:hAnsi="Arial" w:cs="Arial"/>
          <w:i/>
          <w:iCs/>
          <w:color w:val="000000" w:themeColor="text1"/>
          <w:szCs w:val="20"/>
          <w:lang w:val="fr-FR"/>
        </w:rPr>
        <w:br w:type="page"/>
      </w:r>
    </w:p>
    <w:p w:rsidR="0017201E" w:rsidRPr="004365EC" w:rsidRDefault="0017201E" w:rsidP="0017201E">
      <w:pPr>
        <w:autoSpaceDE w:val="0"/>
        <w:autoSpaceDN w:val="0"/>
        <w:adjustRightInd w:val="0"/>
        <w:spacing w:before="120" w:after="120"/>
        <w:rPr>
          <w:rFonts w:ascii="Arial" w:hAnsi="Arial" w:cs="Arial"/>
          <w:i/>
          <w:iCs/>
          <w:color w:val="000000" w:themeColor="text1"/>
          <w:sz w:val="12"/>
          <w:szCs w:val="12"/>
          <w:lang w:val="fr-FR"/>
        </w:rPr>
      </w:pPr>
    </w:p>
    <w:p w:rsidR="0017201E" w:rsidRPr="004365EC" w:rsidRDefault="0017201E" w:rsidP="0012113C">
      <w:pPr>
        <w:pBdr>
          <w:top w:val="single" w:sz="4" w:space="1" w:color="auto"/>
          <w:left w:val="single" w:sz="4" w:space="4" w:color="auto"/>
          <w:bottom w:val="single" w:sz="4" w:space="1" w:color="auto"/>
          <w:right w:val="single" w:sz="4" w:space="5" w:color="auto"/>
        </w:pBdr>
        <w:shd w:val="clear" w:color="auto" w:fill="DDD9C3" w:themeFill="background2" w:themeFillShade="E6"/>
        <w:autoSpaceDE w:val="0"/>
        <w:autoSpaceDN w:val="0"/>
        <w:adjustRightInd w:val="0"/>
        <w:spacing w:before="120" w:after="120"/>
        <w:rPr>
          <w:rFonts w:ascii="Arial" w:hAnsi="Arial" w:cs="Arial"/>
          <w:b/>
          <w:iCs/>
          <w:color w:val="000000" w:themeColor="text1"/>
          <w:szCs w:val="20"/>
          <w:u w:val="single"/>
          <w:lang w:val="fr-FR"/>
        </w:rPr>
      </w:pPr>
      <w:r w:rsidRPr="004365EC">
        <w:rPr>
          <w:rFonts w:ascii="Arial" w:hAnsi="Arial" w:cs="Arial"/>
          <w:b/>
          <w:iCs/>
          <w:color w:val="000000" w:themeColor="text1"/>
          <w:szCs w:val="20"/>
          <w:u w:val="single"/>
          <w:lang w:val="fr-FR"/>
        </w:rPr>
        <w:t>Composante 2</w:t>
      </w:r>
      <w:r w:rsidRPr="004365EC">
        <w:rPr>
          <w:rFonts w:ascii="Arial" w:hAnsi="Arial" w:cs="Arial"/>
          <w:b/>
          <w:iCs/>
          <w:color w:val="000000" w:themeColor="text1"/>
          <w:szCs w:val="20"/>
          <w:lang w:val="fr-FR"/>
        </w:rPr>
        <w:t xml:space="preserve"> : </w:t>
      </w:r>
      <w:r w:rsidR="00C47E0E" w:rsidRPr="004365EC">
        <w:rPr>
          <w:rFonts w:ascii="Arial" w:eastAsia="BatangChe" w:hAnsi="Arial"/>
          <w:b/>
          <w:bCs/>
          <w:iCs/>
          <w:szCs w:val="20"/>
          <w:lang w:val="fr-FR"/>
        </w:rPr>
        <w:t xml:space="preserve">Perfectionnement des fonctions et des compétences des membres de la structure </w:t>
      </w:r>
      <w:r w:rsidR="00C47E0E" w:rsidRPr="004365EC">
        <w:rPr>
          <w:rFonts w:ascii="Arial" w:eastAsia="BatangChe" w:hAnsi="Arial"/>
          <w:b/>
          <w:bCs/>
          <w:szCs w:val="20"/>
          <w:lang w:val="fr-FR"/>
        </w:rPr>
        <w:t xml:space="preserve">de gestion du </w:t>
      </w:r>
      <w:r w:rsidR="00C47E0E" w:rsidRPr="004365EC">
        <w:rPr>
          <w:rFonts w:ascii="Arial" w:eastAsia="BatangChe" w:hAnsi="Arial"/>
          <w:b/>
          <w:bCs/>
          <w:iCs/>
          <w:szCs w:val="20"/>
          <w:lang w:val="fr-FR"/>
        </w:rPr>
        <w:t>consortium ICM contribuant à l`offre de services pour les PME</w:t>
      </w:r>
    </w:p>
    <w:p w:rsidR="0017201E" w:rsidRPr="004365EC" w:rsidRDefault="0017201E" w:rsidP="0017201E">
      <w:pPr>
        <w:autoSpaceDE w:val="0"/>
        <w:autoSpaceDN w:val="0"/>
        <w:adjustRightInd w:val="0"/>
        <w:spacing w:before="120" w:after="120"/>
        <w:rPr>
          <w:rFonts w:ascii="Arial" w:hAnsi="Arial" w:cs="Arial"/>
          <w:szCs w:val="20"/>
          <w:lang w:val="fr-FR"/>
        </w:rPr>
      </w:pPr>
      <w:r w:rsidRPr="004365EC">
        <w:rPr>
          <w:rFonts w:ascii="Arial" w:hAnsi="Arial" w:cs="Arial"/>
          <w:color w:val="000000" w:themeColor="text1"/>
          <w:szCs w:val="20"/>
          <w:lang w:val="fr-FR"/>
        </w:rPr>
        <w:t>L’objectif de cette composante est d’</w:t>
      </w:r>
      <w:r w:rsidRPr="004365EC">
        <w:rPr>
          <w:rFonts w:ascii="Arial" w:hAnsi="Arial" w:cs="Arial"/>
          <w:szCs w:val="20"/>
          <w:lang w:val="fr-FR"/>
        </w:rPr>
        <w:t xml:space="preserve">appuyer la structure </w:t>
      </w:r>
      <w:r w:rsidR="002D6A88" w:rsidRPr="004365EC">
        <w:rPr>
          <w:rFonts w:ascii="Arial" w:hAnsi="Arial" w:cs="Arial"/>
          <w:szCs w:val="20"/>
          <w:lang w:val="fr-FR"/>
        </w:rPr>
        <w:t xml:space="preserve">de gestion du consortium ICM </w:t>
      </w:r>
      <w:r w:rsidRPr="004365EC">
        <w:rPr>
          <w:rFonts w:ascii="Arial" w:hAnsi="Arial" w:cs="Arial"/>
          <w:szCs w:val="20"/>
          <w:lang w:val="fr-FR"/>
        </w:rPr>
        <w:t xml:space="preserve">dans la mise en place d´une offre de services adaptés aux besoins des PME, ainsi que </w:t>
      </w:r>
      <w:r w:rsidR="00343976" w:rsidRPr="004365EC">
        <w:rPr>
          <w:rFonts w:ascii="Arial" w:hAnsi="Arial" w:cs="Arial"/>
          <w:szCs w:val="20"/>
          <w:lang w:val="fr-FR"/>
        </w:rPr>
        <w:t>d’</w:t>
      </w:r>
      <w:r w:rsidRPr="004365EC">
        <w:rPr>
          <w:rFonts w:ascii="Arial" w:hAnsi="Arial" w:cs="Arial"/>
          <w:szCs w:val="20"/>
          <w:lang w:val="fr-FR"/>
        </w:rPr>
        <w:t>améliorer la promotion de l’interfaç</w:t>
      </w:r>
      <w:r w:rsidR="00FD0F51" w:rsidRPr="004365EC">
        <w:rPr>
          <w:rFonts w:ascii="Arial" w:hAnsi="Arial" w:cs="Arial"/>
          <w:szCs w:val="20"/>
          <w:lang w:val="fr-FR"/>
        </w:rPr>
        <w:t>age</w:t>
      </w:r>
      <w:r w:rsidRPr="004365EC">
        <w:rPr>
          <w:rFonts w:ascii="Arial" w:hAnsi="Arial" w:cs="Arial"/>
          <w:szCs w:val="20"/>
          <w:lang w:val="fr-FR"/>
        </w:rPr>
        <w:t xml:space="preserve"> entre la recherche et l`innovation en faveur des PME marocaines et européennes</w:t>
      </w:r>
      <w:r w:rsidR="00343976" w:rsidRPr="004365EC">
        <w:rPr>
          <w:rFonts w:ascii="Arial" w:hAnsi="Arial" w:cs="Arial"/>
          <w:szCs w:val="20"/>
          <w:lang w:val="fr-FR"/>
        </w:rPr>
        <w:t>.</w:t>
      </w:r>
      <w:r w:rsidR="008322AA" w:rsidRPr="004365EC">
        <w:rPr>
          <w:rFonts w:ascii="Arial" w:hAnsi="Arial" w:cs="Arial"/>
          <w:szCs w:val="20"/>
          <w:lang w:val="fr-FR"/>
        </w:rPr>
        <w:t xml:space="preserve"> Transfert des « best practices » des membres UE du réseau EEN.</w:t>
      </w:r>
    </w:p>
    <w:p w:rsidR="0053015A" w:rsidRPr="004365EC" w:rsidRDefault="0053015A" w:rsidP="0017201E">
      <w:pPr>
        <w:autoSpaceDE w:val="0"/>
        <w:autoSpaceDN w:val="0"/>
        <w:adjustRightInd w:val="0"/>
        <w:spacing w:before="120" w:after="120"/>
        <w:rPr>
          <w:rFonts w:ascii="Arial" w:hAnsi="Arial" w:cs="Arial"/>
          <w:color w:val="000000" w:themeColor="text1"/>
          <w:sz w:val="12"/>
          <w:szCs w:val="12"/>
          <w:lang w:val="fr-FR"/>
        </w:rPr>
      </w:pPr>
    </w:p>
    <w:tbl>
      <w:tblPr>
        <w:tblStyle w:val="Grilledutableau"/>
        <w:tblW w:w="5000" w:type="pct"/>
        <w:tblLook w:val="04A0"/>
      </w:tblPr>
      <w:tblGrid>
        <w:gridCol w:w="1900"/>
        <w:gridCol w:w="7386"/>
      </w:tblGrid>
      <w:tr w:rsidR="0017201E" w:rsidRPr="004365EC" w:rsidTr="0017201E">
        <w:tc>
          <w:tcPr>
            <w:tcW w:w="5000" w:type="pct"/>
            <w:gridSpan w:val="2"/>
            <w:tcBorders>
              <w:top w:val="single" w:sz="4" w:space="0" w:color="auto"/>
              <w:left w:val="single" w:sz="4" w:space="0" w:color="auto"/>
              <w:bottom w:val="single" w:sz="4" w:space="0" w:color="auto"/>
              <w:right w:val="single" w:sz="4" w:space="0" w:color="auto"/>
            </w:tcBorders>
            <w:shd w:val="clear" w:color="auto" w:fill="CCCCCC"/>
            <w:hideMark/>
          </w:tcPr>
          <w:p w:rsidR="0017201E" w:rsidRPr="004365EC" w:rsidRDefault="0017201E" w:rsidP="0053015A">
            <w:pPr>
              <w:tabs>
                <w:tab w:val="left" w:pos="567"/>
              </w:tabs>
              <w:autoSpaceDE w:val="0"/>
              <w:autoSpaceDN w:val="0"/>
              <w:adjustRightInd w:val="0"/>
              <w:spacing w:before="120" w:after="120"/>
              <w:rPr>
                <w:rFonts w:ascii="Arial" w:hAnsi="Arial" w:cs="Arial"/>
                <w:color w:val="000000" w:themeColor="text1"/>
                <w:szCs w:val="20"/>
                <w:lang w:val="fr-FR" w:eastAsia="fr-FR"/>
              </w:rPr>
            </w:pPr>
            <w:r w:rsidRPr="004365EC">
              <w:rPr>
                <w:rFonts w:ascii="Arial" w:eastAsia="Calibri" w:hAnsi="Arial" w:cs="Arial"/>
                <w:b/>
                <w:color w:val="000000" w:themeColor="text1"/>
                <w:szCs w:val="20"/>
                <w:lang w:val="fr-FR"/>
              </w:rPr>
              <w:t xml:space="preserve">Activité 2.1: </w:t>
            </w:r>
            <w:r w:rsidRPr="004365EC">
              <w:rPr>
                <w:rFonts w:ascii="Arial" w:hAnsi="Arial" w:cs="Arial"/>
                <w:szCs w:val="20"/>
                <w:lang w:val="fr-FR"/>
              </w:rPr>
              <w:t>Appui à la définition de l`offre de service d</w:t>
            </w:r>
            <w:r w:rsidR="002D6A88" w:rsidRPr="004365EC">
              <w:rPr>
                <w:rFonts w:ascii="Arial" w:hAnsi="Arial" w:cs="Arial"/>
                <w:szCs w:val="20"/>
                <w:lang w:val="fr-FR"/>
              </w:rPr>
              <w:t>u consortium ICM</w:t>
            </w:r>
            <w:r w:rsidRPr="004365EC">
              <w:rPr>
                <w:rFonts w:ascii="Arial" w:hAnsi="Arial" w:cs="Arial"/>
                <w:szCs w:val="20"/>
                <w:lang w:val="fr-FR"/>
              </w:rPr>
              <w:t>, intégrant les services déjà fournis par les membres et un portfolio de services additionnels visant l´amélioration de conditions de promotion de la recherche et de l`innovation en faveur des PME</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3015A">
            <w:pPr>
              <w:tabs>
                <w:tab w:val="left" w:pos="567"/>
              </w:tabs>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Objectif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D4135">
            <w:pPr>
              <w:tabs>
                <w:tab w:val="left" w:pos="567"/>
              </w:tabs>
              <w:autoSpaceDE w:val="0"/>
              <w:autoSpaceDN w:val="0"/>
              <w:adjustRightInd w:val="0"/>
              <w:spacing w:before="120" w:after="120"/>
              <w:rPr>
                <w:rFonts w:ascii="Arial" w:hAnsi="Arial" w:cs="Arial"/>
                <w:color w:val="000000" w:themeColor="text1"/>
                <w:szCs w:val="20"/>
                <w:lang w:val="fr-FR" w:eastAsia="fr-FR"/>
              </w:rPr>
            </w:pPr>
            <w:r w:rsidRPr="004365EC">
              <w:rPr>
                <w:rFonts w:ascii="Arial" w:hAnsi="Arial" w:cs="Arial"/>
                <w:szCs w:val="20"/>
                <w:lang w:val="fr-FR"/>
              </w:rPr>
              <w:t>Renforcer et compléter l´offre de services d´appui aux PME à travers la rationalisation des programmes et procédures déjà existants et le développement de nouveaux services</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3015A">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Calendrier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D4135">
            <w:pPr>
              <w:widowControl w:val="0"/>
              <w:autoSpaceDE w:val="0"/>
              <w:autoSpaceDN w:val="0"/>
              <w:adjustRightInd w:val="0"/>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Mois 3</w:t>
            </w:r>
            <w:r w:rsidRPr="004365EC">
              <w:rPr>
                <w:rFonts w:ascii="Arial" w:eastAsia="Calibri" w:hAnsi="Arial" w:cs="Arial"/>
                <w:szCs w:val="20"/>
                <w:lang w:val="fr-FR" w:eastAsia="en-GB"/>
              </w:rPr>
              <w:t xml:space="preserve"> – Semaine 1 à Mois 4 Semaine 4</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3015A">
            <w:pPr>
              <w:tabs>
                <w:tab w:val="left" w:pos="567"/>
              </w:tabs>
              <w:autoSpaceDE w:val="0"/>
              <w:autoSpaceDN w:val="0"/>
              <w:adjustRightInd w:val="0"/>
              <w:spacing w:before="120" w:after="120"/>
              <w:rPr>
                <w:rFonts w:ascii="Arial" w:eastAsia="Calibri" w:hAnsi="Arial" w:cs="Arial"/>
                <w:bCs/>
                <w:i/>
                <w:color w:val="000000" w:themeColor="text1"/>
                <w:szCs w:val="20"/>
                <w:lang w:val="fr-FR"/>
              </w:rPr>
            </w:pPr>
            <w:r w:rsidRPr="004365EC">
              <w:rPr>
                <w:rFonts w:ascii="Arial" w:hAnsi="Arial" w:cs="Arial"/>
                <w:b/>
                <w:color w:val="000000" w:themeColor="text1"/>
                <w:szCs w:val="20"/>
                <w:lang w:val="fr-FR" w:eastAsia="fr-FR"/>
              </w:rPr>
              <w:t>Moyens (</w:t>
            </w:r>
            <w:r w:rsidRPr="004365EC">
              <w:rPr>
                <w:rFonts w:ascii="Arial" w:eastAsia="Calibri" w:hAnsi="Arial" w:cs="Arial"/>
                <w:bCs/>
                <w:i/>
                <w:color w:val="000000" w:themeColor="text1"/>
                <w:szCs w:val="20"/>
                <w:lang w:val="fr-FR"/>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3015A">
            <w:pPr>
              <w:tabs>
                <w:tab w:val="left" w:pos="567"/>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2 Experts CT x </w:t>
            </w:r>
            <w:r w:rsidR="00533CB4" w:rsidRPr="004365EC">
              <w:rPr>
                <w:rFonts w:ascii="Arial" w:eastAsia="Calibri" w:hAnsi="Arial" w:cs="Arial"/>
                <w:bCs/>
                <w:color w:val="000000" w:themeColor="text1"/>
                <w:szCs w:val="20"/>
                <w:lang w:val="fr-FR"/>
              </w:rPr>
              <w:t xml:space="preserve">2 </w:t>
            </w:r>
            <w:r w:rsidRPr="004365EC">
              <w:rPr>
                <w:rFonts w:ascii="Arial" w:eastAsia="Calibri" w:hAnsi="Arial" w:cs="Arial"/>
                <w:bCs/>
                <w:color w:val="000000" w:themeColor="text1"/>
                <w:szCs w:val="20"/>
                <w:lang w:val="fr-FR"/>
              </w:rPr>
              <w:t xml:space="preserve">missions x </w:t>
            </w:r>
            <w:r w:rsidR="00533CB4" w:rsidRPr="004365EC">
              <w:rPr>
                <w:rFonts w:ascii="Arial" w:eastAsia="Calibri" w:hAnsi="Arial" w:cs="Arial"/>
                <w:bCs/>
                <w:color w:val="000000" w:themeColor="text1"/>
                <w:szCs w:val="20"/>
                <w:lang w:val="fr-FR"/>
              </w:rPr>
              <w:t>7</w:t>
            </w:r>
            <w:r w:rsidR="00F11CFC" w:rsidRPr="004365EC">
              <w:rPr>
                <w:rFonts w:ascii="Arial" w:eastAsia="Calibri" w:hAnsi="Arial" w:cs="Arial"/>
                <w:bCs/>
                <w:color w:val="000000" w:themeColor="text1"/>
                <w:szCs w:val="20"/>
                <w:lang w:val="fr-FR"/>
              </w:rPr>
              <w:t>h/</w:t>
            </w:r>
            <w:r w:rsidRPr="004365EC">
              <w:rPr>
                <w:rFonts w:ascii="Arial" w:eastAsia="Calibri" w:hAnsi="Arial" w:cs="Arial"/>
                <w:bCs/>
                <w:color w:val="000000" w:themeColor="text1"/>
                <w:szCs w:val="20"/>
                <w:lang w:val="fr-FR"/>
              </w:rPr>
              <w:t xml:space="preserve">j </w:t>
            </w:r>
            <w:r w:rsidR="00F11CFC" w:rsidRPr="004365EC">
              <w:rPr>
                <w:rFonts w:ascii="Arial" w:eastAsia="Calibri" w:hAnsi="Arial" w:cs="Arial"/>
                <w:bCs/>
                <w:color w:val="000000" w:themeColor="text1"/>
                <w:szCs w:val="20"/>
                <w:lang w:val="fr-FR"/>
              </w:rPr>
              <w:t xml:space="preserve">- </w:t>
            </w:r>
            <w:r w:rsidRPr="004365EC">
              <w:rPr>
                <w:rFonts w:ascii="Arial" w:eastAsia="Calibri" w:hAnsi="Arial" w:cs="Arial"/>
                <w:bCs/>
                <w:color w:val="000000" w:themeColor="text1"/>
                <w:szCs w:val="20"/>
                <w:lang w:val="fr-FR"/>
              </w:rPr>
              <w:t xml:space="preserve">total : </w:t>
            </w:r>
            <w:r w:rsidR="00533CB4" w:rsidRPr="004365EC">
              <w:rPr>
                <w:rFonts w:ascii="Arial" w:eastAsia="Calibri" w:hAnsi="Arial" w:cs="Arial"/>
                <w:bCs/>
                <w:color w:val="000000" w:themeColor="text1"/>
                <w:szCs w:val="20"/>
                <w:lang w:val="fr-FR"/>
              </w:rPr>
              <w:t xml:space="preserve">28 </w:t>
            </w:r>
            <w:r w:rsidR="00F11CFC" w:rsidRPr="004365EC">
              <w:rPr>
                <w:rFonts w:ascii="Arial" w:eastAsia="Calibri" w:hAnsi="Arial" w:cs="Arial"/>
                <w:bCs/>
                <w:color w:val="000000" w:themeColor="text1"/>
                <w:szCs w:val="20"/>
                <w:lang w:val="fr-FR"/>
              </w:rPr>
              <w:t>h/</w:t>
            </w:r>
            <w:r w:rsidRPr="004365EC">
              <w:rPr>
                <w:rFonts w:ascii="Arial" w:eastAsia="Calibri" w:hAnsi="Arial" w:cs="Arial"/>
                <w:bCs/>
                <w:color w:val="000000" w:themeColor="text1"/>
                <w:szCs w:val="20"/>
                <w:lang w:val="fr-FR"/>
              </w:rPr>
              <w:t>j</w:t>
            </w:r>
          </w:p>
          <w:p w:rsidR="00636151" w:rsidRPr="004365EC" w:rsidRDefault="00967835" w:rsidP="006943FF">
            <w:pPr>
              <w:pStyle w:val="Paragraphedeliste"/>
              <w:numPr>
                <w:ilvl w:val="0"/>
                <w:numId w:val="9"/>
              </w:numPr>
              <w:tabs>
                <w:tab w:val="clear" w:pos="9072"/>
                <w:tab w:val="left" w:pos="281"/>
              </w:tabs>
              <w:autoSpaceDE w:val="0"/>
              <w:autoSpaceDN w:val="0"/>
              <w:adjustRightInd w:val="0"/>
              <w:spacing w:before="120" w:after="120"/>
              <w:ind w:left="281" w:hanging="281"/>
              <w:jc w:val="left"/>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Un expert en stratégie de réseaux et gestion </w:t>
            </w:r>
            <w:r w:rsidRPr="004365EC">
              <w:rPr>
                <w:rFonts w:ascii="Arial" w:hAnsi="Arial" w:cs="Arial"/>
                <w:szCs w:val="20"/>
                <w:lang w:val="fr-FR"/>
              </w:rPr>
              <w:t>des activités de structures de promotion de la recherche et innovation en faveur des PME</w:t>
            </w:r>
            <w:r w:rsidRPr="004365EC">
              <w:rPr>
                <w:rFonts w:ascii="Arial" w:eastAsia="Calibri" w:hAnsi="Arial" w:cs="Arial"/>
                <w:bCs/>
                <w:color w:val="000000" w:themeColor="text1"/>
                <w:szCs w:val="20"/>
                <w:lang w:val="fr-FR"/>
              </w:rPr>
              <w:t> </w:t>
            </w:r>
          </w:p>
          <w:p w:rsidR="0017201E" w:rsidRPr="004365EC" w:rsidRDefault="00491101" w:rsidP="006943FF">
            <w:pPr>
              <w:pStyle w:val="Paragraphedeliste"/>
              <w:keepNext/>
              <w:keepLines/>
              <w:numPr>
                <w:ilvl w:val="0"/>
                <w:numId w:val="9"/>
              </w:numPr>
              <w:tabs>
                <w:tab w:val="clear" w:pos="9072"/>
                <w:tab w:val="left" w:pos="281"/>
                <w:tab w:val="num" w:pos="1080"/>
              </w:tabs>
              <w:autoSpaceDE w:val="0"/>
              <w:autoSpaceDN w:val="0"/>
              <w:adjustRightInd w:val="0"/>
              <w:spacing w:before="120" w:after="120"/>
              <w:ind w:left="281" w:hanging="281"/>
              <w:jc w:val="left"/>
              <w:outlineLvl w:val="8"/>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Un expert en marketing et offre de services aux PME </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3015A">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Cible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343976" w:rsidP="0053015A">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eastAsia="Calibri" w:hAnsi="Arial" w:cs="Arial"/>
                <w:szCs w:val="20"/>
                <w:lang w:val="fr-FR" w:eastAsia="en-GB"/>
              </w:rPr>
              <w:t>Tous les partenaires</w:t>
            </w:r>
            <w:r w:rsidR="0017201E" w:rsidRPr="004365EC">
              <w:rPr>
                <w:rFonts w:ascii="Arial" w:eastAsia="Calibri" w:hAnsi="Arial" w:cs="Arial"/>
                <w:szCs w:val="20"/>
                <w:lang w:val="fr-FR" w:eastAsia="en-GB"/>
              </w:rPr>
              <w:t xml:space="preserve"> membres d</w:t>
            </w:r>
            <w:r w:rsidR="00967835" w:rsidRPr="004365EC">
              <w:rPr>
                <w:rFonts w:ascii="Arial" w:eastAsia="Calibri" w:hAnsi="Arial" w:cs="Arial"/>
                <w:szCs w:val="20"/>
                <w:lang w:val="fr-FR" w:eastAsia="en-GB"/>
              </w:rPr>
              <w:t xml:space="preserve">u consortium ICM </w:t>
            </w:r>
            <w:r w:rsidR="0017201E" w:rsidRPr="004365EC">
              <w:rPr>
                <w:rFonts w:ascii="Arial" w:eastAsia="Calibri" w:hAnsi="Arial" w:cs="Arial"/>
                <w:szCs w:val="20"/>
                <w:lang w:val="fr-FR" w:eastAsia="en-GB"/>
              </w:rPr>
              <w:t xml:space="preserve">et en particulier les responsables désignés par chaque partenaire </w:t>
            </w:r>
            <w:r w:rsidRPr="004365EC">
              <w:rPr>
                <w:rFonts w:ascii="Arial" w:eastAsia="Calibri" w:hAnsi="Arial" w:cs="Arial"/>
                <w:szCs w:val="20"/>
                <w:lang w:val="fr-FR" w:eastAsia="en-GB"/>
              </w:rPr>
              <w:t xml:space="preserve">pour </w:t>
            </w:r>
            <w:r w:rsidR="0017201E" w:rsidRPr="004365EC">
              <w:rPr>
                <w:rFonts w:ascii="Arial" w:eastAsia="Calibri" w:hAnsi="Arial" w:cs="Arial"/>
                <w:szCs w:val="20"/>
                <w:lang w:val="fr-FR" w:eastAsia="en-GB"/>
              </w:rPr>
              <w:t>contribuer aux activités stratégiques et opérationnelles de gestion et coordination d</w:t>
            </w:r>
            <w:r w:rsidR="00967835" w:rsidRPr="004365EC">
              <w:rPr>
                <w:rFonts w:ascii="Arial" w:eastAsia="Calibri" w:hAnsi="Arial" w:cs="Arial"/>
                <w:szCs w:val="20"/>
                <w:lang w:val="fr-FR" w:eastAsia="en-GB"/>
              </w:rPr>
              <w:t>u consortium</w:t>
            </w:r>
            <w:r w:rsidRPr="004365EC">
              <w:rPr>
                <w:rFonts w:ascii="Arial" w:eastAsia="Calibri" w:hAnsi="Arial" w:cs="Arial"/>
                <w:szCs w:val="20"/>
                <w:lang w:val="fr-FR" w:eastAsia="en-GB"/>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3015A">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Méthodologie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12"/>
              </w:numPr>
              <w:tabs>
                <w:tab w:val="clear" w:pos="9072"/>
                <w:tab w:val="left" w:pos="567"/>
              </w:tabs>
              <w:autoSpaceDE w:val="0"/>
              <w:autoSpaceDN w:val="0"/>
              <w:adjustRightInd w:val="0"/>
              <w:spacing w:before="120" w:after="120"/>
              <w:ind w:left="357" w:hanging="357"/>
              <w:rPr>
                <w:rFonts w:ascii="Arial" w:eastAsia="Calibri" w:hAnsi="Arial" w:cs="Arial"/>
                <w:i/>
                <w:iCs/>
                <w:color w:val="000000" w:themeColor="text1"/>
                <w:sz w:val="22"/>
                <w:szCs w:val="20"/>
                <w:lang w:val="fr-FR"/>
              </w:rPr>
            </w:pPr>
            <w:r w:rsidRPr="004365EC">
              <w:rPr>
                <w:rFonts w:ascii="Arial" w:eastAsia="Calibri" w:hAnsi="Arial" w:cs="Arial"/>
                <w:szCs w:val="20"/>
                <w:lang w:val="fr-FR" w:eastAsia="en-GB"/>
              </w:rPr>
              <w:t xml:space="preserve">Sur la base des résultats des activités conduites dans le cadre de la composante 1 et une analyse spécifique de procédures de fonctionnement de la structure </w:t>
            </w:r>
            <w:r w:rsidR="0053015A" w:rsidRPr="004365EC">
              <w:rPr>
                <w:rFonts w:ascii="Arial" w:eastAsia="Calibri" w:hAnsi="Arial" w:cs="Arial"/>
                <w:szCs w:val="20"/>
                <w:lang w:val="fr-FR" w:eastAsia="en-GB"/>
              </w:rPr>
              <w:t>de gestion du consortium ICM</w:t>
            </w:r>
            <w:r w:rsidRPr="004365EC">
              <w:rPr>
                <w:rFonts w:ascii="Arial" w:eastAsia="Calibri" w:hAnsi="Arial" w:cs="Arial"/>
                <w:szCs w:val="20"/>
                <w:lang w:val="fr-FR" w:eastAsia="en-GB"/>
              </w:rPr>
              <w:t xml:space="preserve">, développer un plan stratégique et un portfolio de services </w:t>
            </w:r>
            <w:r w:rsidRPr="004365EC">
              <w:rPr>
                <w:rFonts w:ascii="Arial" w:hAnsi="Arial" w:cs="Arial"/>
                <w:szCs w:val="20"/>
                <w:lang w:val="fr-FR"/>
              </w:rPr>
              <w:t xml:space="preserve">intégrant les programmes qu’offre chaque partenaire </w:t>
            </w:r>
            <w:r w:rsidR="0053015A" w:rsidRPr="004365EC">
              <w:rPr>
                <w:rFonts w:ascii="Arial" w:hAnsi="Arial" w:cs="Arial"/>
                <w:szCs w:val="20"/>
                <w:lang w:val="fr-FR"/>
              </w:rPr>
              <w:t>du consortium</w:t>
            </w:r>
            <w:r w:rsidRPr="004365EC">
              <w:rPr>
                <w:rFonts w:ascii="Arial" w:hAnsi="Arial" w:cs="Arial"/>
                <w:szCs w:val="20"/>
                <w:lang w:val="fr-FR"/>
              </w:rPr>
              <w:t xml:space="preserve"> avec des nouveaux services, afin de promouvoir une offre commune (type guichet-unique) de la part de </w:t>
            </w:r>
            <w:r w:rsidR="0053015A" w:rsidRPr="004365EC">
              <w:rPr>
                <w:rFonts w:ascii="Arial" w:hAnsi="Arial" w:cs="Arial"/>
                <w:szCs w:val="20"/>
                <w:lang w:val="fr-FR"/>
              </w:rPr>
              <w:t>ICM</w:t>
            </w:r>
            <w:r w:rsidRPr="004365EC">
              <w:rPr>
                <w:rFonts w:ascii="Arial" w:hAnsi="Arial" w:cs="Arial"/>
                <w:szCs w:val="20"/>
                <w:lang w:val="fr-FR"/>
              </w:rPr>
              <w:t xml:space="preserve"> et de chaque partenaire, tout en capitalisant sur l´expérience des membres individuels et afin de consolider une offre de services commune et adapté</w:t>
            </w:r>
            <w:r w:rsidR="00343976" w:rsidRPr="004365EC">
              <w:rPr>
                <w:rFonts w:ascii="Arial" w:hAnsi="Arial" w:cs="Arial"/>
                <w:szCs w:val="20"/>
                <w:lang w:val="fr-FR"/>
              </w:rPr>
              <w:t>e</w:t>
            </w:r>
            <w:r w:rsidRPr="004365EC">
              <w:rPr>
                <w:rFonts w:ascii="Arial" w:hAnsi="Arial" w:cs="Arial"/>
                <w:szCs w:val="20"/>
                <w:lang w:val="fr-FR"/>
              </w:rPr>
              <w:t xml:space="preserve"> aux besoins des PME marocaines et européennes</w:t>
            </w:r>
            <w:r w:rsidR="00343976" w:rsidRPr="004365EC">
              <w:rPr>
                <w:rFonts w:ascii="Arial" w:hAnsi="Arial" w:cs="Arial"/>
                <w:szCs w:val="20"/>
                <w:lang w:val="fr-FR"/>
              </w:rPr>
              <w:t>.</w:t>
            </w:r>
          </w:p>
          <w:p w:rsidR="00342FB9" w:rsidRPr="004365EC" w:rsidRDefault="00342FB9" w:rsidP="00C8187E">
            <w:pPr>
              <w:pStyle w:val="Paragraphedeliste"/>
              <w:tabs>
                <w:tab w:val="clear" w:pos="9072"/>
                <w:tab w:val="left" w:pos="567"/>
              </w:tabs>
              <w:autoSpaceDE w:val="0"/>
              <w:autoSpaceDN w:val="0"/>
              <w:adjustRightInd w:val="0"/>
              <w:spacing w:before="120" w:after="120"/>
              <w:ind w:left="357"/>
              <w:rPr>
                <w:rFonts w:ascii="Arial" w:eastAsia="Calibri" w:hAnsi="Arial" w:cs="Arial"/>
                <w:i/>
                <w:iCs/>
                <w:color w:val="000000" w:themeColor="text1"/>
                <w:sz w:val="22"/>
                <w:szCs w:val="20"/>
                <w:lang w:val="fr-FR"/>
              </w:rPr>
            </w:pP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3015A">
            <w:pPr>
              <w:widowControl w:val="0"/>
              <w:autoSpaceDE w:val="0"/>
              <w:autoSpaceDN w:val="0"/>
              <w:adjustRightInd w:val="0"/>
              <w:spacing w:before="120" w:after="120"/>
              <w:rPr>
                <w:rFonts w:ascii="Arial" w:hAnsi="Arial" w:cs="Arial"/>
                <w:b/>
                <w:iCs/>
                <w:color w:val="000000" w:themeColor="text1"/>
                <w:szCs w:val="20"/>
                <w:lang w:val="fr-FR" w:eastAsia="fr-FR"/>
              </w:rPr>
            </w:pPr>
            <w:r w:rsidRPr="004365EC">
              <w:rPr>
                <w:rFonts w:ascii="Arial" w:hAnsi="Arial" w:cs="Arial"/>
                <w:b/>
                <w:iCs/>
                <w:color w:val="000000" w:themeColor="text1"/>
                <w:szCs w:val="20"/>
                <w:lang w:val="fr-FR" w:eastAsia="fr-FR"/>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7"/>
              </w:numPr>
              <w:tabs>
                <w:tab w:val="clear" w:pos="9072"/>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 xml:space="preserve">Degré d`applicabilité de la stratégie et nombre de nouveaux services proposés, ainsi que </w:t>
            </w:r>
            <w:r w:rsidR="00343976" w:rsidRPr="004365EC">
              <w:rPr>
                <w:rFonts w:ascii="Arial" w:hAnsi="Arial" w:cs="Arial"/>
                <w:szCs w:val="20"/>
                <w:lang w:val="fr-FR"/>
              </w:rPr>
              <w:t>l’</w:t>
            </w:r>
            <w:r w:rsidRPr="004365EC">
              <w:rPr>
                <w:rFonts w:ascii="Arial" w:hAnsi="Arial" w:cs="Arial"/>
                <w:szCs w:val="20"/>
                <w:lang w:val="fr-FR"/>
              </w:rPr>
              <w:t xml:space="preserve">augmentation de programmes lancés, </w:t>
            </w:r>
            <w:r w:rsidR="00343976" w:rsidRPr="004365EC">
              <w:rPr>
                <w:rFonts w:ascii="Arial" w:hAnsi="Arial" w:cs="Arial"/>
                <w:szCs w:val="20"/>
                <w:lang w:val="fr-FR"/>
              </w:rPr>
              <w:t>d’</w:t>
            </w:r>
            <w:r w:rsidRPr="004365EC">
              <w:rPr>
                <w:rFonts w:ascii="Arial" w:hAnsi="Arial" w:cs="Arial"/>
                <w:szCs w:val="20"/>
                <w:lang w:val="fr-FR"/>
              </w:rPr>
              <w:t>actions de promotion et valorisation, et de projets de R&amp;I financés/accompagnés, etc.</w:t>
            </w:r>
          </w:p>
          <w:p w:rsidR="0017201E" w:rsidRPr="004365EC" w:rsidRDefault="0017201E" w:rsidP="006943FF">
            <w:pPr>
              <w:pStyle w:val="Paragraphedeliste"/>
              <w:numPr>
                <w:ilvl w:val="0"/>
                <w:numId w:val="7"/>
              </w:numPr>
              <w:tabs>
                <w:tab w:val="clear" w:pos="9072"/>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 xml:space="preserve">Degré d’augmentation de la performance des membres du </w:t>
            </w:r>
            <w:r w:rsidR="0053015A" w:rsidRPr="004365EC">
              <w:rPr>
                <w:rFonts w:ascii="Arial" w:eastAsia="Calibri" w:hAnsi="Arial" w:cs="Arial"/>
                <w:szCs w:val="20"/>
                <w:lang w:val="fr-FR" w:eastAsia="en-GB"/>
              </w:rPr>
              <w:t>consortium ICM</w:t>
            </w:r>
            <w:r w:rsidRPr="004365EC">
              <w:rPr>
                <w:rFonts w:ascii="Arial" w:hAnsi="Arial" w:cs="Arial"/>
                <w:szCs w:val="20"/>
                <w:lang w:val="fr-FR"/>
              </w:rPr>
              <w:t>dans la gestion des mécanismes d’interfaçage entre la recherche et l`innovation en faveur des PME (</w:t>
            </w:r>
            <w:r w:rsidR="00343976" w:rsidRPr="004365EC">
              <w:rPr>
                <w:rFonts w:ascii="Arial" w:hAnsi="Arial" w:cs="Arial"/>
                <w:szCs w:val="20"/>
                <w:lang w:val="fr-FR"/>
              </w:rPr>
              <w:t>a</w:t>
            </w:r>
            <w:r w:rsidRPr="004365EC">
              <w:rPr>
                <w:rFonts w:ascii="Arial" w:hAnsi="Arial" w:cs="Arial"/>
                <w:szCs w:val="20"/>
                <w:lang w:val="fr-FR"/>
              </w:rPr>
              <w:t xml:space="preserve">ugmentation du nombre de </w:t>
            </w:r>
            <w:r w:rsidR="00343976" w:rsidRPr="004365EC">
              <w:rPr>
                <w:rFonts w:ascii="Arial" w:hAnsi="Arial" w:cs="Arial"/>
                <w:szCs w:val="20"/>
                <w:lang w:val="fr-FR"/>
              </w:rPr>
              <w:t xml:space="preserve">requêtes </w:t>
            </w:r>
            <w:r w:rsidRPr="004365EC">
              <w:rPr>
                <w:rFonts w:ascii="Arial" w:hAnsi="Arial" w:cs="Arial"/>
                <w:szCs w:val="20"/>
                <w:lang w:val="fr-FR"/>
              </w:rPr>
              <w:t>satisfaites, diminution des temps de réponse, amélioration de la qualité des services, etc.)</w:t>
            </w:r>
            <w:r w:rsidR="00343976"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53015A">
            <w:pPr>
              <w:widowControl w:val="0"/>
              <w:autoSpaceDE w:val="0"/>
              <w:autoSpaceDN w:val="0"/>
              <w:adjustRightInd w:val="0"/>
              <w:spacing w:before="120" w:after="120"/>
              <w:rPr>
                <w:rFonts w:ascii="Arial" w:hAnsi="Arial" w:cs="Arial"/>
                <w:b/>
                <w:iCs/>
                <w:color w:val="000000" w:themeColor="text1"/>
                <w:szCs w:val="20"/>
                <w:lang w:val="fr-FR" w:eastAsia="fr-FR"/>
              </w:rPr>
            </w:pPr>
            <w:r w:rsidRPr="004365EC">
              <w:rPr>
                <w:rFonts w:ascii="Arial" w:hAnsi="Arial" w:cs="Arial"/>
                <w:b/>
                <w:iCs/>
                <w:color w:val="000000" w:themeColor="text1"/>
                <w:szCs w:val="20"/>
                <w:lang w:val="fr-FR" w:eastAsia="fr-FR"/>
              </w:rPr>
              <w:t>Livrables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rPr>
                <w:rFonts w:ascii="Arial" w:eastAsia="Calibri" w:hAnsi="Arial" w:cs="Arial"/>
                <w:color w:val="000000" w:themeColor="text1"/>
                <w:szCs w:val="20"/>
                <w:lang w:val="fr-FR"/>
              </w:rPr>
            </w:pPr>
            <w:r w:rsidRPr="004365EC">
              <w:rPr>
                <w:rFonts w:ascii="Arial" w:eastAsia="Calibri" w:hAnsi="Arial" w:cs="Arial"/>
                <w:szCs w:val="20"/>
                <w:lang w:val="fr-FR" w:eastAsia="en-GB"/>
              </w:rPr>
              <w:t xml:space="preserve">Rapport d’analyse de la stratégie du </w:t>
            </w:r>
            <w:r w:rsidR="0053015A" w:rsidRPr="004365EC">
              <w:rPr>
                <w:rFonts w:ascii="Arial" w:eastAsia="Calibri" w:hAnsi="Arial" w:cs="Arial"/>
                <w:szCs w:val="20"/>
                <w:lang w:val="fr-FR" w:eastAsia="en-GB"/>
              </w:rPr>
              <w:t>consortium ICM</w:t>
            </w:r>
            <w:r w:rsidRPr="004365EC">
              <w:rPr>
                <w:rFonts w:ascii="Arial" w:eastAsia="Calibri" w:hAnsi="Arial" w:cs="Arial"/>
                <w:szCs w:val="20"/>
                <w:lang w:val="fr-FR" w:eastAsia="en-GB"/>
              </w:rPr>
              <w:t>et des</w:t>
            </w:r>
            <w:r w:rsidRPr="004365EC">
              <w:rPr>
                <w:rFonts w:ascii="Arial" w:hAnsi="Arial" w:cs="Arial"/>
                <w:szCs w:val="20"/>
                <w:lang w:val="fr-FR"/>
              </w:rPr>
              <w:t xml:space="preserve"> programmes qu’offre chaque partenaire, avec identification des atouts, faiblesses, menaces et opportunités de la structure par rapport au contexte (analyse AFOM), </w:t>
            </w:r>
            <w:r w:rsidRPr="004365EC">
              <w:rPr>
                <w:rFonts w:ascii="Arial" w:eastAsia="Calibri" w:hAnsi="Arial" w:cs="Arial"/>
                <w:color w:val="000000" w:themeColor="text1"/>
                <w:szCs w:val="20"/>
                <w:lang w:val="fr-FR"/>
              </w:rPr>
              <w:t xml:space="preserve">y compris l´identification des besoins de formation spécifiques </w:t>
            </w:r>
            <w:r w:rsidRPr="004365EC">
              <w:rPr>
                <w:rFonts w:ascii="Arial" w:hAnsi="Arial" w:cs="Arial"/>
                <w:szCs w:val="20"/>
                <w:lang w:val="fr-FR"/>
              </w:rPr>
              <w:t xml:space="preserve">à adresser pendant les activités prévues dans le cadre de l’Activité 2.2 (voir ci-dessous), et recommandations pour intervenir aux niveaux stratégique et opérationnel, en particulier dans le cadre d’une rationalisation des programmes et de procédures de fonctionnement du </w:t>
            </w:r>
            <w:r w:rsidR="0053015A" w:rsidRPr="004365EC">
              <w:rPr>
                <w:rFonts w:ascii="Arial" w:eastAsia="Calibri" w:hAnsi="Arial" w:cs="Arial"/>
                <w:szCs w:val="20"/>
                <w:lang w:val="fr-FR" w:eastAsia="en-GB"/>
              </w:rPr>
              <w:t>consortium ICM</w:t>
            </w:r>
            <w:r w:rsidR="00343976" w:rsidRPr="004365EC">
              <w:rPr>
                <w:rFonts w:ascii="Arial" w:hAnsi="Arial" w:cs="Arial"/>
                <w:szCs w:val="20"/>
                <w:lang w:val="fr-FR"/>
              </w:rPr>
              <w:t>;</w:t>
            </w:r>
          </w:p>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rPr>
                <w:rFonts w:ascii="Arial" w:hAnsi="Arial" w:cs="Arial"/>
                <w:iCs/>
                <w:color w:val="000000" w:themeColor="text1"/>
                <w:szCs w:val="20"/>
                <w:lang w:val="fr-FR"/>
              </w:rPr>
            </w:pPr>
            <w:r w:rsidRPr="004365EC">
              <w:rPr>
                <w:rFonts w:ascii="Arial" w:eastAsia="Calibri" w:hAnsi="Arial" w:cs="Arial"/>
                <w:szCs w:val="20"/>
                <w:lang w:val="fr-FR" w:eastAsia="en-GB"/>
              </w:rPr>
              <w:t xml:space="preserve">Proposition d’un Plan stratégique et d´un portfolio de services </w:t>
            </w:r>
            <w:r w:rsidRPr="004365EC">
              <w:rPr>
                <w:rFonts w:ascii="Arial" w:hAnsi="Arial" w:cs="Arial"/>
                <w:szCs w:val="20"/>
                <w:lang w:val="fr-FR"/>
              </w:rPr>
              <w:t xml:space="preserve">intégrant les services déjà existants avec des nouveaux services à développer, afin de promouvoir une offre commune (type guichet-unique) de la part </w:t>
            </w:r>
            <w:r w:rsidR="0053015A" w:rsidRPr="004365EC">
              <w:rPr>
                <w:rFonts w:ascii="Arial" w:hAnsi="Arial" w:cs="Arial"/>
                <w:szCs w:val="20"/>
                <w:lang w:val="fr-FR"/>
              </w:rPr>
              <w:t xml:space="preserve">du </w:t>
            </w:r>
            <w:r w:rsidR="0053015A" w:rsidRPr="004365EC">
              <w:rPr>
                <w:rFonts w:ascii="Arial" w:eastAsia="Calibri" w:hAnsi="Arial" w:cs="Arial"/>
                <w:szCs w:val="20"/>
                <w:lang w:val="fr-FR" w:eastAsia="en-GB"/>
              </w:rPr>
              <w:lastRenderedPageBreak/>
              <w:t>consortium ICM</w:t>
            </w:r>
            <w:r w:rsidRPr="004365EC">
              <w:rPr>
                <w:rFonts w:ascii="Arial" w:hAnsi="Arial" w:cs="Arial"/>
                <w:szCs w:val="20"/>
                <w:lang w:val="fr-FR"/>
              </w:rPr>
              <w:t xml:space="preserve"> et de chaque partenaire.</w:t>
            </w:r>
          </w:p>
        </w:tc>
      </w:tr>
    </w:tbl>
    <w:p w:rsidR="0017201E" w:rsidRPr="004365EC" w:rsidRDefault="0017201E" w:rsidP="0017201E">
      <w:pPr>
        <w:rPr>
          <w:rFonts w:ascii="Arial" w:hAnsi="Arial" w:cs="Arial"/>
          <w:szCs w:val="20"/>
          <w:lang w:val="fr-FR"/>
        </w:rPr>
      </w:pPr>
    </w:p>
    <w:tbl>
      <w:tblPr>
        <w:tblStyle w:val="Grilledutableau"/>
        <w:tblW w:w="5000" w:type="pct"/>
        <w:tblLook w:val="04A0"/>
      </w:tblPr>
      <w:tblGrid>
        <w:gridCol w:w="1900"/>
        <w:gridCol w:w="7386"/>
      </w:tblGrid>
      <w:tr w:rsidR="0017201E" w:rsidRPr="004365EC" w:rsidTr="0017201E">
        <w:tc>
          <w:tcPr>
            <w:tcW w:w="5000" w:type="pct"/>
            <w:gridSpan w:val="2"/>
            <w:tcBorders>
              <w:top w:val="single" w:sz="4" w:space="0" w:color="auto"/>
              <w:left w:val="single" w:sz="4" w:space="0" w:color="auto"/>
              <w:bottom w:val="single" w:sz="4" w:space="0" w:color="auto"/>
              <w:right w:val="single" w:sz="4" w:space="0" w:color="auto"/>
            </w:tcBorders>
            <w:shd w:val="clear" w:color="auto" w:fill="CCCCCC"/>
            <w:hideMark/>
          </w:tcPr>
          <w:p w:rsidR="0017201E" w:rsidRPr="004365EC" w:rsidRDefault="0017201E" w:rsidP="006D67BC">
            <w:pPr>
              <w:tabs>
                <w:tab w:val="left" w:pos="567"/>
              </w:tabs>
              <w:autoSpaceDE w:val="0"/>
              <w:autoSpaceDN w:val="0"/>
              <w:adjustRightInd w:val="0"/>
              <w:spacing w:before="120" w:after="120"/>
              <w:rPr>
                <w:rFonts w:ascii="Arial" w:hAnsi="Arial" w:cs="Arial"/>
                <w:color w:val="000000" w:themeColor="text1"/>
                <w:szCs w:val="20"/>
                <w:lang w:val="fr-FR" w:eastAsia="fr-FR"/>
              </w:rPr>
            </w:pPr>
            <w:r w:rsidRPr="004365EC">
              <w:rPr>
                <w:rFonts w:ascii="Arial" w:eastAsia="Calibri" w:hAnsi="Arial" w:cs="Arial"/>
                <w:b/>
                <w:color w:val="000000" w:themeColor="text1"/>
                <w:szCs w:val="20"/>
                <w:lang w:val="fr-FR"/>
              </w:rPr>
              <w:t>Activité 2</w:t>
            </w:r>
            <w:r w:rsidRPr="004365EC">
              <w:rPr>
                <w:rFonts w:ascii="Arial" w:eastAsia="Calibri" w:hAnsi="Arial" w:cs="Arial"/>
                <w:b/>
                <w:color w:val="000000" w:themeColor="text1"/>
                <w:szCs w:val="20"/>
                <w:shd w:val="clear" w:color="auto" w:fill="CCCCCC"/>
                <w:lang w:val="fr-FR"/>
              </w:rPr>
              <w:t xml:space="preserve">.2: </w:t>
            </w:r>
            <w:r w:rsidRPr="004365EC">
              <w:rPr>
                <w:rFonts w:ascii="Arial" w:hAnsi="Arial" w:cs="Arial"/>
                <w:szCs w:val="20"/>
                <w:shd w:val="clear" w:color="auto" w:fill="CCCCCC"/>
                <w:lang w:val="fr-FR"/>
              </w:rPr>
              <w:t>Séminaires de renforcement des capacités techniques des membres de la structure</w:t>
            </w:r>
            <w:r w:rsidR="006D67BC" w:rsidRPr="004365EC">
              <w:rPr>
                <w:rFonts w:ascii="Arial" w:hAnsi="Arial" w:cs="Arial"/>
                <w:szCs w:val="20"/>
                <w:shd w:val="clear" w:color="auto" w:fill="CCCCCC"/>
                <w:lang w:val="fr-FR"/>
              </w:rPr>
              <w:t xml:space="preserve"> ICM</w:t>
            </w:r>
            <w:r w:rsidRPr="004365EC">
              <w:rPr>
                <w:rFonts w:ascii="Arial" w:hAnsi="Arial" w:cs="Arial"/>
                <w:szCs w:val="20"/>
                <w:shd w:val="clear" w:color="auto" w:fill="CCCCCC"/>
                <w:lang w:val="fr-FR"/>
              </w:rPr>
              <w:t xml:space="preserve"> dans la promotion de l’offre des services et de l’interfaçage entre la recherche et l`innovation en faveur des PME</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tabs>
                <w:tab w:val="left" w:pos="567"/>
              </w:tabs>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Objectif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B3277A">
            <w:pPr>
              <w:widowControl w:val="0"/>
              <w:autoSpaceDE w:val="0"/>
              <w:autoSpaceDN w:val="0"/>
              <w:adjustRightInd w:val="0"/>
              <w:spacing w:before="120" w:after="120"/>
              <w:rPr>
                <w:rFonts w:ascii="Arial" w:eastAsia="Calibri" w:hAnsi="Arial" w:cs="Arial"/>
                <w:szCs w:val="20"/>
                <w:lang w:val="fr-FR" w:eastAsia="en-GB"/>
              </w:rPr>
            </w:pPr>
            <w:r w:rsidRPr="004365EC">
              <w:rPr>
                <w:rFonts w:ascii="Arial" w:eastAsia="Calibri" w:hAnsi="Arial" w:cs="Arial"/>
                <w:szCs w:val="20"/>
                <w:lang w:val="fr-FR" w:eastAsia="en-GB"/>
              </w:rPr>
              <w:t>Renforcer les capacités techniques</w:t>
            </w:r>
            <w:r w:rsidRPr="004365EC">
              <w:rPr>
                <w:rFonts w:ascii="Arial" w:hAnsi="Arial" w:cs="Arial"/>
                <w:szCs w:val="20"/>
                <w:lang w:val="fr-FR"/>
              </w:rPr>
              <w:t xml:space="preserve"> des ressources humaines impliquées et relevant des membres d</w:t>
            </w:r>
            <w:r w:rsidR="00B3277A" w:rsidRPr="004365EC">
              <w:rPr>
                <w:rFonts w:ascii="Arial" w:hAnsi="Arial" w:cs="Arial"/>
                <w:szCs w:val="20"/>
                <w:lang w:val="fr-FR"/>
              </w:rPr>
              <w:t xml:space="preserve">u consortium ICM </w:t>
            </w:r>
            <w:r w:rsidRPr="004365EC">
              <w:rPr>
                <w:rFonts w:ascii="Arial" w:hAnsi="Arial" w:cs="Arial"/>
                <w:szCs w:val="20"/>
                <w:lang w:val="fr-FR"/>
              </w:rPr>
              <w:t xml:space="preserve">dans la promotion de l`offre de services et de gestion des mécanismes d’interfaçage entre la recherche et l`innovation en faveur des PME </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Calendrier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471456">
            <w:pPr>
              <w:widowControl w:val="0"/>
              <w:autoSpaceDE w:val="0"/>
              <w:autoSpaceDN w:val="0"/>
              <w:adjustRightInd w:val="0"/>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Mois </w:t>
            </w:r>
            <w:r w:rsidRPr="004365EC">
              <w:rPr>
                <w:rFonts w:ascii="Arial" w:eastAsia="Calibri" w:hAnsi="Arial" w:cs="Arial"/>
                <w:szCs w:val="20"/>
                <w:lang w:val="fr-FR" w:eastAsia="en-GB"/>
              </w:rPr>
              <w:t xml:space="preserve">4 Semaine </w:t>
            </w:r>
            <w:r w:rsidR="00471456" w:rsidRPr="004365EC">
              <w:rPr>
                <w:rFonts w:ascii="Arial" w:eastAsia="Calibri" w:hAnsi="Arial" w:cs="Arial"/>
                <w:szCs w:val="20"/>
                <w:lang w:val="fr-FR" w:eastAsia="en-GB"/>
              </w:rPr>
              <w:t xml:space="preserve">1 et </w:t>
            </w:r>
            <w:r w:rsidRPr="004365EC">
              <w:rPr>
                <w:rFonts w:ascii="Arial" w:eastAsia="Calibri" w:hAnsi="Arial" w:cs="Arial"/>
                <w:szCs w:val="20"/>
                <w:lang w:val="fr-FR" w:eastAsia="en-GB"/>
              </w:rPr>
              <w:t>2</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tabs>
                <w:tab w:val="left" w:pos="567"/>
              </w:tabs>
              <w:autoSpaceDE w:val="0"/>
              <w:autoSpaceDN w:val="0"/>
              <w:adjustRightInd w:val="0"/>
              <w:spacing w:before="120" w:after="120"/>
              <w:rPr>
                <w:rFonts w:ascii="Arial" w:eastAsia="Calibri" w:hAnsi="Arial" w:cs="Arial"/>
                <w:bCs/>
                <w:i/>
                <w:color w:val="000000" w:themeColor="text1"/>
                <w:szCs w:val="20"/>
                <w:lang w:val="fr-FR"/>
              </w:rPr>
            </w:pPr>
            <w:r w:rsidRPr="004365EC">
              <w:rPr>
                <w:rFonts w:ascii="Arial" w:hAnsi="Arial" w:cs="Arial"/>
                <w:b/>
                <w:color w:val="000000" w:themeColor="text1"/>
                <w:szCs w:val="20"/>
                <w:lang w:val="fr-FR" w:eastAsia="fr-FR"/>
              </w:rPr>
              <w:t>Moyens (</w:t>
            </w:r>
            <w:r w:rsidRPr="004365EC">
              <w:rPr>
                <w:rFonts w:ascii="Arial" w:eastAsia="Calibri" w:hAnsi="Arial" w:cs="Arial"/>
                <w:bCs/>
                <w:i/>
                <w:color w:val="000000" w:themeColor="text1"/>
                <w:szCs w:val="20"/>
                <w:lang w:val="fr-FR"/>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tabs>
                <w:tab w:val="left" w:pos="567"/>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2 Experts CT x 1 mission x </w:t>
            </w:r>
            <w:r w:rsidR="00AB1131" w:rsidRPr="004365EC">
              <w:rPr>
                <w:rFonts w:ascii="Arial" w:eastAsia="Calibri" w:hAnsi="Arial" w:cs="Arial"/>
                <w:bCs/>
                <w:color w:val="000000" w:themeColor="text1"/>
                <w:szCs w:val="20"/>
                <w:lang w:val="fr-FR"/>
              </w:rPr>
              <w:t>7</w:t>
            </w:r>
            <w:r w:rsidR="003C11CE" w:rsidRPr="004365EC">
              <w:rPr>
                <w:rFonts w:ascii="Arial" w:eastAsia="Calibri" w:hAnsi="Arial" w:cs="Arial"/>
                <w:bCs/>
                <w:color w:val="000000" w:themeColor="text1"/>
                <w:szCs w:val="20"/>
                <w:lang w:val="fr-FR"/>
              </w:rPr>
              <w:t>h/</w:t>
            </w:r>
            <w:r w:rsidRPr="004365EC">
              <w:rPr>
                <w:rFonts w:ascii="Arial" w:eastAsia="Calibri" w:hAnsi="Arial" w:cs="Arial"/>
                <w:bCs/>
                <w:color w:val="000000" w:themeColor="text1"/>
                <w:szCs w:val="20"/>
                <w:lang w:val="fr-FR"/>
              </w:rPr>
              <w:t xml:space="preserve">j </w:t>
            </w:r>
            <w:r w:rsidR="003C11CE" w:rsidRPr="004365EC">
              <w:rPr>
                <w:rFonts w:ascii="Arial" w:eastAsia="Calibri" w:hAnsi="Arial" w:cs="Arial"/>
                <w:bCs/>
                <w:color w:val="000000" w:themeColor="text1"/>
                <w:szCs w:val="20"/>
                <w:lang w:val="fr-FR"/>
              </w:rPr>
              <w:t xml:space="preserve">- </w:t>
            </w:r>
            <w:r w:rsidRPr="004365EC">
              <w:rPr>
                <w:rFonts w:ascii="Arial" w:eastAsia="Calibri" w:hAnsi="Arial" w:cs="Arial"/>
                <w:bCs/>
                <w:color w:val="000000" w:themeColor="text1"/>
                <w:szCs w:val="20"/>
                <w:lang w:val="fr-FR"/>
              </w:rPr>
              <w:t xml:space="preserve">total: </w:t>
            </w:r>
            <w:r w:rsidR="00AB1131" w:rsidRPr="004365EC">
              <w:rPr>
                <w:rFonts w:ascii="Arial" w:eastAsia="Calibri" w:hAnsi="Arial" w:cs="Arial"/>
                <w:bCs/>
                <w:color w:val="000000" w:themeColor="text1"/>
                <w:szCs w:val="20"/>
                <w:lang w:val="fr-FR"/>
              </w:rPr>
              <w:t xml:space="preserve">14 </w:t>
            </w:r>
            <w:r w:rsidR="003C11CE" w:rsidRPr="004365EC">
              <w:rPr>
                <w:rFonts w:ascii="Arial" w:eastAsia="Calibri" w:hAnsi="Arial" w:cs="Arial"/>
                <w:bCs/>
                <w:color w:val="000000" w:themeColor="text1"/>
                <w:szCs w:val="20"/>
                <w:lang w:val="fr-FR"/>
              </w:rPr>
              <w:t>h/</w:t>
            </w:r>
            <w:r w:rsidRPr="004365EC">
              <w:rPr>
                <w:rFonts w:ascii="Arial" w:eastAsia="Calibri" w:hAnsi="Arial" w:cs="Arial"/>
                <w:bCs/>
                <w:color w:val="000000" w:themeColor="text1"/>
                <w:szCs w:val="20"/>
                <w:lang w:val="fr-FR"/>
              </w:rPr>
              <w:t>j</w:t>
            </w:r>
          </w:p>
          <w:p w:rsidR="0017201E" w:rsidRPr="004365EC" w:rsidRDefault="00491101" w:rsidP="006943FF">
            <w:pPr>
              <w:pStyle w:val="Paragraphedeliste"/>
              <w:numPr>
                <w:ilvl w:val="0"/>
                <w:numId w:val="9"/>
              </w:numPr>
              <w:tabs>
                <w:tab w:val="clear" w:pos="9072"/>
                <w:tab w:val="left" w:pos="281"/>
              </w:tabs>
              <w:autoSpaceDE w:val="0"/>
              <w:autoSpaceDN w:val="0"/>
              <w:adjustRightInd w:val="0"/>
              <w:spacing w:before="120" w:after="120"/>
              <w:ind w:left="281" w:hanging="281"/>
              <w:jc w:val="left"/>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Un expert en marketing et offre de services aux PME </w:t>
            </w:r>
            <w:r w:rsidR="00343976" w:rsidRPr="004365EC">
              <w:rPr>
                <w:rFonts w:ascii="Arial" w:eastAsia="Calibri" w:hAnsi="Arial" w:cs="Arial"/>
                <w:bCs/>
                <w:color w:val="000000" w:themeColor="text1"/>
                <w:szCs w:val="20"/>
                <w:lang w:val="fr-FR"/>
              </w:rPr>
              <w:t>;</w:t>
            </w:r>
          </w:p>
          <w:p w:rsidR="0017201E" w:rsidRPr="004365EC" w:rsidRDefault="0017201E" w:rsidP="006943FF">
            <w:pPr>
              <w:pStyle w:val="Paragraphedeliste"/>
              <w:numPr>
                <w:ilvl w:val="0"/>
                <w:numId w:val="9"/>
              </w:numPr>
              <w:tabs>
                <w:tab w:val="clear" w:pos="9072"/>
                <w:tab w:val="left" w:pos="281"/>
              </w:tabs>
              <w:autoSpaceDE w:val="0"/>
              <w:autoSpaceDN w:val="0"/>
              <w:adjustRightInd w:val="0"/>
              <w:spacing w:before="120" w:after="120"/>
              <w:ind w:left="281" w:hanging="281"/>
              <w:jc w:val="left"/>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Un expert en gestion des </w:t>
            </w:r>
            <w:r w:rsidRPr="004365EC">
              <w:rPr>
                <w:rFonts w:ascii="Arial" w:hAnsi="Arial" w:cs="Arial"/>
                <w:szCs w:val="20"/>
                <w:lang w:val="fr-FR"/>
              </w:rPr>
              <w:t xml:space="preserve">mécanismes d’interfaçage entre la recherche et l`innovation pour favoriser le </w:t>
            </w:r>
            <w:r w:rsidRPr="004365EC">
              <w:rPr>
                <w:rFonts w:ascii="Arial" w:eastAsia="Calibri" w:hAnsi="Arial" w:cs="Arial"/>
                <w:bCs/>
                <w:color w:val="000000" w:themeColor="text1"/>
                <w:szCs w:val="20"/>
                <w:lang w:val="fr-FR"/>
              </w:rPr>
              <w:t>transfert technologique en faveur des PME</w:t>
            </w:r>
            <w:r w:rsidR="00343976" w:rsidRPr="004365EC">
              <w:rPr>
                <w:rFonts w:ascii="Arial" w:eastAsia="Calibri" w:hAnsi="Arial" w:cs="Arial"/>
                <w:bCs/>
                <w:color w:val="000000" w:themeColor="text1"/>
                <w:szCs w:val="20"/>
                <w:lang w:val="fr-FR"/>
              </w:rPr>
              <w:t> ;</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Cible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B3277A">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eastAsia="Calibri" w:hAnsi="Arial" w:cs="Arial"/>
                <w:szCs w:val="20"/>
                <w:lang w:val="fr-FR" w:eastAsia="en-GB"/>
              </w:rPr>
              <w:t xml:space="preserve">Les responsables désignés par chaque partenaire </w:t>
            </w:r>
            <w:r w:rsidR="00343976" w:rsidRPr="004365EC">
              <w:rPr>
                <w:rFonts w:ascii="Arial" w:eastAsia="Calibri" w:hAnsi="Arial" w:cs="Arial"/>
                <w:szCs w:val="20"/>
                <w:lang w:val="fr-FR" w:eastAsia="en-GB"/>
              </w:rPr>
              <w:t xml:space="preserve">pour </w:t>
            </w:r>
            <w:r w:rsidRPr="004365EC">
              <w:rPr>
                <w:rFonts w:ascii="Arial" w:eastAsia="Calibri" w:hAnsi="Arial" w:cs="Arial"/>
                <w:szCs w:val="20"/>
                <w:lang w:val="fr-FR" w:eastAsia="en-GB"/>
              </w:rPr>
              <w:t>contribuer aux activités de promotion de l`offre de</w:t>
            </w:r>
            <w:r w:rsidR="00B3277A" w:rsidRPr="004365EC">
              <w:rPr>
                <w:rFonts w:ascii="Arial" w:eastAsia="Calibri" w:hAnsi="Arial" w:cs="Arial"/>
                <w:szCs w:val="20"/>
                <w:lang w:val="fr-FR" w:eastAsia="en-GB"/>
              </w:rPr>
              <w:t>s</w:t>
            </w:r>
            <w:r w:rsidRPr="004365EC">
              <w:rPr>
                <w:rFonts w:ascii="Arial" w:eastAsia="Calibri" w:hAnsi="Arial" w:cs="Arial"/>
                <w:szCs w:val="20"/>
                <w:lang w:val="fr-FR" w:eastAsia="en-GB"/>
              </w:rPr>
              <w:t xml:space="preserve"> services </w:t>
            </w:r>
            <w:r w:rsidR="00B3277A" w:rsidRPr="004365EC">
              <w:rPr>
                <w:rFonts w:ascii="Arial" w:eastAsia="Calibri" w:hAnsi="Arial" w:cs="Arial"/>
                <w:szCs w:val="20"/>
                <w:lang w:val="fr-FR" w:eastAsia="en-GB"/>
              </w:rPr>
              <w:t>du consortium ICM</w:t>
            </w:r>
            <w:r w:rsidRPr="004365EC">
              <w:rPr>
                <w:rFonts w:ascii="Arial" w:eastAsia="Calibri" w:hAnsi="Arial" w:cs="Arial"/>
                <w:szCs w:val="20"/>
                <w:lang w:val="fr-FR" w:eastAsia="en-GB"/>
              </w:rPr>
              <w:t xml:space="preserve"> (guichet unique) et </w:t>
            </w:r>
            <w:r w:rsidRPr="004365EC">
              <w:rPr>
                <w:rFonts w:ascii="Arial" w:hAnsi="Arial" w:cs="Arial"/>
                <w:szCs w:val="20"/>
                <w:lang w:val="fr-FR"/>
              </w:rPr>
              <w:t>de mécanismes d’interfaçage entre la recherche et l`innovation en faveur des PME</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Méthodologie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widowControl w:val="0"/>
              <w:numPr>
                <w:ilvl w:val="0"/>
                <w:numId w:val="12"/>
              </w:numPr>
              <w:tabs>
                <w:tab w:val="clear" w:pos="9072"/>
                <w:tab w:val="left" w:pos="368"/>
              </w:tabs>
              <w:autoSpaceDE w:val="0"/>
              <w:autoSpaceDN w:val="0"/>
              <w:adjustRightInd w:val="0"/>
              <w:spacing w:before="120" w:after="120"/>
              <w:rPr>
                <w:rFonts w:ascii="Arial" w:eastAsia="Calibri" w:hAnsi="Arial" w:cs="Arial"/>
                <w:szCs w:val="20"/>
                <w:lang w:val="fr-FR" w:eastAsia="en-GB"/>
              </w:rPr>
            </w:pPr>
            <w:r w:rsidRPr="004365EC">
              <w:rPr>
                <w:rFonts w:ascii="Arial" w:eastAsia="Calibri" w:hAnsi="Arial" w:cs="Arial"/>
                <w:szCs w:val="20"/>
                <w:lang w:val="fr-FR" w:eastAsia="en-GB"/>
              </w:rPr>
              <w:t xml:space="preserve">Préparation et conduite d’une formation spécialisée </w:t>
            </w:r>
            <w:r w:rsidRPr="004365EC">
              <w:rPr>
                <w:rFonts w:ascii="Arial" w:hAnsi="Arial" w:cs="Arial"/>
                <w:szCs w:val="20"/>
                <w:lang w:val="fr-FR"/>
              </w:rPr>
              <w:t>dans la promotion de l’offre des services et de l’interfaçage entre la recherche et l`innovation en faveur des PME</w:t>
            </w:r>
            <w:r w:rsidRPr="004365EC">
              <w:rPr>
                <w:rFonts w:ascii="Arial" w:eastAsia="Calibri" w:hAnsi="Arial" w:cs="Arial"/>
                <w:szCs w:val="20"/>
                <w:lang w:val="fr-FR" w:eastAsia="en-GB"/>
              </w:rPr>
              <w:t>, et de la gestion de l’innovation dans son cycle</w:t>
            </w:r>
            <w:r w:rsidR="00343976" w:rsidRPr="004365EC">
              <w:rPr>
                <w:rFonts w:ascii="Arial" w:eastAsia="Calibri" w:hAnsi="Arial" w:cs="Arial"/>
                <w:szCs w:val="20"/>
                <w:lang w:val="fr-FR" w:eastAsia="en-GB"/>
              </w:rPr>
              <w:t xml:space="preserve"> entier</w:t>
            </w:r>
            <w:r w:rsidRPr="004365EC">
              <w:rPr>
                <w:rFonts w:ascii="Arial" w:eastAsia="Calibri" w:hAnsi="Arial" w:cs="Arial"/>
                <w:szCs w:val="20"/>
                <w:lang w:val="fr-FR" w:eastAsia="en-GB"/>
              </w:rPr>
              <w:t>, sur la base de</w:t>
            </w:r>
            <w:r w:rsidR="00343976" w:rsidRPr="004365EC">
              <w:rPr>
                <w:rFonts w:ascii="Arial" w:eastAsia="Calibri" w:hAnsi="Arial" w:cs="Arial"/>
                <w:szCs w:val="20"/>
                <w:lang w:val="fr-FR" w:eastAsia="en-GB"/>
              </w:rPr>
              <w:t>s</w:t>
            </w:r>
            <w:r w:rsidRPr="004365EC">
              <w:rPr>
                <w:rFonts w:ascii="Arial" w:eastAsia="Calibri" w:hAnsi="Arial" w:cs="Arial"/>
                <w:szCs w:val="20"/>
                <w:lang w:val="fr-FR" w:eastAsia="en-GB"/>
              </w:rPr>
              <w:t xml:space="preserve"> besoins identifiés dans le cadre de l´Activité 2.1</w:t>
            </w:r>
            <w:r w:rsidR="00343976" w:rsidRPr="004365EC">
              <w:rPr>
                <w:rFonts w:ascii="Arial" w:eastAsia="Calibri" w:hAnsi="Arial" w:cs="Arial"/>
                <w:szCs w:val="20"/>
                <w:lang w:val="fr-FR" w:eastAsia="en-GB"/>
              </w:rPr>
              <w:t> ;</w:t>
            </w:r>
          </w:p>
          <w:p w:rsidR="0017201E" w:rsidRPr="004365EC" w:rsidRDefault="0017201E" w:rsidP="006943FF">
            <w:pPr>
              <w:pStyle w:val="Paragraphedeliste"/>
              <w:widowControl w:val="0"/>
              <w:numPr>
                <w:ilvl w:val="0"/>
                <w:numId w:val="12"/>
              </w:numPr>
              <w:tabs>
                <w:tab w:val="clear" w:pos="9072"/>
                <w:tab w:val="left" w:pos="368"/>
              </w:tabs>
              <w:autoSpaceDE w:val="0"/>
              <w:autoSpaceDN w:val="0"/>
              <w:adjustRightInd w:val="0"/>
              <w:spacing w:before="120" w:after="120"/>
              <w:rPr>
                <w:rFonts w:ascii="Arial" w:eastAsia="Calibri" w:hAnsi="Arial" w:cs="Arial"/>
                <w:szCs w:val="20"/>
                <w:lang w:val="fr-FR" w:eastAsia="en-GB"/>
              </w:rPr>
            </w:pPr>
            <w:r w:rsidRPr="004365EC">
              <w:rPr>
                <w:rFonts w:ascii="Arial" w:eastAsia="Calibri" w:hAnsi="Arial" w:cs="Arial"/>
                <w:szCs w:val="20"/>
                <w:lang w:val="fr-FR" w:eastAsia="en-GB"/>
              </w:rPr>
              <w:t xml:space="preserve">Rédaction d’un rapport d´évaluation de la formation par les bénéficiaires en mettant l’accent sur les compétences apprises et les besoins additionnels </w:t>
            </w:r>
            <w:r w:rsidRPr="004365EC">
              <w:rPr>
                <w:rFonts w:ascii="Arial" w:hAnsi="Arial" w:cs="Arial"/>
                <w:szCs w:val="20"/>
                <w:lang w:val="fr-FR"/>
              </w:rPr>
              <w:t xml:space="preserve">à adresser, avec l’objectif de partager et pérenniser la connaissance ainsi que </w:t>
            </w:r>
            <w:r w:rsidR="00343976" w:rsidRPr="004365EC">
              <w:rPr>
                <w:rFonts w:ascii="Arial" w:hAnsi="Arial" w:cs="Arial"/>
                <w:szCs w:val="20"/>
                <w:lang w:val="fr-FR"/>
              </w:rPr>
              <w:t>d’</w:t>
            </w:r>
            <w:r w:rsidRPr="004365EC">
              <w:rPr>
                <w:rFonts w:ascii="Arial" w:hAnsi="Arial" w:cs="Arial"/>
                <w:szCs w:val="20"/>
                <w:lang w:val="fr-FR"/>
              </w:rPr>
              <w:t xml:space="preserve">identifier </w:t>
            </w:r>
            <w:r w:rsidR="00343976" w:rsidRPr="004365EC">
              <w:rPr>
                <w:rFonts w:ascii="Arial" w:hAnsi="Arial" w:cs="Arial"/>
                <w:szCs w:val="20"/>
                <w:lang w:val="fr-FR"/>
              </w:rPr>
              <w:t>d’</w:t>
            </w:r>
            <w:r w:rsidRPr="004365EC">
              <w:rPr>
                <w:rFonts w:ascii="Arial" w:hAnsi="Arial" w:cs="Arial"/>
                <w:szCs w:val="20"/>
                <w:lang w:val="fr-FR"/>
              </w:rPr>
              <w:t xml:space="preserve">autres nécessités de formation, y compris les besoins immédiats </w:t>
            </w:r>
            <w:r w:rsidR="00343976" w:rsidRPr="004365EC">
              <w:rPr>
                <w:rFonts w:ascii="Arial" w:hAnsi="Arial" w:cs="Arial"/>
                <w:szCs w:val="20"/>
                <w:lang w:val="fr-FR"/>
              </w:rPr>
              <w:t>qui pourront</w:t>
            </w:r>
            <w:r w:rsidRPr="004365EC">
              <w:rPr>
                <w:rFonts w:ascii="Arial" w:hAnsi="Arial" w:cs="Arial"/>
                <w:szCs w:val="20"/>
                <w:lang w:val="fr-FR"/>
              </w:rPr>
              <w:t xml:space="preserve"> être adressés pendant la visite d’étude</w:t>
            </w:r>
            <w:r w:rsidR="00343976"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iCs/>
                <w:color w:val="000000" w:themeColor="text1"/>
                <w:szCs w:val="20"/>
                <w:lang w:val="fr-FR" w:eastAsia="fr-FR"/>
              </w:rPr>
            </w:pPr>
            <w:r w:rsidRPr="004365EC">
              <w:rPr>
                <w:rFonts w:ascii="Arial" w:hAnsi="Arial" w:cs="Arial"/>
                <w:b/>
                <w:iCs/>
                <w:color w:val="000000" w:themeColor="text1"/>
                <w:szCs w:val="20"/>
                <w:lang w:val="fr-FR" w:eastAsia="fr-FR"/>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jc w:val="left"/>
              <w:rPr>
                <w:rFonts w:ascii="Arial" w:hAnsi="Arial" w:cs="Arial"/>
                <w:szCs w:val="20"/>
                <w:lang w:val="fr-FR"/>
              </w:rPr>
            </w:pPr>
            <w:r w:rsidRPr="004365EC">
              <w:rPr>
                <w:rFonts w:ascii="Arial" w:hAnsi="Arial" w:cs="Arial"/>
                <w:szCs w:val="20"/>
                <w:lang w:val="fr-FR"/>
              </w:rPr>
              <w:t>Nombre de participants dans les séminaires de formation</w:t>
            </w:r>
            <w:r w:rsidR="00343976" w:rsidRPr="004365EC">
              <w:rPr>
                <w:rFonts w:ascii="Arial" w:hAnsi="Arial" w:cs="Arial"/>
                <w:szCs w:val="20"/>
                <w:lang w:val="fr-FR"/>
              </w:rPr>
              <w:t> ;</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jc w:val="left"/>
              <w:rPr>
                <w:rFonts w:ascii="Arial" w:hAnsi="Arial" w:cs="Arial"/>
                <w:szCs w:val="20"/>
                <w:lang w:val="fr-FR"/>
              </w:rPr>
            </w:pPr>
            <w:r w:rsidRPr="004365EC">
              <w:rPr>
                <w:rFonts w:ascii="Arial" w:hAnsi="Arial" w:cs="Arial"/>
                <w:szCs w:val="20"/>
                <w:lang w:val="fr-FR"/>
              </w:rPr>
              <w:t xml:space="preserve">Taux de satisfaction exprimé par rapport à l’utilité et possibilité de mise en </w:t>
            </w:r>
            <w:r w:rsidR="00343976" w:rsidRPr="004365EC">
              <w:rPr>
                <w:rFonts w:ascii="Arial" w:hAnsi="Arial" w:cs="Arial"/>
                <w:szCs w:val="20"/>
                <w:lang w:val="fr-FR"/>
              </w:rPr>
              <w:t>œuvre</w:t>
            </w:r>
            <w:r w:rsidRPr="004365EC">
              <w:rPr>
                <w:rFonts w:ascii="Arial" w:hAnsi="Arial" w:cs="Arial"/>
                <w:szCs w:val="20"/>
                <w:lang w:val="fr-FR"/>
              </w:rPr>
              <w:t xml:space="preserve"> des compétences apprises</w:t>
            </w:r>
            <w:r w:rsidR="00343976"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iCs/>
                <w:color w:val="000000" w:themeColor="text1"/>
                <w:szCs w:val="20"/>
                <w:lang w:val="fr-FR" w:eastAsia="fr-FR"/>
              </w:rPr>
            </w:pPr>
            <w:r w:rsidRPr="004365EC">
              <w:rPr>
                <w:rFonts w:ascii="Arial" w:hAnsi="Arial" w:cs="Arial"/>
                <w:b/>
                <w:iCs/>
                <w:color w:val="000000" w:themeColor="text1"/>
                <w:szCs w:val="20"/>
                <w:lang w:val="fr-FR" w:eastAsia="fr-FR"/>
              </w:rPr>
              <w:t>Livrables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jc w:val="left"/>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Matériel préparé pour la formation (</w:t>
            </w:r>
            <w:r w:rsidR="00343976" w:rsidRPr="004365EC">
              <w:rPr>
                <w:rFonts w:ascii="Arial" w:hAnsi="Arial" w:cs="Arial"/>
                <w:color w:val="000000" w:themeColor="text1"/>
                <w:szCs w:val="20"/>
                <w:lang w:val="fr-FR" w:eastAsia="fr-FR"/>
              </w:rPr>
              <w:t>i</w:t>
            </w:r>
            <w:r w:rsidRPr="004365EC">
              <w:rPr>
                <w:rFonts w:ascii="Arial" w:hAnsi="Arial" w:cs="Arial"/>
                <w:color w:val="000000" w:themeColor="text1"/>
                <w:szCs w:val="20"/>
                <w:lang w:val="fr-FR" w:eastAsia="fr-FR"/>
              </w:rPr>
              <w:t>.e. présentations power point, études de cas, témoignages, etc.)</w:t>
            </w:r>
            <w:r w:rsidR="00343976" w:rsidRPr="004365EC">
              <w:rPr>
                <w:rFonts w:ascii="Arial" w:hAnsi="Arial" w:cs="Arial"/>
                <w:color w:val="000000" w:themeColor="text1"/>
                <w:szCs w:val="20"/>
                <w:lang w:val="fr-FR" w:eastAsia="fr-FR"/>
              </w:rPr>
              <w:t> ;</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jc w:val="left"/>
              <w:rPr>
                <w:rFonts w:ascii="Arial" w:hAnsi="Arial" w:cs="Arial"/>
                <w:b/>
                <w:color w:val="000000" w:themeColor="text1"/>
                <w:szCs w:val="20"/>
                <w:lang w:val="fr-FR" w:eastAsia="fr-FR"/>
              </w:rPr>
            </w:pPr>
            <w:r w:rsidRPr="004365EC">
              <w:rPr>
                <w:rFonts w:ascii="Arial" w:eastAsia="Calibri" w:hAnsi="Arial" w:cs="Arial"/>
                <w:szCs w:val="20"/>
                <w:lang w:val="fr-FR" w:eastAsia="en-GB"/>
              </w:rPr>
              <w:t xml:space="preserve">Rapport d´évaluation de la formation par les bénéficiaires en mettant l’accent sur les compétences apprises et les besoins additionnels </w:t>
            </w:r>
            <w:r w:rsidRPr="004365EC">
              <w:rPr>
                <w:rFonts w:ascii="Arial" w:hAnsi="Arial" w:cs="Arial"/>
                <w:szCs w:val="20"/>
                <w:lang w:val="fr-FR"/>
              </w:rPr>
              <w:t>à adresser</w:t>
            </w:r>
            <w:r w:rsidR="00343976" w:rsidRPr="004365EC">
              <w:rPr>
                <w:rFonts w:ascii="Arial" w:hAnsi="Arial" w:cs="Arial"/>
                <w:szCs w:val="20"/>
                <w:lang w:val="fr-FR"/>
              </w:rPr>
              <w:t> ;</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jc w:val="left"/>
              <w:rPr>
                <w:rFonts w:ascii="Arial" w:hAnsi="Arial" w:cs="Arial"/>
                <w:b/>
                <w:color w:val="000000" w:themeColor="text1"/>
                <w:szCs w:val="20"/>
                <w:lang w:val="fr-FR" w:eastAsia="fr-FR"/>
              </w:rPr>
            </w:pPr>
            <w:r w:rsidRPr="004365EC">
              <w:rPr>
                <w:rFonts w:ascii="Arial" w:eastAsia="Calibri" w:hAnsi="Arial" w:cs="Arial"/>
                <w:szCs w:val="20"/>
                <w:lang w:val="fr-FR" w:eastAsia="en-GB"/>
              </w:rPr>
              <w:t>Rapport réalisé par les participants dans la visite d`étude sur les modalités de</w:t>
            </w:r>
            <w:r w:rsidRPr="004365EC">
              <w:rPr>
                <w:rFonts w:ascii="Arial" w:hAnsi="Arial" w:cs="Arial"/>
                <w:szCs w:val="20"/>
                <w:lang w:val="fr-FR"/>
              </w:rPr>
              <w:t xml:space="preserve"> promotion de services et d’interfaçage entre la recherche et l`innovation en faveur des PME</w:t>
            </w:r>
            <w:r w:rsidRPr="004365EC">
              <w:rPr>
                <w:rFonts w:ascii="Arial" w:eastAsia="Calibri" w:hAnsi="Arial" w:cs="Arial"/>
                <w:szCs w:val="20"/>
                <w:lang w:val="fr-FR" w:eastAsia="en-GB"/>
              </w:rPr>
              <w:t xml:space="preserve"> visités et la possibilité pour l</w:t>
            </w:r>
            <w:r w:rsidR="000A747C" w:rsidRPr="004365EC">
              <w:rPr>
                <w:rFonts w:ascii="Arial" w:eastAsia="Calibri" w:hAnsi="Arial" w:cs="Arial"/>
                <w:szCs w:val="20"/>
                <w:lang w:val="fr-FR" w:eastAsia="en-GB"/>
              </w:rPr>
              <w:t>e consortium ICM</w:t>
            </w:r>
            <w:r w:rsidRPr="004365EC">
              <w:rPr>
                <w:rFonts w:ascii="Arial" w:eastAsia="Calibri" w:hAnsi="Arial" w:cs="Arial"/>
                <w:szCs w:val="20"/>
                <w:lang w:val="fr-FR" w:eastAsia="en-GB"/>
              </w:rPr>
              <w:t xml:space="preserve"> de les adopter</w:t>
            </w:r>
          </w:p>
        </w:tc>
      </w:tr>
    </w:tbl>
    <w:p w:rsidR="00B3277A" w:rsidRPr="004365EC" w:rsidRDefault="00B3277A" w:rsidP="0017201E">
      <w:pPr>
        <w:rPr>
          <w:rFonts w:ascii="Arial" w:hAnsi="Arial" w:cs="Arial"/>
          <w:szCs w:val="20"/>
          <w:lang w:val="fr-FR"/>
        </w:rPr>
      </w:pPr>
    </w:p>
    <w:p w:rsidR="00B3277A" w:rsidRPr="004365EC" w:rsidRDefault="00B3277A">
      <w:pPr>
        <w:tabs>
          <w:tab w:val="clear" w:pos="9072"/>
        </w:tabs>
        <w:jc w:val="left"/>
        <w:rPr>
          <w:rFonts w:ascii="Arial" w:hAnsi="Arial" w:cs="Arial"/>
          <w:szCs w:val="20"/>
          <w:lang w:val="fr-FR"/>
        </w:rPr>
      </w:pPr>
      <w:r w:rsidRPr="004365EC">
        <w:rPr>
          <w:rFonts w:ascii="Arial" w:hAnsi="Arial" w:cs="Arial"/>
          <w:szCs w:val="20"/>
          <w:lang w:val="fr-FR"/>
        </w:rPr>
        <w:br w:type="page"/>
      </w:r>
    </w:p>
    <w:p w:rsidR="0017201E" w:rsidRPr="004365EC" w:rsidRDefault="0017201E" w:rsidP="0017201E">
      <w:pPr>
        <w:rPr>
          <w:rFonts w:ascii="Arial" w:hAnsi="Arial" w:cs="Arial"/>
          <w:szCs w:val="20"/>
          <w:lang w:val="fr-FR"/>
        </w:rPr>
      </w:pPr>
    </w:p>
    <w:tbl>
      <w:tblPr>
        <w:tblStyle w:val="Grilledutableau"/>
        <w:tblW w:w="5000" w:type="pct"/>
        <w:tblLook w:val="04A0"/>
      </w:tblPr>
      <w:tblGrid>
        <w:gridCol w:w="1900"/>
        <w:gridCol w:w="7386"/>
      </w:tblGrid>
      <w:tr w:rsidR="0017201E" w:rsidRPr="004365EC" w:rsidTr="0017201E">
        <w:tc>
          <w:tcPr>
            <w:tcW w:w="5000" w:type="pct"/>
            <w:gridSpan w:val="2"/>
            <w:tcBorders>
              <w:top w:val="single" w:sz="4" w:space="0" w:color="auto"/>
              <w:left w:val="single" w:sz="4" w:space="0" w:color="auto"/>
              <w:bottom w:val="single" w:sz="4" w:space="0" w:color="auto"/>
              <w:right w:val="single" w:sz="4" w:space="0" w:color="auto"/>
            </w:tcBorders>
            <w:shd w:val="clear" w:color="auto" w:fill="CCCCCC"/>
            <w:hideMark/>
          </w:tcPr>
          <w:p w:rsidR="0017201E" w:rsidRPr="004365EC" w:rsidRDefault="0017201E" w:rsidP="00912AE6">
            <w:pPr>
              <w:widowControl w:val="0"/>
              <w:autoSpaceDE w:val="0"/>
              <w:autoSpaceDN w:val="0"/>
              <w:adjustRightInd w:val="0"/>
              <w:spacing w:before="120" w:after="120"/>
              <w:rPr>
                <w:rFonts w:ascii="Arial" w:hAnsi="Arial" w:cs="Arial"/>
                <w:color w:val="000000" w:themeColor="text1"/>
                <w:szCs w:val="20"/>
                <w:lang w:val="fr-FR" w:eastAsia="fr-FR"/>
              </w:rPr>
            </w:pPr>
            <w:r w:rsidRPr="004365EC">
              <w:rPr>
                <w:rFonts w:ascii="Arial" w:eastAsia="Calibri" w:hAnsi="Arial" w:cs="Arial"/>
                <w:b/>
                <w:color w:val="000000" w:themeColor="text1"/>
                <w:szCs w:val="20"/>
                <w:lang w:val="fr-FR"/>
              </w:rPr>
              <w:t xml:space="preserve">Activité 2.3: </w:t>
            </w:r>
            <w:r w:rsidR="001A7CCB" w:rsidRPr="004365EC">
              <w:rPr>
                <w:rFonts w:ascii="Arial" w:hAnsi="Arial" w:cs="Arial"/>
                <w:szCs w:val="20"/>
                <w:lang w:val="fr-FR"/>
              </w:rPr>
              <w:t>Organisation conjointe d’un</w:t>
            </w:r>
            <w:r w:rsidR="006D67BC" w:rsidRPr="004365EC">
              <w:rPr>
                <w:rFonts w:ascii="Arial" w:hAnsi="Arial" w:cs="Arial"/>
                <w:szCs w:val="20"/>
                <w:lang w:val="fr-FR"/>
              </w:rPr>
              <w:t>e</w:t>
            </w:r>
            <w:r w:rsidR="001A7CCB" w:rsidRPr="004365EC">
              <w:rPr>
                <w:rFonts w:ascii="Arial" w:hAnsi="Arial" w:cs="Arial"/>
                <w:szCs w:val="20"/>
                <w:lang w:val="fr-FR"/>
              </w:rPr>
              <w:t xml:space="preserve"> rencontre de ´brokerage´et missions B2B pour favoriser la construction de partenariats et le transfert de technologie entre PME marocaines et européennes</w:t>
            </w:r>
            <w:r w:rsidR="00912AE6" w:rsidRPr="004365EC">
              <w:rPr>
                <w:rFonts w:ascii="Arial" w:hAnsi="Arial" w:cs="Arial"/>
                <w:szCs w:val="20"/>
                <w:lang w:val="fr-FR"/>
              </w:rPr>
              <w:t xml:space="preserve">(également dans le cadre </w:t>
            </w:r>
            <w:r w:rsidR="008322AA" w:rsidRPr="004365EC">
              <w:rPr>
                <w:rFonts w:ascii="Arial" w:hAnsi="Arial" w:cs="Arial"/>
                <w:szCs w:val="20"/>
                <w:lang w:val="fr-FR"/>
              </w:rPr>
              <w:t>réseau EEN</w:t>
            </w:r>
            <w:r w:rsidR="00912AE6" w:rsidRPr="004365EC">
              <w:rPr>
                <w:rFonts w:ascii="Arial" w:hAnsi="Arial" w:cs="Arial"/>
                <w:szCs w:val="20"/>
                <w:lang w:val="fr-FR"/>
              </w:rPr>
              <w:t>)</w:t>
            </w:r>
            <w:r w:rsidR="008322AA"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B3277A">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Objectif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040F60">
            <w:pPr>
              <w:widowControl w:val="0"/>
              <w:autoSpaceDE w:val="0"/>
              <w:autoSpaceDN w:val="0"/>
              <w:adjustRightInd w:val="0"/>
              <w:spacing w:before="120" w:after="120"/>
              <w:rPr>
                <w:rFonts w:ascii="Arial" w:hAnsi="Arial" w:cs="Arial"/>
                <w:szCs w:val="20"/>
                <w:lang w:val="fr-FR"/>
              </w:rPr>
            </w:pPr>
            <w:r w:rsidRPr="004365EC">
              <w:rPr>
                <w:rFonts w:ascii="Arial" w:hAnsi="Arial" w:cs="Arial"/>
                <w:szCs w:val="20"/>
                <w:lang w:val="fr-FR"/>
              </w:rPr>
              <w:t>Renforcer la dynamique de coopération et de partenariat entre les PME marocaines et européennes, pour favoriser le transfert de technologies et améliorer leur compétitivité á l´échelle nationale et internationale</w:t>
            </w:r>
            <w:r w:rsidR="008322AA" w:rsidRPr="004365EC">
              <w:rPr>
                <w:rFonts w:ascii="Arial" w:hAnsi="Arial" w:cs="Arial"/>
                <w:szCs w:val="20"/>
                <w:lang w:val="fr-FR"/>
              </w:rPr>
              <w:t xml:space="preserve">, </w:t>
            </w:r>
            <w:r w:rsidR="00040F60" w:rsidRPr="004365EC">
              <w:rPr>
                <w:rFonts w:ascii="Arial" w:hAnsi="Arial" w:cs="Arial"/>
                <w:szCs w:val="20"/>
                <w:lang w:val="fr-FR"/>
              </w:rPr>
              <w:t>e</w:t>
            </w:r>
            <w:r w:rsidR="008322AA" w:rsidRPr="004365EC">
              <w:rPr>
                <w:rFonts w:ascii="Arial" w:hAnsi="Arial" w:cs="Arial"/>
                <w:szCs w:val="20"/>
                <w:lang w:val="fr-FR"/>
              </w:rPr>
              <w:t>n tenant compte en particulier des « best practices » du réseau EEN.</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B3277A">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Calendrier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471456">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eastAsia="Calibri" w:hAnsi="Arial" w:cs="Arial"/>
                <w:szCs w:val="20"/>
                <w:lang w:val="fr-FR" w:eastAsia="en-GB"/>
              </w:rPr>
              <w:t xml:space="preserve">Mois </w:t>
            </w:r>
            <w:r w:rsidR="00471456" w:rsidRPr="004365EC">
              <w:rPr>
                <w:rFonts w:ascii="Arial" w:eastAsia="Calibri" w:hAnsi="Arial" w:cs="Arial"/>
                <w:szCs w:val="20"/>
                <w:lang w:val="fr-FR" w:eastAsia="en-GB"/>
              </w:rPr>
              <w:t>4</w:t>
            </w:r>
            <w:r w:rsidRPr="004365EC">
              <w:rPr>
                <w:rFonts w:ascii="Arial" w:eastAsia="Calibri" w:hAnsi="Arial" w:cs="Arial"/>
                <w:szCs w:val="20"/>
                <w:lang w:val="fr-FR" w:eastAsia="en-GB"/>
              </w:rPr>
              <w:t xml:space="preserve"> semaine 4</w:t>
            </w:r>
            <w:r w:rsidR="00C7014E" w:rsidRPr="004365EC">
              <w:rPr>
                <w:rFonts w:ascii="Arial" w:eastAsia="Calibri" w:hAnsi="Arial" w:cs="Arial"/>
                <w:szCs w:val="20"/>
                <w:lang w:val="fr-FR" w:eastAsia="en-GB"/>
              </w:rPr>
              <w:t xml:space="preserve"> et Mois 5 semaine 1</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B3277A">
            <w:pPr>
              <w:tabs>
                <w:tab w:val="left" w:pos="567"/>
              </w:tabs>
              <w:autoSpaceDE w:val="0"/>
              <w:autoSpaceDN w:val="0"/>
              <w:adjustRightInd w:val="0"/>
              <w:spacing w:before="120" w:after="120"/>
              <w:rPr>
                <w:rFonts w:ascii="Arial" w:eastAsia="Calibri" w:hAnsi="Arial" w:cs="Arial"/>
                <w:bCs/>
                <w:i/>
                <w:color w:val="000000" w:themeColor="text1"/>
                <w:szCs w:val="20"/>
                <w:lang w:val="fr-FR"/>
              </w:rPr>
            </w:pPr>
            <w:r w:rsidRPr="004365EC">
              <w:rPr>
                <w:rFonts w:ascii="Arial" w:hAnsi="Arial" w:cs="Arial"/>
                <w:b/>
                <w:color w:val="000000" w:themeColor="text1"/>
                <w:szCs w:val="20"/>
                <w:lang w:val="fr-FR" w:eastAsia="fr-FR"/>
              </w:rPr>
              <w:t>Moyens (</w:t>
            </w:r>
            <w:r w:rsidRPr="004365EC">
              <w:rPr>
                <w:rFonts w:ascii="Arial" w:eastAsia="Calibri" w:hAnsi="Arial" w:cs="Arial"/>
                <w:bCs/>
                <w:i/>
                <w:color w:val="000000" w:themeColor="text1"/>
                <w:szCs w:val="20"/>
                <w:lang w:val="fr-FR"/>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B3277A">
            <w:pPr>
              <w:tabs>
                <w:tab w:val="left" w:pos="567"/>
              </w:tabs>
              <w:autoSpaceDE w:val="0"/>
              <w:autoSpaceDN w:val="0"/>
              <w:adjustRightInd w:val="0"/>
              <w:spacing w:before="120" w:after="120"/>
              <w:rPr>
                <w:rFonts w:ascii="Arial" w:hAnsi="Arial" w:cs="Arial"/>
                <w:szCs w:val="20"/>
                <w:lang w:val="fr-FR"/>
              </w:rPr>
            </w:pPr>
            <w:r w:rsidRPr="004365EC">
              <w:rPr>
                <w:rFonts w:ascii="Arial" w:hAnsi="Arial" w:cs="Arial"/>
                <w:szCs w:val="20"/>
                <w:lang w:val="fr-FR"/>
              </w:rPr>
              <w:t xml:space="preserve">2 Experts CT x </w:t>
            </w:r>
            <w:r w:rsidR="00920C13" w:rsidRPr="004365EC">
              <w:rPr>
                <w:rFonts w:ascii="Arial" w:hAnsi="Arial" w:cs="Arial"/>
                <w:szCs w:val="20"/>
                <w:lang w:val="fr-FR"/>
              </w:rPr>
              <w:t>1</w:t>
            </w:r>
            <w:r w:rsidRPr="004365EC">
              <w:rPr>
                <w:rFonts w:ascii="Arial" w:hAnsi="Arial" w:cs="Arial"/>
                <w:szCs w:val="20"/>
                <w:lang w:val="fr-FR"/>
              </w:rPr>
              <w:t xml:space="preserve"> mission x </w:t>
            </w:r>
            <w:r w:rsidR="005F6E53" w:rsidRPr="004365EC">
              <w:rPr>
                <w:rFonts w:ascii="Arial" w:hAnsi="Arial" w:cs="Arial"/>
                <w:szCs w:val="20"/>
                <w:lang w:val="fr-FR"/>
              </w:rPr>
              <w:t>8</w:t>
            </w:r>
            <w:r w:rsidR="003C11CE" w:rsidRPr="004365EC">
              <w:rPr>
                <w:rFonts w:ascii="Arial" w:hAnsi="Arial" w:cs="Arial"/>
                <w:szCs w:val="20"/>
                <w:lang w:val="fr-FR"/>
              </w:rPr>
              <w:t>h/</w:t>
            </w:r>
            <w:r w:rsidRPr="004365EC">
              <w:rPr>
                <w:rFonts w:ascii="Arial" w:hAnsi="Arial" w:cs="Arial"/>
                <w:szCs w:val="20"/>
                <w:lang w:val="fr-FR"/>
              </w:rPr>
              <w:t xml:space="preserve">j </w:t>
            </w:r>
            <w:r w:rsidR="003C11CE" w:rsidRPr="004365EC">
              <w:rPr>
                <w:rFonts w:ascii="Arial" w:hAnsi="Arial" w:cs="Arial"/>
                <w:szCs w:val="20"/>
                <w:lang w:val="fr-FR"/>
              </w:rPr>
              <w:t xml:space="preserve">- </w:t>
            </w:r>
            <w:r w:rsidRPr="004365EC">
              <w:rPr>
                <w:rFonts w:ascii="Arial" w:hAnsi="Arial" w:cs="Arial"/>
                <w:szCs w:val="20"/>
                <w:lang w:val="fr-FR"/>
              </w:rPr>
              <w:t xml:space="preserve">total : </w:t>
            </w:r>
            <w:r w:rsidR="005F6E53" w:rsidRPr="004365EC">
              <w:rPr>
                <w:rFonts w:ascii="Arial" w:hAnsi="Arial" w:cs="Arial"/>
                <w:szCs w:val="20"/>
                <w:lang w:val="fr-FR"/>
              </w:rPr>
              <w:t>16</w:t>
            </w:r>
            <w:r w:rsidR="003C11CE" w:rsidRPr="004365EC">
              <w:rPr>
                <w:rFonts w:ascii="Arial" w:hAnsi="Arial" w:cs="Arial"/>
                <w:szCs w:val="20"/>
                <w:lang w:val="fr-FR"/>
              </w:rPr>
              <w:t>h/</w:t>
            </w:r>
            <w:r w:rsidRPr="004365EC">
              <w:rPr>
                <w:rFonts w:ascii="Arial" w:hAnsi="Arial" w:cs="Arial"/>
                <w:szCs w:val="20"/>
                <w:lang w:val="fr-FR"/>
              </w:rPr>
              <w:t>j</w:t>
            </w:r>
          </w:p>
          <w:p w:rsidR="0017201E" w:rsidRPr="004365EC" w:rsidRDefault="00491101" w:rsidP="006943FF">
            <w:pPr>
              <w:pStyle w:val="Paragraphedeliste"/>
              <w:numPr>
                <w:ilvl w:val="0"/>
                <w:numId w:val="9"/>
              </w:numPr>
              <w:tabs>
                <w:tab w:val="clear" w:pos="9072"/>
                <w:tab w:val="left" w:pos="281"/>
              </w:tabs>
              <w:autoSpaceDE w:val="0"/>
              <w:autoSpaceDN w:val="0"/>
              <w:adjustRightInd w:val="0"/>
              <w:spacing w:before="120" w:after="120"/>
              <w:ind w:left="281" w:hanging="281"/>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Un expert en marketing et offre de services aux PME </w:t>
            </w:r>
            <w:r w:rsidR="00C67FE6" w:rsidRPr="004365EC">
              <w:rPr>
                <w:rFonts w:ascii="Arial" w:eastAsia="Calibri" w:hAnsi="Arial" w:cs="Arial"/>
                <w:bCs/>
                <w:color w:val="000000" w:themeColor="text1"/>
                <w:szCs w:val="20"/>
                <w:lang w:val="fr-FR"/>
              </w:rPr>
              <w:t>;</w:t>
            </w:r>
          </w:p>
          <w:p w:rsidR="0017201E" w:rsidRPr="004365EC" w:rsidRDefault="0017201E" w:rsidP="006943FF">
            <w:pPr>
              <w:pStyle w:val="Paragraphedeliste"/>
              <w:numPr>
                <w:ilvl w:val="0"/>
                <w:numId w:val="9"/>
              </w:numPr>
              <w:tabs>
                <w:tab w:val="clear" w:pos="9072"/>
                <w:tab w:val="left" w:pos="281"/>
              </w:tabs>
              <w:autoSpaceDE w:val="0"/>
              <w:autoSpaceDN w:val="0"/>
              <w:adjustRightInd w:val="0"/>
              <w:spacing w:before="120" w:after="120"/>
              <w:ind w:left="281" w:hanging="281"/>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Un expert en </w:t>
            </w:r>
            <w:r w:rsidRPr="004365EC">
              <w:rPr>
                <w:rFonts w:ascii="Arial" w:hAnsi="Arial" w:cs="Arial"/>
                <w:szCs w:val="20"/>
                <w:lang w:val="fr-FR"/>
              </w:rPr>
              <w:t xml:space="preserve">mécanismes d’interfaçage entre la recherche et l`innovation pour favoriser le </w:t>
            </w:r>
            <w:r w:rsidRPr="004365EC">
              <w:rPr>
                <w:rFonts w:ascii="Arial" w:eastAsia="Calibri" w:hAnsi="Arial" w:cs="Arial"/>
                <w:bCs/>
                <w:color w:val="000000" w:themeColor="text1"/>
                <w:szCs w:val="20"/>
                <w:lang w:val="fr-FR"/>
              </w:rPr>
              <w:t>transfert technologique en faveur des PME</w:t>
            </w:r>
            <w:r w:rsidR="00C67FE6" w:rsidRPr="004365EC">
              <w:rPr>
                <w:rFonts w:ascii="Arial" w:eastAsia="Calibri" w:hAnsi="Arial" w:cs="Arial"/>
                <w:bCs/>
                <w:color w:val="000000" w:themeColor="text1"/>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B3277A">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Cible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4C3976">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eastAsia="Calibri" w:hAnsi="Arial" w:cs="Arial"/>
                <w:szCs w:val="20"/>
                <w:lang w:val="fr-FR" w:eastAsia="en-GB"/>
              </w:rPr>
              <w:t>Tous le</w:t>
            </w:r>
            <w:r w:rsidR="00C67FE6" w:rsidRPr="004365EC">
              <w:rPr>
                <w:rFonts w:ascii="Arial" w:eastAsia="Calibri" w:hAnsi="Arial" w:cs="Arial"/>
                <w:szCs w:val="20"/>
                <w:lang w:val="fr-FR" w:eastAsia="en-GB"/>
              </w:rPr>
              <w:t>s</w:t>
            </w:r>
            <w:r w:rsidRPr="004365EC">
              <w:rPr>
                <w:rFonts w:ascii="Arial" w:eastAsia="Calibri" w:hAnsi="Arial" w:cs="Arial"/>
                <w:szCs w:val="20"/>
                <w:lang w:val="fr-FR" w:eastAsia="en-GB"/>
              </w:rPr>
              <w:t xml:space="preserve"> partenaires membres </w:t>
            </w:r>
            <w:r w:rsidR="00C67FE6" w:rsidRPr="004365EC">
              <w:rPr>
                <w:rFonts w:ascii="Arial" w:eastAsia="Calibri" w:hAnsi="Arial" w:cs="Arial"/>
                <w:szCs w:val="20"/>
                <w:lang w:val="fr-FR" w:eastAsia="en-GB"/>
              </w:rPr>
              <w:t>d</w:t>
            </w:r>
            <w:r w:rsidR="004C3976" w:rsidRPr="004365EC">
              <w:rPr>
                <w:rFonts w:ascii="Arial" w:eastAsia="Calibri" w:hAnsi="Arial" w:cs="Arial"/>
                <w:szCs w:val="20"/>
                <w:lang w:val="fr-FR" w:eastAsia="en-GB"/>
              </w:rPr>
              <w:t xml:space="preserve">u consortium ICM </w:t>
            </w:r>
            <w:r w:rsidRPr="004365EC">
              <w:rPr>
                <w:rFonts w:ascii="Arial" w:eastAsia="Calibri" w:hAnsi="Arial" w:cs="Arial"/>
                <w:szCs w:val="20"/>
                <w:lang w:val="fr-FR" w:eastAsia="en-GB"/>
              </w:rPr>
              <w:t xml:space="preserve">y compris les responsables désignés par chaque partenaire </w:t>
            </w:r>
            <w:r w:rsidR="00C67FE6" w:rsidRPr="004365EC">
              <w:rPr>
                <w:rFonts w:ascii="Arial" w:eastAsia="Calibri" w:hAnsi="Arial" w:cs="Arial"/>
                <w:szCs w:val="20"/>
                <w:lang w:val="fr-FR" w:eastAsia="en-GB"/>
              </w:rPr>
              <w:t xml:space="preserve">pour </w:t>
            </w:r>
            <w:r w:rsidRPr="004365EC">
              <w:rPr>
                <w:rFonts w:ascii="Arial" w:eastAsia="Calibri" w:hAnsi="Arial" w:cs="Arial"/>
                <w:szCs w:val="20"/>
                <w:lang w:val="fr-FR" w:eastAsia="en-GB"/>
              </w:rPr>
              <w:t xml:space="preserve">contribuer aux activités stratégiques et opérationnelles de gestion et coordination du </w:t>
            </w:r>
            <w:r w:rsidR="004C3976" w:rsidRPr="004365EC">
              <w:rPr>
                <w:rFonts w:ascii="Arial" w:eastAsia="Calibri" w:hAnsi="Arial" w:cs="Arial"/>
                <w:szCs w:val="20"/>
                <w:lang w:val="fr-FR" w:eastAsia="en-GB"/>
              </w:rPr>
              <w:t>consortium ICM</w:t>
            </w:r>
            <w:r w:rsidRPr="004365EC">
              <w:rPr>
                <w:rFonts w:ascii="Arial" w:eastAsia="Calibri" w:hAnsi="Arial" w:cs="Arial"/>
                <w:szCs w:val="20"/>
                <w:lang w:val="fr-FR" w:eastAsia="en-GB"/>
              </w:rPr>
              <w:t xml:space="preserve">, et les responsables en charge des activités de promotion de l`offre de services </w:t>
            </w:r>
            <w:r w:rsidR="004C3976" w:rsidRPr="004365EC">
              <w:rPr>
                <w:rFonts w:ascii="Arial" w:eastAsia="Calibri" w:hAnsi="Arial" w:cs="Arial"/>
                <w:szCs w:val="20"/>
                <w:lang w:val="fr-FR" w:eastAsia="en-GB"/>
              </w:rPr>
              <w:t>aux PME</w:t>
            </w:r>
            <w:r w:rsidRPr="004365EC">
              <w:rPr>
                <w:rFonts w:ascii="Arial" w:eastAsia="Calibri" w:hAnsi="Arial" w:cs="Arial"/>
                <w:szCs w:val="20"/>
                <w:lang w:val="fr-FR" w:eastAsia="en-GB"/>
              </w:rPr>
              <w:t xml:space="preserve"> (guichet unique) et </w:t>
            </w:r>
            <w:r w:rsidRPr="004365EC">
              <w:rPr>
                <w:rFonts w:ascii="Arial" w:hAnsi="Arial" w:cs="Arial"/>
                <w:szCs w:val="20"/>
                <w:lang w:val="fr-FR"/>
              </w:rPr>
              <w:t xml:space="preserve">de mécanismes d’interfaçage entre la recherche et l`innovation en faveur des PME, ainsi que les PME marocaines </w:t>
            </w:r>
            <w:r w:rsidR="004C3976" w:rsidRPr="004365EC">
              <w:rPr>
                <w:rFonts w:ascii="Arial" w:hAnsi="Arial" w:cs="Arial"/>
                <w:szCs w:val="20"/>
                <w:lang w:val="fr-FR"/>
              </w:rPr>
              <w:t xml:space="preserve">et européennes </w:t>
            </w:r>
            <w:r w:rsidRPr="004365EC">
              <w:rPr>
                <w:rFonts w:ascii="Arial" w:hAnsi="Arial" w:cs="Arial"/>
                <w:szCs w:val="20"/>
                <w:lang w:val="fr-FR"/>
              </w:rPr>
              <w:t xml:space="preserve">et d`autres </w:t>
            </w:r>
            <w:r w:rsidR="00C67FE6" w:rsidRPr="004365EC">
              <w:rPr>
                <w:rFonts w:ascii="Arial" w:hAnsi="Arial" w:cs="Arial"/>
                <w:szCs w:val="20"/>
                <w:lang w:val="fr-FR"/>
              </w:rPr>
              <w:t>opérateurs</w:t>
            </w:r>
            <w:r w:rsidRPr="004365EC">
              <w:rPr>
                <w:rFonts w:ascii="Arial" w:hAnsi="Arial" w:cs="Arial"/>
                <w:szCs w:val="20"/>
                <w:lang w:val="fr-FR"/>
              </w:rPr>
              <w:t xml:space="preserve"> économiques, le représentants du monde de la recherche scientifique et des associations professionnelles</w:t>
            </w:r>
            <w:r w:rsidR="00C67FE6"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B3277A">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Méthodologie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471456">
            <w:pPr>
              <w:tabs>
                <w:tab w:val="left" w:pos="567"/>
              </w:tabs>
              <w:autoSpaceDE w:val="0"/>
              <w:autoSpaceDN w:val="0"/>
              <w:adjustRightInd w:val="0"/>
              <w:spacing w:before="120" w:after="120"/>
              <w:rPr>
                <w:rFonts w:ascii="Arial" w:hAnsi="Arial" w:cs="Arial"/>
                <w:szCs w:val="20"/>
                <w:lang w:val="fr-FR"/>
              </w:rPr>
            </w:pPr>
            <w:r w:rsidRPr="004365EC">
              <w:rPr>
                <w:rFonts w:ascii="Arial" w:eastAsia="Calibri" w:hAnsi="Arial" w:cs="Arial"/>
                <w:bCs/>
                <w:color w:val="000000" w:themeColor="text1"/>
                <w:szCs w:val="20"/>
                <w:lang w:val="fr-FR"/>
              </w:rPr>
              <w:t xml:space="preserve">Organisation conjointe entre </w:t>
            </w:r>
            <w:r w:rsidR="00C67FE6" w:rsidRPr="004365EC">
              <w:rPr>
                <w:rFonts w:ascii="Arial" w:eastAsia="Calibri" w:hAnsi="Arial" w:cs="Arial"/>
                <w:bCs/>
                <w:color w:val="000000" w:themeColor="text1"/>
                <w:szCs w:val="20"/>
                <w:lang w:val="fr-FR"/>
              </w:rPr>
              <w:t>les membresd</w:t>
            </w:r>
            <w:r w:rsidR="004C3976" w:rsidRPr="004365EC">
              <w:rPr>
                <w:rFonts w:ascii="Arial" w:eastAsia="Calibri" w:hAnsi="Arial" w:cs="Arial"/>
                <w:bCs/>
                <w:color w:val="000000" w:themeColor="text1"/>
                <w:szCs w:val="20"/>
                <w:lang w:val="fr-FR"/>
              </w:rPr>
              <w:t xml:space="preserve">u </w:t>
            </w:r>
            <w:r w:rsidR="004C3976" w:rsidRPr="004365EC">
              <w:rPr>
                <w:rFonts w:ascii="Arial" w:eastAsia="Calibri" w:hAnsi="Arial" w:cs="Arial"/>
                <w:szCs w:val="20"/>
                <w:lang w:val="fr-FR" w:eastAsia="en-GB"/>
              </w:rPr>
              <w:t xml:space="preserve">consortium ICM </w:t>
            </w:r>
            <w:r w:rsidRPr="004365EC">
              <w:rPr>
                <w:rFonts w:ascii="Arial" w:eastAsia="Calibri" w:hAnsi="Arial" w:cs="Arial"/>
                <w:bCs/>
                <w:color w:val="000000" w:themeColor="text1"/>
                <w:szCs w:val="20"/>
                <w:lang w:val="fr-FR"/>
              </w:rPr>
              <w:t>et la structure jumelé</w:t>
            </w:r>
            <w:r w:rsidR="00C67FE6" w:rsidRPr="004365EC">
              <w:rPr>
                <w:rFonts w:ascii="Arial" w:eastAsia="Calibri" w:hAnsi="Arial" w:cs="Arial"/>
                <w:bCs/>
                <w:color w:val="000000" w:themeColor="text1"/>
                <w:szCs w:val="20"/>
                <w:lang w:val="fr-FR"/>
              </w:rPr>
              <w:t>e</w:t>
            </w:r>
            <w:r w:rsidRPr="004365EC">
              <w:rPr>
                <w:rFonts w:ascii="Arial" w:eastAsia="Calibri" w:hAnsi="Arial" w:cs="Arial"/>
                <w:bCs/>
                <w:color w:val="000000" w:themeColor="text1"/>
                <w:szCs w:val="20"/>
                <w:lang w:val="fr-FR"/>
              </w:rPr>
              <w:t xml:space="preserve"> de </w:t>
            </w:r>
            <w:r w:rsidR="00920C13" w:rsidRPr="004365EC">
              <w:rPr>
                <w:rFonts w:ascii="Arial" w:eastAsia="Calibri" w:hAnsi="Arial" w:cs="Arial"/>
                <w:bCs/>
                <w:color w:val="000000" w:themeColor="text1"/>
                <w:szCs w:val="20"/>
                <w:lang w:val="fr-FR"/>
              </w:rPr>
              <w:t>1</w:t>
            </w:r>
            <w:r w:rsidRPr="004365EC">
              <w:rPr>
                <w:rFonts w:ascii="Arial" w:hAnsi="Arial" w:cs="Arial"/>
                <w:szCs w:val="20"/>
                <w:lang w:val="fr-FR"/>
              </w:rPr>
              <w:t>rencontre conjoint</w:t>
            </w:r>
            <w:r w:rsidR="00C67FE6" w:rsidRPr="004365EC">
              <w:rPr>
                <w:rFonts w:ascii="Arial" w:hAnsi="Arial" w:cs="Arial"/>
                <w:szCs w:val="20"/>
                <w:lang w:val="fr-FR"/>
              </w:rPr>
              <w:t>e</w:t>
            </w:r>
            <w:r w:rsidRPr="004365EC">
              <w:rPr>
                <w:rFonts w:ascii="Arial" w:hAnsi="Arial" w:cs="Arial"/>
                <w:szCs w:val="20"/>
                <w:lang w:val="fr-FR"/>
              </w:rPr>
              <w:t xml:space="preserve"> de ´brokerage´ et </w:t>
            </w:r>
            <w:r w:rsidR="00920C13" w:rsidRPr="004365EC">
              <w:rPr>
                <w:rFonts w:ascii="Arial" w:hAnsi="Arial" w:cs="Arial"/>
                <w:szCs w:val="20"/>
                <w:lang w:val="fr-FR"/>
              </w:rPr>
              <w:t xml:space="preserve">des </w:t>
            </w:r>
            <w:r w:rsidRPr="004365EC">
              <w:rPr>
                <w:rFonts w:ascii="Arial" w:hAnsi="Arial" w:cs="Arial"/>
                <w:szCs w:val="20"/>
                <w:lang w:val="fr-FR"/>
              </w:rPr>
              <w:t>missions B2B (</w:t>
            </w:r>
            <w:r w:rsidR="00C67FE6" w:rsidRPr="004365EC">
              <w:rPr>
                <w:rFonts w:ascii="Arial" w:hAnsi="Arial" w:cs="Arial"/>
                <w:szCs w:val="20"/>
                <w:lang w:val="fr-FR"/>
              </w:rPr>
              <w:t xml:space="preserve">en </w:t>
            </w:r>
            <w:r w:rsidRPr="004365EC">
              <w:rPr>
                <w:rFonts w:ascii="Arial" w:hAnsi="Arial" w:cs="Arial"/>
                <w:szCs w:val="20"/>
                <w:lang w:val="fr-FR"/>
              </w:rPr>
              <w:t xml:space="preserve">même temps que l`évènement de brokerage) pour favoriser la construction de partenariats et le transfert de technologie entre PME </w:t>
            </w:r>
            <w:r w:rsidR="004C3976" w:rsidRPr="004365EC">
              <w:rPr>
                <w:rFonts w:ascii="Arial" w:hAnsi="Arial" w:cs="Arial"/>
                <w:szCs w:val="20"/>
                <w:lang w:val="fr-FR"/>
              </w:rPr>
              <w:t>marocaines et européennes</w:t>
            </w:r>
            <w:r w:rsidRPr="004365EC">
              <w:rPr>
                <w:rFonts w:ascii="Arial" w:hAnsi="Arial" w:cs="Arial"/>
                <w:szCs w:val="20"/>
                <w:lang w:val="fr-FR"/>
              </w:rPr>
              <w:t xml:space="preserve">. </w:t>
            </w:r>
          </w:p>
          <w:p w:rsidR="00342FB9" w:rsidRPr="004365EC" w:rsidRDefault="00342FB9" w:rsidP="004C3976">
            <w:pPr>
              <w:tabs>
                <w:tab w:val="left" w:pos="567"/>
              </w:tabs>
              <w:autoSpaceDE w:val="0"/>
              <w:autoSpaceDN w:val="0"/>
              <w:adjustRightInd w:val="0"/>
              <w:spacing w:before="120" w:after="120"/>
              <w:rPr>
                <w:rFonts w:ascii="Arial" w:hAnsi="Arial" w:cs="Arial"/>
                <w:szCs w:val="20"/>
                <w:lang w:val="fr-FR"/>
              </w:rPr>
            </w:pPr>
            <w:r w:rsidRPr="004365EC">
              <w:rPr>
                <w:rFonts w:ascii="Arial" w:hAnsi="Arial" w:cs="Arial"/>
                <w:szCs w:val="20"/>
                <w:lang w:val="fr-FR"/>
              </w:rPr>
              <w:t>et "</w:t>
            </w:r>
            <w:r w:rsidRPr="004365EC">
              <w:rPr>
                <w:rFonts w:ascii="Arial" w:eastAsia="Calibri" w:hAnsi="Arial" w:cs="Arial"/>
                <w:b/>
                <w:szCs w:val="20"/>
                <w:lang w:val="fr-FR" w:eastAsia="en-GB"/>
              </w:rPr>
              <w:t>Learning by doing" par la mise en situation (apprentissage sur le tas) doublée d'une analyse critique des forces et faiblesses en vue de s'améliorer</w:t>
            </w:r>
          </w:p>
          <w:p w:rsidR="0017201E" w:rsidRPr="004365EC" w:rsidRDefault="0017201E" w:rsidP="004C3976">
            <w:pPr>
              <w:tabs>
                <w:tab w:val="left" w:pos="567"/>
              </w:tabs>
              <w:autoSpaceDE w:val="0"/>
              <w:autoSpaceDN w:val="0"/>
              <w:adjustRightInd w:val="0"/>
              <w:spacing w:before="120" w:after="120"/>
              <w:rPr>
                <w:rFonts w:ascii="Arial" w:hAnsi="Arial" w:cs="Arial"/>
                <w:bCs/>
                <w:iCs/>
                <w:color w:val="000000" w:themeColor="text1"/>
                <w:szCs w:val="20"/>
                <w:lang w:val="fr-FR"/>
              </w:rPr>
            </w:pPr>
            <w:r w:rsidRPr="004365EC">
              <w:rPr>
                <w:rFonts w:ascii="Arial" w:hAnsi="Arial" w:cs="Arial"/>
                <w:szCs w:val="20"/>
                <w:lang w:val="fr-FR"/>
              </w:rPr>
              <w:t>L</w:t>
            </w:r>
            <w:r w:rsidR="00920C13" w:rsidRPr="004365EC">
              <w:rPr>
                <w:rFonts w:ascii="Arial" w:hAnsi="Arial" w:cs="Arial"/>
                <w:szCs w:val="20"/>
                <w:lang w:val="fr-FR"/>
              </w:rPr>
              <w:t>´</w:t>
            </w:r>
            <w:r w:rsidRPr="004365EC">
              <w:rPr>
                <w:rFonts w:ascii="Arial" w:hAnsi="Arial" w:cs="Arial"/>
                <w:szCs w:val="20"/>
                <w:lang w:val="fr-FR"/>
              </w:rPr>
              <w:t xml:space="preserve">évènement se </w:t>
            </w:r>
            <w:r w:rsidR="00920C13" w:rsidRPr="004365EC">
              <w:rPr>
                <w:rFonts w:ascii="Arial" w:hAnsi="Arial" w:cs="Arial"/>
                <w:szCs w:val="20"/>
                <w:lang w:val="fr-FR"/>
              </w:rPr>
              <w:t xml:space="preserve">tiendra </w:t>
            </w:r>
            <w:r w:rsidRPr="004365EC">
              <w:rPr>
                <w:rFonts w:ascii="Arial" w:hAnsi="Arial" w:cs="Arial"/>
                <w:szCs w:val="20"/>
                <w:lang w:val="fr-FR"/>
              </w:rPr>
              <w:t xml:space="preserve">au Maroc et </w:t>
            </w:r>
            <w:r w:rsidR="00920C13" w:rsidRPr="004365EC">
              <w:rPr>
                <w:rFonts w:ascii="Arial" w:hAnsi="Arial" w:cs="Arial"/>
                <w:szCs w:val="20"/>
                <w:lang w:val="fr-FR"/>
              </w:rPr>
              <w:t xml:space="preserve">si possible </w:t>
            </w:r>
            <w:r w:rsidR="00C67FE6" w:rsidRPr="004365EC">
              <w:rPr>
                <w:rFonts w:ascii="Arial" w:hAnsi="Arial" w:cs="Arial"/>
                <w:szCs w:val="20"/>
                <w:lang w:val="fr-FR"/>
              </w:rPr>
              <w:t xml:space="preserve">en </w:t>
            </w:r>
            <w:r w:rsidRPr="004365EC">
              <w:rPr>
                <w:rFonts w:ascii="Arial" w:hAnsi="Arial" w:cs="Arial"/>
                <w:szCs w:val="20"/>
                <w:lang w:val="fr-FR"/>
              </w:rPr>
              <w:t xml:space="preserve">même temps que </w:t>
            </w:r>
            <w:r w:rsidR="00920C13" w:rsidRPr="004365EC">
              <w:rPr>
                <w:rFonts w:ascii="Arial" w:hAnsi="Arial" w:cs="Arial"/>
                <w:szCs w:val="20"/>
                <w:lang w:val="fr-FR"/>
              </w:rPr>
              <w:t xml:space="preserve">d’autres </w:t>
            </w:r>
            <w:r w:rsidRPr="004365EC">
              <w:rPr>
                <w:rFonts w:ascii="Arial" w:hAnsi="Arial" w:cs="Arial"/>
                <w:szCs w:val="20"/>
                <w:lang w:val="fr-FR"/>
              </w:rPr>
              <w:t>activité</w:t>
            </w:r>
            <w:r w:rsidR="00920C13" w:rsidRPr="004365EC">
              <w:rPr>
                <w:rFonts w:ascii="Arial" w:hAnsi="Arial" w:cs="Arial"/>
                <w:szCs w:val="20"/>
                <w:lang w:val="fr-FR"/>
              </w:rPr>
              <w:t xml:space="preserve">sorganiséespar des membres du </w:t>
            </w:r>
            <w:r w:rsidR="004C3976" w:rsidRPr="004365EC">
              <w:rPr>
                <w:rFonts w:ascii="Arial" w:hAnsi="Arial" w:cs="Arial"/>
                <w:szCs w:val="20"/>
                <w:lang w:val="fr-FR"/>
              </w:rPr>
              <w:t>consortium ICM</w:t>
            </w:r>
            <w:r w:rsidR="00920C13" w:rsidRPr="004365EC">
              <w:rPr>
                <w:rFonts w:ascii="Arial" w:hAnsi="Arial" w:cs="Arial"/>
                <w:szCs w:val="20"/>
                <w:lang w:val="fr-FR"/>
              </w:rPr>
              <w:t xml:space="preserve"> afin de favoriser la </w:t>
            </w:r>
            <w:r w:rsidRPr="004365EC">
              <w:rPr>
                <w:rFonts w:ascii="Arial" w:hAnsi="Arial" w:cs="Arial"/>
                <w:szCs w:val="20"/>
                <w:lang w:val="fr-FR"/>
              </w:rPr>
              <w:t xml:space="preserve">promotion </w:t>
            </w:r>
            <w:r w:rsidRPr="004365EC">
              <w:rPr>
                <w:rFonts w:ascii="Arial" w:hAnsi="Arial" w:cs="Arial"/>
                <w:bCs/>
                <w:iCs/>
                <w:color w:val="000000" w:themeColor="text1"/>
                <w:szCs w:val="20"/>
                <w:lang w:val="fr-FR"/>
              </w:rPr>
              <w:t>de</w:t>
            </w:r>
            <w:r w:rsidR="004C3976" w:rsidRPr="004365EC">
              <w:rPr>
                <w:rFonts w:ascii="Arial" w:hAnsi="Arial" w:cs="Arial"/>
                <w:bCs/>
                <w:iCs/>
                <w:color w:val="000000" w:themeColor="text1"/>
                <w:szCs w:val="20"/>
                <w:lang w:val="fr-FR"/>
              </w:rPr>
              <w:t xml:space="preserve">s partenarias entre PME marocaines et européennes, y compris la </w:t>
            </w:r>
            <w:r w:rsidRPr="004365EC">
              <w:rPr>
                <w:rFonts w:ascii="Arial" w:hAnsi="Arial" w:cs="Arial"/>
                <w:bCs/>
                <w:iCs/>
                <w:color w:val="000000" w:themeColor="text1"/>
                <w:szCs w:val="20"/>
                <w:lang w:val="fr-FR"/>
              </w:rPr>
              <w:t>la participation dans les programmes de recherche et développement financés par l`UE et de l’accès aux mécanismes de financement des projets d´innovation</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B3277A">
            <w:pPr>
              <w:widowControl w:val="0"/>
              <w:autoSpaceDE w:val="0"/>
              <w:autoSpaceDN w:val="0"/>
              <w:adjustRightInd w:val="0"/>
              <w:spacing w:before="120" w:after="120"/>
              <w:rPr>
                <w:rFonts w:ascii="Arial" w:hAnsi="Arial" w:cs="Arial"/>
                <w:b/>
                <w:color w:val="000000" w:themeColor="text1"/>
                <w:szCs w:val="20"/>
                <w:highlight w:val="cyan"/>
                <w:lang w:val="fr-FR" w:eastAsia="fr-FR"/>
              </w:rPr>
            </w:pPr>
            <w:r w:rsidRPr="004365EC">
              <w:rPr>
                <w:rFonts w:ascii="Arial" w:hAnsi="Arial" w:cs="Arial"/>
                <w:b/>
                <w:color w:val="000000" w:themeColor="text1"/>
                <w:szCs w:val="20"/>
                <w:lang w:val="fr-FR" w:eastAsia="fr-FR"/>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Nombre de participants dans le rencontre de ´brokerage´ organisé</w:t>
            </w:r>
            <w:r w:rsidR="00C67FE6" w:rsidRPr="004365EC">
              <w:rPr>
                <w:rFonts w:ascii="Arial" w:hAnsi="Arial" w:cs="Arial"/>
                <w:szCs w:val="20"/>
                <w:lang w:val="fr-FR"/>
              </w:rPr>
              <w:t>e</w:t>
            </w:r>
            <w:r w:rsidRPr="004365EC">
              <w:rPr>
                <w:rFonts w:ascii="Arial" w:hAnsi="Arial" w:cs="Arial"/>
                <w:szCs w:val="20"/>
                <w:lang w:val="fr-FR"/>
              </w:rPr>
              <w:t>s et taux de satisfaction exprimé</w:t>
            </w:r>
            <w:r w:rsidR="00C67FE6" w:rsidRPr="004365EC">
              <w:rPr>
                <w:rFonts w:ascii="Arial" w:hAnsi="Arial" w:cs="Arial"/>
                <w:szCs w:val="20"/>
                <w:lang w:val="fr-FR"/>
              </w:rPr>
              <w:t>e ;</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Nombre de participants dans les missions B2B organisé</w:t>
            </w:r>
            <w:r w:rsidR="00C67FE6" w:rsidRPr="004365EC">
              <w:rPr>
                <w:rFonts w:ascii="Arial" w:hAnsi="Arial" w:cs="Arial"/>
                <w:szCs w:val="20"/>
                <w:lang w:val="fr-FR"/>
              </w:rPr>
              <w:t>e</w:t>
            </w:r>
            <w:r w:rsidRPr="004365EC">
              <w:rPr>
                <w:rFonts w:ascii="Arial" w:hAnsi="Arial" w:cs="Arial"/>
                <w:szCs w:val="20"/>
                <w:lang w:val="fr-FR"/>
              </w:rPr>
              <w:t>s et taux de participation des PME</w:t>
            </w:r>
            <w:r w:rsidR="00C67FE6" w:rsidRPr="004365EC">
              <w:rPr>
                <w:rFonts w:ascii="Arial" w:hAnsi="Arial" w:cs="Arial"/>
                <w:szCs w:val="20"/>
                <w:lang w:val="fr-FR"/>
              </w:rPr>
              <w:t> ;</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Nombre de nouveaux partenariats établis</w:t>
            </w:r>
            <w:r w:rsidR="00C67FE6" w:rsidRPr="004365EC">
              <w:rPr>
                <w:rFonts w:ascii="Arial" w:hAnsi="Arial" w:cs="Arial"/>
                <w:szCs w:val="20"/>
                <w:lang w:val="fr-FR"/>
              </w:rPr>
              <w:t>;</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Nombre de projets de financement conjoint développés</w:t>
            </w:r>
            <w:r w:rsidR="00C67FE6"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B3277A">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Livrables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Matériel préparé pour l´organisation des évènements (y compris annonces, newsletter, brochures, lettre d’invitation, aperçus des opportunité</w:t>
            </w:r>
            <w:r w:rsidR="00C67FE6" w:rsidRPr="004365EC">
              <w:rPr>
                <w:rFonts w:ascii="Arial" w:hAnsi="Arial" w:cs="Arial"/>
                <w:color w:val="000000" w:themeColor="text1"/>
                <w:szCs w:val="20"/>
                <w:lang w:val="fr-FR" w:eastAsia="fr-FR"/>
              </w:rPr>
              <w:t>s</w:t>
            </w:r>
            <w:r w:rsidRPr="004365EC">
              <w:rPr>
                <w:rFonts w:ascii="Arial" w:hAnsi="Arial" w:cs="Arial"/>
                <w:color w:val="000000" w:themeColor="text1"/>
                <w:szCs w:val="20"/>
                <w:lang w:val="fr-FR" w:eastAsia="fr-FR"/>
              </w:rPr>
              <w:t xml:space="preserve"> de partenariat, résumés exécutifs des secteurs prioritaires et opportunités d’investissement et de transfert de technologies, etc.)</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eastAsia="Calibri" w:hAnsi="Arial" w:cs="Arial"/>
                <w:color w:val="000000" w:themeColor="text1"/>
                <w:szCs w:val="20"/>
                <w:lang w:val="fr-FR"/>
              </w:rPr>
            </w:pPr>
            <w:r w:rsidRPr="004365EC">
              <w:rPr>
                <w:rFonts w:ascii="Arial" w:eastAsia="Calibri" w:hAnsi="Arial" w:cs="Arial"/>
                <w:szCs w:val="20"/>
                <w:lang w:val="fr-FR" w:eastAsia="en-GB"/>
              </w:rPr>
              <w:t>Rapport d´évaluation conjoints des rencontres de `brokerage` et de missions B2B en mettant l’accent sur les résultats et les problématiques rencontres en vue de son amélioration dans le futur</w:t>
            </w:r>
            <w:r w:rsidR="00C67FE6" w:rsidRPr="004365EC">
              <w:rPr>
                <w:rFonts w:ascii="Arial" w:eastAsia="Calibri" w:hAnsi="Arial" w:cs="Arial"/>
                <w:szCs w:val="20"/>
                <w:lang w:val="fr-FR" w:eastAsia="en-GB"/>
              </w:rPr>
              <w:t>.</w:t>
            </w:r>
          </w:p>
        </w:tc>
      </w:tr>
    </w:tbl>
    <w:p w:rsidR="004C3976" w:rsidRPr="004365EC" w:rsidRDefault="004C3976" w:rsidP="0017201E">
      <w:pPr>
        <w:rPr>
          <w:lang w:val="fr-FR"/>
        </w:rPr>
      </w:pPr>
    </w:p>
    <w:p w:rsidR="004C3976" w:rsidRPr="004365EC" w:rsidRDefault="004C3976">
      <w:pPr>
        <w:tabs>
          <w:tab w:val="clear" w:pos="9072"/>
        </w:tabs>
        <w:jc w:val="left"/>
        <w:rPr>
          <w:lang w:val="fr-FR"/>
        </w:rPr>
      </w:pPr>
      <w:r w:rsidRPr="004365EC">
        <w:rPr>
          <w:lang w:val="fr-FR"/>
        </w:rPr>
        <w:br w:type="page"/>
      </w:r>
    </w:p>
    <w:p w:rsidR="00661F96" w:rsidRPr="004365EC" w:rsidRDefault="00661F96" w:rsidP="0017201E">
      <w:pPr>
        <w:rPr>
          <w:lang w:val="fr-FR"/>
        </w:rPr>
      </w:pPr>
    </w:p>
    <w:p w:rsidR="0017201E" w:rsidRPr="004365EC" w:rsidRDefault="0017201E" w:rsidP="004969E7">
      <w:pPr>
        <w:pBdr>
          <w:top w:val="single" w:sz="4" w:space="1" w:color="auto"/>
          <w:left w:val="single" w:sz="4" w:space="4" w:color="auto"/>
          <w:bottom w:val="single" w:sz="4" w:space="1" w:color="auto"/>
          <w:right w:val="single" w:sz="4" w:space="10" w:color="auto"/>
        </w:pBdr>
        <w:shd w:val="clear" w:color="auto" w:fill="DDD9C3" w:themeFill="background2" w:themeFillShade="E6"/>
        <w:autoSpaceDE w:val="0"/>
        <w:autoSpaceDN w:val="0"/>
        <w:adjustRightInd w:val="0"/>
        <w:spacing w:before="120" w:after="120"/>
        <w:rPr>
          <w:rFonts w:ascii="Arial" w:hAnsi="Arial" w:cs="Arial"/>
          <w:b/>
          <w:iCs/>
          <w:color w:val="000000" w:themeColor="text1"/>
          <w:szCs w:val="20"/>
          <w:u w:val="single"/>
          <w:lang w:val="fr-FR"/>
        </w:rPr>
      </w:pPr>
      <w:r w:rsidRPr="004365EC">
        <w:rPr>
          <w:rFonts w:ascii="Arial" w:hAnsi="Arial" w:cs="Arial"/>
          <w:b/>
          <w:iCs/>
          <w:color w:val="000000" w:themeColor="text1"/>
          <w:szCs w:val="20"/>
          <w:u w:val="single"/>
          <w:lang w:val="fr-FR"/>
        </w:rPr>
        <w:t>Composante 3</w:t>
      </w:r>
      <w:r w:rsidRPr="004365EC">
        <w:rPr>
          <w:rFonts w:ascii="Arial" w:hAnsi="Arial" w:cs="Arial"/>
          <w:b/>
          <w:iCs/>
          <w:color w:val="000000" w:themeColor="text1"/>
          <w:szCs w:val="20"/>
          <w:lang w:val="fr-FR"/>
        </w:rPr>
        <w:t xml:space="preserve"> : </w:t>
      </w:r>
      <w:r w:rsidR="00C47E0E" w:rsidRPr="004365EC">
        <w:rPr>
          <w:rFonts w:ascii="Arial" w:eastAsia="BatangChe" w:hAnsi="Arial"/>
          <w:b/>
          <w:bCs/>
          <w:iCs/>
          <w:szCs w:val="20"/>
          <w:lang w:val="fr-FR"/>
        </w:rPr>
        <w:t>Promotion de la participation des PME marocaines aux programmes de recherche et développement financés par l’UE  et aux mécanismes de financement des projets d´innovation conjoints Maroc-UE</w:t>
      </w:r>
    </w:p>
    <w:p w:rsidR="0017201E" w:rsidRPr="004365EC" w:rsidRDefault="0017201E" w:rsidP="0017201E">
      <w:pPr>
        <w:autoSpaceDE w:val="0"/>
        <w:autoSpaceDN w:val="0"/>
        <w:adjustRightInd w:val="0"/>
        <w:spacing w:before="120" w:after="120"/>
        <w:rPr>
          <w:rFonts w:ascii="Arial" w:hAnsi="Arial" w:cs="Arial"/>
          <w:color w:val="000000" w:themeColor="text1"/>
          <w:szCs w:val="20"/>
          <w:lang w:val="fr-FR"/>
        </w:rPr>
      </w:pPr>
      <w:r w:rsidRPr="004365EC">
        <w:rPr>
          <w:rFonts w:ascii="Arial" w:hAnsi="Arial" w:cs="Arial"/>
          <w:color w:val="000000" w:themeColor="text1"/>
          <w:szCs w:val="20"/>
          <w:lang w:val="fr-FR"/>
        </w:rPr>
        <w:t>L’objectif de cette composante est de favoriser la promotion de la participation des PME marocaines aux programmes de recherche et développement financés par l´Union Européenne, en particulier dans le cadre du nouveau programme Horizon 2020, ainsi que aux actions de valorisation des résultats de la recherche et d´appui à l´internationalisation des produits des PME marocaines</w:t>
      </w:r>
    </w:p>
    <w:p w:rsidR="00A0243C" w:rsidRPr="004365EC" w:rsidRDefault="00A0243C" w:rsidP="0017201E">
      <w:pPr>
        <w:autoSpaceDE w:val="0"/>
        <w:autoSpaceDN w:val="0"/>
        <w:adjustRightInd w:val="0"/>
        <w:spacing w:before="120" w:after="120"/>
        <w:rPr>
          <w:rFonts w:ascii="Arial" w:hAnsi="Arial" w:cs="Arial"/>
          <w:color w:val="000000" w:themeColor="text1"/>
          <w:szCs w:val="20"/>
          <w:lang w:val="fr-FR"/>
        </w:rPr>
      </w:pPr>
    </w:p>
    <w:tbl>
      <w:tblPr>
        <w:tblStyle w:val="Grilledutableau"/>
        <w:tblW w:w="5000" w:type="pct"/>
        <w:tblLook w:val="04A0"/>
      </w:tblPr>
      <w:tblGrid>
        <w:gridCol w:w="1900"/>
        <w:gridCol w:w="7386"/>
      </w:tblGrid>
      <w:tr w:rsidR="0017201E" w:rsidRPr="004365EC" w:rsidTr="0017201E">
        <w:tc>
          <w:tcPr>
            <w:tcW w:w="5000" w:type="pct"/>
            <w:gridSpan w:val="2"/>
            <w:tcBorders>
              <w:top w:val="single" w:sz="4" w:space="0" w:color="auto"/>
              <w:left w:val="single" w:sz="4" w:space="0" w:color="auto"/>
              <w:bottom w:val="single" w:sz="4" w:space="0" w:color="auto"/>
              <w:right w:val="single" w:sz="4" w:space="0" w:color="auto"/>
            </w:tcBorders>
            <w:shd w:val="clear" w:color="auto" w:fill="CCCCCC"/>
            <w:hideMark/>
          </w:tcPr>
          <w:p w:rsidR="0017201E" w:rsidRPr="004365EC" w:rsidRDefault="0017201E" w:rsidP="00A0243C">
            <w:pPr>
              <w:tabs>
                <w:tab w:val="left" w:pos="567"/>
              </w:tabs>
              <w:autoSpaceDE w:val="0"/>
              <w:autoSpaceDN w:val="0"/>
              <w:adjustRightInd w:val="0"/>
              <w:spacing w:before="120" w:after="120"/>
              <w:rPr>
                <w:rFonts w:ascii="Arial" w:hAnsi="Arial" w:cs="Arial"/>
                <w:color w:val="000000" w:themeColor="text1"/>
                <w:szCs w:val="20"/>
                <w:lang w:val="fr-FR" w:eastAsia="fr-FR"/>
              </w:rPr>
            </w:pPr>
            <w:r w:rsidRPr="004365EC">
              <w:rPr>
                <w:rFonts w:ascii="Arial" w:eastAsia="Calibri" w:hAnsi="Arial" w:cs="Arial"/>
                <w:b/>
                <w:color w:val="000000" w:themeColor="text1"/>
                <w:szCs w:val="20"/>
                <w:lang w:val="fr-FR"/>
              </w:rPr>
              <w:t xml:space="preserve">Activité 3.1: </w:t>
            </w:r>
            <w:r w:rsidRPr="004365EC">
              <w:rPr>
                <w:rFonts w:ascii="Arial" w:hAnsi="Arial" w:cs="Arial"/>
                <w:szCs w:val="20"/>
                <w:lang w:val="fr-FR"/>
              </w:rPr>
              <w:t>Appui à la définition d´un mécanisme commun et efficace entre les membres d</w:t>
            </w:r>
            <w:r w:rsidR="00A0243C" w:rsidRPr="004365EC">
              <w:rPr>
                <w:rFonts w:ascii="Arial" w:hAnsi="Arial" w:cs="Arial"/>
                <w:szCs w:val="20"/>
                <w:lang w:val="fr-FR"/>
              </w:rPr>
              <w:t xml:space="preserve">u consortium ICM </w:t>
            </w:r>
            <w:r w:rsidRPr="004365EC">
              <w:rPr>
                <w:rFonts w:ascii="Arial" w:hAnsi="Arial" w:cs="Arial"/>
                <w:szCs w:val="20"/>
                <w:lang w:val="fr-FR"/>
              </w:rPr>
              <w:t>de veille juridique et réglementaire</w:t>
            </w:r>
            <w:r w:rsidRPr="004365EC">
              <w:rPr>
                <w:rFonts w:ascii="MS Gothic" w:eastAsia="MS Gothic" w:hAnsi="MS Gothic" w:cs="MS Gothic"/>
                <w:szCs w:val="20"/>
                <w:lang w:val="fr-FR"/>
              </w:rPr>
              <w:t> </w:t>
            </w:r>
            <w:r w:rsidRPr="004365EC">
              <w:rPr>
                <w:rFonts w:ascii="Arial" w:hAnsi="Arial" w:cs="Arial"/>
                <w:szCs w:val="20"/>
                <w:lang w:val="fr-FR"/>
              </w:rPr>
              <w:t>et sur l</w:t>
            </w:r>
            <w:r w:rsidR="007C6C41" w:rsidRPr="004365EC">
              <w:rPr>
                <w:rFonts w:ascii="Arial" w:hAnsi="Arial" w:cs="Arial"/>
                <w:szCs w:val="20"/>
                <w:lang w:val="fr-FR"/>
              </w:rPr>
              <w:t>’</w:t>
            </w:r>
            <w:r w:rsidRPr="004365EC">
              <w:rPr>
                <w:rFonts w:ascii="Arial" w:hAnsi="Arial" w:cs="Arial"/>
                <w:szCs w:val="20"/>
                <w:lang w:val="fr-FR"/>
              </w:rPr>
              <w:t>accessibilité des marchés</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tabs>
                <w:tab w:val="left" w:pos="567"/>
              </w:tabs>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Objectif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tabs>
                <w:tab w:val="left" w:pos="567"/>
              </w:tabs>
              <w:autoSpaceDE w:val="0"/>
              <w:autoSpaceDN w:val="0"/>
              <w:adjustRightInd w:val="0"/>
              <w:spacing w:before="120" w:after="120"/>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 xml:space="preserve">Définir un </w:t>
            </w:r>
            <w:r w:rsidRPr="004365EC">
              <w:rPr>
                <w:rFonts w:ascii="Arial" w:hAnsi="Arial" w:cs="Arial"/>
                <w:szCs w:val="20"/>
                <w:lang w:val="fr-FR"/>
              </w:rPr>
              <w:t xml:space="preserve">mécanisme commun et efficace entre les membres </w:t>
            </w:r>
            <w:r w:rsidR="002315B0" w:rsidRPr="004365EC">
              <w:rPr>
                <w:rFonts w:ascii="Arial" w:hAnsi="Arial" w:cs="Arial"/>
                <w:szCs w:val="20"/>
                <w:lang w:val="fr-FR"/>
              </w:rPr>
              <w:t>du consortium ICM</w:t>
            </w:r>
            <w:r w:rsidRPr="004365EC">
              <w:rPr>
                <w:rFonts w:ascii="Arial" w:hAnsi="Arial" w:cs="Arial"/>
                <w:szCs w:val="20"/>
                <w:lang w:val="fr-FR"/>
              </w:rPr>
              <w:t>de veille juridique et réglementaire</w:t>
            </w:r>
            <w:r w:rsidRPr="004365EC">
              <w:rPr>
                <w:rFonts w:ascii="MS Gothic" w:eastAsia="MS Gothic" w:hAnsi="MS Gothic" w:cs="MS Gothic"/>
                <w:szCs w:val="20"/>
                <w:lang w:val="fr-FR"/>
              </w:rPr>
              <w:t> </w:t>
            </w:r>
            <w:r w:rsidRPr="004365EC">
              <w:rPr>
                <w:rFonts w:ascii="Arial" w:hAnsi="Arial" w:cs="Arial"/>
                <w:szCs w:val="20"/>
                <w:lang w:val="fr-FR"/>
              </w:rPr>
              <w:t>et sur l</w:t>
            </w:r>
            <w:r w:rsidR="007C6C41" w:rsidRPr="004365EC">
              <w:rPr>
                <w:rFonts w:ascii="Arial" w:hAnsi="Arial" w:cs="Arial"/>
                <w:szCs w:val="20"/>
                <w:lang w:val="fr-FR"/>
              </w:rPr>
              <w:t>’</w:t>
            </w:r>
            <w:r w:rsidRPr="004365EC">
              <w:rPr>
                <w:rFonts w:ascii="Arial" w:hAnsi="Arial" w:cs="Arial"/>
                <w:szCs w:val="20"/>
                <w:lang w:val="fr-FR"/>
              </w:rPr>
              <w:t>accessibilité des marchés</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Calendrier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7A1C75">
            <w:pPr>
              <w:widowControl w:val="0"/>
              <w:autoSpaceDE w:val="0"/>
              <w:autoSpaceDN w:val="0"/>
              <w:adjustRightInd w:val="0"/>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Mois </w:t>
            </w:r>
            <w:r w:rsidR="007A1C75" w:rsidRPr="004365EC">
              <w:rPr>
                <w:rFonts w:ascii="Arial" w:eastAsia="Calibri" w:hAnsi="Arial" w:cs="Arial"/>
                <w:color w:val="000000" w:themeColor="text1"/>
                <w:szCs w:val="20"/>
                <w:lang w:val="fr-FR"/>
              </w:rPr>
              <w:t>4</w:t>
            </w:r>
            <w:r w:rsidRPr="004365EC">
              <w:rPr>
                <w:rFonts w:ascii="Arial" w:eastAsia="Calibri" w:hAnsi="Arial" w:cs="Arial"/>
                <w:color w:val="000000" w:themeColor="text1"/>
                <w:szCs w:val="20"/>
                <w:lang w:val="fr-FR"/>
              </w:rPr>
              <w:t xml:space="preserve"> – Semaine </w:t>
            </w:r>
            <w:r w:rsidR="007A1C75" w:rsidRPr="004365EC">
              <w:rPr>
                <w:rFonts w:ascii="Arial" w:eastAsia="Calibri" w:hAnsi="Arial" w:cs="Arial"/>
                <w:color w:val="000000" w:themeColor="text1"/>
                <w:szCs w:val="20"/>
                <w:lang w:val="fr-FR"/>
              </w:rPr>
              <w:t xml:space="preserve">1 </w:t>
            </w:r>
            <w:r w:rsidRPr="004365EC">
              <w:rPr>
                <w:rFonts w:ascii="Arial" w:eastAsia="Calibri" w:hAnsi="Arial" w:cs="Arial"/>
                <w:szCs w:val="20"/>
                <w:lang w:val="fr-FR" w:eastAsia="en-GB"/>
              </w:rPr>
              <w:t xml:space="preserve">à Mois 5 Semaine </w:t>
            </w:r>
            <w:r w:rsidR="002315B0" w:rsidRPr="004365EC">
              <w:rPr>
                <w:rFonts w:ascii="Arial" w:eastAsia="Calibri" w:hAnsi="Arial" w:cs="Arial"/>
                <w:szCs w:val="20"/>
                <w:lang w:val="fr-FR" w:eastAsia="en-GB"/>
              </w:rPr>
              <w:t>4</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tabs>
                <w:tab w:val="left" w:pos="567"/>
              </w:tabs>
              <w:autoSpaceDE w:val="0"/>
              <w:autoSpaceDN w:val="0"/>
              <w:adjustRightInd w:val="0"/>
              <w:spacing w:before="120" w:after="120"/>
              <w:rPr>
                <w:rFonts w:ascii="Arial" w:eastAsia="Calibri" w:hAnsi="Arial" w:cs="Arial"/>
                <w:bCs/>
                <w:i/>
                <w:color w:val="000000" w:themeColor="text1"/>
                <w:szCs w:val="20"/>
                <w:lang w:val="fr-FR"/>
              </w:rPr>
            </w:pPr>
            <w:r w:rsidRPr="004365EC">
              <w:rPr>
                <w:rFonts w:ascii="Arial" w:hAnsi="Arial" w:cs="Arial"/>
                <w:b/>
                <w:color w:val="000000" w:themeColor="text1"/>
                <w:szCs w:val="20"/>
                <w:lang w:val="fr-FR" w:eastAsia="fr-FR"/>
              </w:rPr>
              <w:t>Moyens (</w:t>
            </w:r>
            <w:r w:rsidRPr="004365EC">
              <w:rPr>
                <w:rFonts w:ascii="Arial" w:eastAsia="Calibri" w:hAnsi="Arial" w:cs="Arial"/>
                <w:bCs/>
                <w:i/>
                <w:color w:val="000000" w:themeColor="text1"/>
                <w:szCs w:val="20"/>
                <w:lang w:val="fr-FR"/>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tabs>
                <w:tab w:val="left" w:pos="567"/>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1 Expert CT x </w:t>
            </w:r>
            <w:r w:rsidR="000821B2" w:rsidRPr="004365EC">
              <w:rPr>
                <w:rFonts w:ascii="Arial" w:eastAsia="Calibri" w:hAnsi="Arial" w:cs="Arial"/>
                <w:bCs/>
                <w:color w:val="000000" w:themeColor="text1"/>
                <w:szCs w:val="20"/>
                <w:lang w:val="fr-FR"/>
              </w:rPr>
              <w:t>2</w:t>
            </w:r>
            <w:r w:rsidRPr="004365EC">
              <w:rPr>
                <w:rFonts w:ascii="Arial" w:eastAsia="Calibri" w:hAnsi="Arial" w:cs="Arial"/>
                <w:bCs/>
                <w:color w:val="000000" w:themeColor="text1"/>
                <w:szCs w:val="20"/>
                <w:lang w:val="fr-FR"/>
              </w:rPr>
              <w:t xml:space="preserve"> mission</w:t>
            </w:r>
            <w:r w:rsidR="00173D15" w:rsidRPr="004365EC">
              <w:rPr>
                <w:rFonts w:ascii="Arial" w:eastAsia="Calibri" w:hAnsi="Arial" w:cs="Arial"/>
                <w:bCs/>
                <w:color w:val="000000" w:themeColor="text1"/>
                <w:szCs w:val="20"/>
                <w:lang w:val="fr-FR"/>
              </w:rPr>
              <w:t>s</w:t>
            </w:r>
            <w:r w:rsidRPr="004365EC">
              <w:rPr>
                <w:rFonts w:ascii="Arial" w:eastAsia="Calibri" w:hAnsi="Arial" w:cs="Arial"/>
                <w:bCs/>
                <w:color w:val="000000" w:themeColor="text1"/>
                <w:szCs w:val="20"/>
                <w:lang w:val="fr-FR"/>
              </w:rPr>
              <w:t xml:space="preserve"> x </w:t>
            </w:r>
            <w:r w:rsidR="000821B2" w:rsidRPr="004365EC">
              <w:rPr>
                <w:rFonts w:ascii="Arial" w:eastAsia="Calibri" w:hAnsi="Arial" w:cs="Arial"/>
                <w:bCs/>
                <w:color w:val="000000" w:themeColor="text1"/>
                <w:szCs w:val="20"/>
                <w:lang w:val="fr-FR"/>
              </w:rPr>
              <w:t xml:space="preserve">8 </w:t>
            </w:r>
            <w:r w:rsidR="00173D15" w:rsidRPr="004365EC">
              <w:rPr>
                <w:rFonts w:ascii="Arial" w:eastAsia="Calibri" w:hAnsi="Arial" w:cs="Arial"/>
                <w:bCs/>
                <w:color w:val="000000" w:themeColor="text1"/>
                <w:szCs w:val="20"/>
                <w:lang w:val="fr-FR"/>
              </w:rPr>
              <w:t>h/</w:t>
            </w:r>
            <w:r w:rsidRPr="004365EC">
              <w:rPr>
                <w:rFonts w:ascii="Arial" w:eastAsia="Calibri" w:hAnsi="Arial" w:cs="Arial"/>
                <w:bCs/>
                <w:color w:val="000000" w:themeColor="text1"/>
                <w:szCs w:val="20"/>
                <w:lang w:val="fr-FR"/>
              </w:rPr>
              <w:t xml:space="preserve">j </w:t>
            </w:r>
            <w:r w:rsidR="00173D15" w:rsidRPr="004365EC">
              <w:rPr>
                <w:rFonts w:ascii="Arial" w:eastAsia="Calibri" w:hAnsi="Arial" w:cs="Arial"/>
                <w:bCs/>
                <w:color w:val="000000" w:themeColor="text1"/>
                <w:szCs w:val="20"/>
                <w:lang w:val="fr-FR"/>
              </w:rPr>
              <w:t xml:space="preserve">- </w:t>
            </w:r>
            <w:r w:rsidRPr="004365EC">
              <w:rPr>
                <w:rFonts w:ascii="Arial" w:eastAsia="Calibri" w:hAnsi="Arial" w:cs="Arial"/>
                <w:bCs/>
                <w:color w:val="000000" w:themeColor="text1"/>
                <w:szCs w:val="20"/>
                <w:lang w:val="fr-FR"/>
              </w:rPr>
              <w:t>total : 1</w:t>
            </w:r>
            <w:r w:rsidR="000821B2" w:rsidRPr="004365EC">
              <w:rPr>
                <w:rFonts w:ascii="Arial" w:eastAsia="Calibri" w:hAnsi="Arial" w:cs="Arial"/>
                <w:bCs/>
                <w:color w:val="000000" w:themeColor="text1"/>
                <w:szCs w:val="20"/>
                <w:lang w:val="fr-FR"/>
              </w:rPr>
              <w:t>6</w:t>
            </w:r>
            <w:r w:rsidR="00173D15" w:rsidRPr="004365EC">
              <w:rPr>
                <w:rFonts w:ascii="Arial" w:eastAsia="Calibri" w:hAnsi="Arial" w:cs="Arial"/>
                <w:bCs/>
                <w:color w:val="000000" w:themeColor="text1"/>
                <w:szCs w:val="20"/>
                <w:lang w:val="fr-FR"/>
              </w:rPr>
              <w:t>h/</w:t>
            </w:r>
            <w:r w:rsidRPr="004365EC">
              <w:rPr>
                <w:rFonts w:ascii="Arial" w:eastAsia="Calibri" w:hAnsi="Arial" w:cs="Arial"/>
                <w:bCs/>
                <w:color w:val="000000" w:themeColor="text1"/>
                <w:szCs w:val="20"/>
                <w:lang w:val="fr-FR"/>
              </w:rPr>
              <w:t>j</w:t>
            </w:r>
          </w:p>
          <w:p w:rsidR="0017201E" w:rsidRPr="004365EC" w:rsidRDefault="0017201E" w:rsidP="006943FF">
            <w:pPr>
              <w:pStyle w:val="Paragraphedeliste"/>
              <w:numPr>
                <w:ilvl w:val="0"/>
                <w:numId w:val="9"/>
              </w:numPr>
              <w:tabs>
                <w:tab w:val="clear" w:pos="9072"/>
                <w:tab w:val="left" w:pos="281"/>
              </w:tabs>
              <w:autoSpaceDE w:val="0"/>
              <w:autoSpaceDN w:val="0"/>
              <w:adjustRightInd w:val="0"/>
              <w:spacing w:before="120" w:after="120"/>
              <w:ind w:left="281" w:hanging="281"/>
              <w:jc w:val="left"/>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Un expert en veille juridique et règlementaire et en promotion des investissements et accès aux marchés internationaux</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Cible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1909CF">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eastAsia="Calibri" w:hAnsi="Arial" w:cs="Arial"/>
                <w:szCs w:val="20"/>
                <w:lang w:val="fr-FR" w:eastAsia="en-GB"/>
              </w:rPr>
              <w:t xml:space="preserve">Les responsables désignés par chaque partenaire </w:t>
            </w:r>
            <w:r w:rsidR="007C6C41" w:rsidRPr="004365EC">
              <w:rPr>
                <w:rFonts w:ascii="Arial" w:eastAsia="Calibri" w:hAnsi="Arial" w:cs="Arial"/>
                <w:szCs w:val="20"/>
                <w:lang w:val="fr-FR" w:eastAsia="en-GB"/>
              </w:rPr>
              <w:t>pour</w:t>
            </w:r>
            <w:r w:rsidRPr="004365EC">
              <w:rPr>
                <w:rFonts w:ascii="Arial" w:eastAsia="Calibri" w:hAnsi="Arial" w:cs="Arial"/>
                <w:szCs w:val="20"/>
                <w:lang w:val="fr-FR" w:eastAsia="en-GB"/>
              </w:rPr>
              <w:t xml:space="preserve"> contribuer aux activités de </w:t>
            </w:r>
            <w:r w:rsidRPr="004365EC">
              <w:rPr>
                <w:rFonts w:ascii="Arial" w:hAnsi="Arial" w:cs="Arial"/>
                <w:szCs w:val="20"/>
                <w:lang w:val="fr-FR"/>
              </w:rPr>
              <w:t>veille juridique et réglementaire</w:t>
            </w:r>
            <w:r w:rsidRPr="004365EC">
              <w:rPr>
                <w:rFonts w:ascii="MS Gothic" w:eastAsia="MS Gothic" w:hAnsi="MS Gothic" w:cs="MS Gothic"/>
                <w:szCs w:val="20"/>
                <w:lang w:val="fr-FR"/>
              </w:rPr>
              <w:t> </w:t>
            </w:r>
            <w:r w:rsidRPr="004365EC">
              <w:rPr>
                <w:rFonts w:ascii="Arial" w:hAnsi="Arial" w:cs="Arial"/>
                <w:szCs w:val="20"/>
                <w:lang w:val="fr-FR"/>
              </w:rPr>
              <w:t>et sur l</w:t>
            </w:r>
            <w:r w:rsidR="007C6C41" w:rsidRPr="004365EC">
              <w:rPr>
                <w:rFonts w:ascii="Arial" w:hAnsi="Arial" w:cs="Arial"/>
                <w:szCs w:val="20"/>
                <w:lang w:val="fr-FR"/>
              </w:rPr>
              <w:t>’</w:t>
            </w:r>
            <w:r w:rsidRPr="004365EC">
              <w:rPr>
                <w:rFonts w:ascii="Arial" w:hAnsi="Arial" w:cs="Arial"/>
                <w:szCs w:val="20"/>
                <w:lang w:val="fr-FR"/>
              </w:rPr>
              <w:t>accessibilité des marchés</w:t>
            </w:r>
            <w:r w:rsidRPr="004365EC">
              <w:rPr>
                <w:rFonts w:ascii="Arial" w:eastAsia="Calibri" w:hAnsi="Arial" w:cs="Arial"/>
                <w:szCs w:val="20"/>
                <w:lang w:val="fr-FR" w:eastAsia="en-GB"/>
              </w:rPr>
              <w:t xml:space="preserve"> offert par </w:t>
            </w:r>
            <w:r w:rsidR="001909CF" w:rsidRPr="004365EC">
              <w:rPr>
                <w:rFonts w:ascii="Arial" w:eastAsia="Calibri" w:hAnsi="Arial" w:cs="Arial"/>
                <w:szCs w:val="20"/>
                <w:lang w:val="fr-FR" w:eastAsia="en-GB"/>
              </w:rPr>
              <w:t>le consortium ICM</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Méthodologie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12"/>
              </w:numPr>
              <w:tabs>
                <w:tab w:val="clear" w:pos="9072"/>
                <w:tab w:val="left" w:pos="567"/>
              </w:tabs>
              <w:autoSpaceDE w:val="0"/>
              <w:autoSpaceDN w:val="0"/>
              <w:adjustRightInd w:val="0"/>
              <w:spacing w:before="120" w:after="120"/>
              <w:ind w:left="357" w:hanging="357"/>
              <w:rPr>
                <w:rFonts w:ascii="Arial" w:eastAsia="Calibri" w:hAnsi="Arial" w:cs="Arial"/>
                <w:iCs/>
                <w:color w:val="000000" w:themeColor="text1"/>
                <w:szCs w:val="20"/>
                <w:lang w:val="fr-FR"/>
              </w:rPr>
            </w:pPr>
            <w:r w:rsidRPr="004365EC">
              <w:rPr>
                <w:rFonts w:ascii="Arial" w:eastAsia="Calibri" w:hAnsi="Arial" w:cs="Arial"/>
                <w:szCs w:val="20"/>
                <w:lang w:val="fr-FR" w:eastAsia="en-GB"/>
              </w:rPr>
              <w:t>Sur la base des résultats des activités d´analyse conduites dans le cadre des composante</w:t>
            </w:r>
            <w:r w:rsidR="007C6C41" w:rsidRPr="004365EC">
              <w:rPr>
                <w:rFonts w:ascii="Arial" w:eastAsia="Calibri" w:hAnsi="Arial" w:cs="Arial"/>
                <w:szCs w:val="20"/>
                <w:lang w:val="fr-FR" w:eastAsia="en-GB"/>
              </w:rPr>
              <w:t>s</w:t>
            </w:r>
            <w:r w:rsidRPr="004365EC">
              <w:rPr>
                <w:rFonts w:ascii="Arial" w:eastAsia="Calibri" w:hAnsi="Arial" w:cs="Arial"/>
                <w:szCs w:val="20"/>
                <w:lang w:val="fr-FR" w:eastAsia="en-GB"/>
              </w:rPr>
              <w:t xml:space="preserve"> 1 et 2, et </w:t>
            </w:r>
            <w:r w:rsidR="007C6C41" w:rsidRPr="004365EC">
              <w:rPr>
                <w:rFonts w:ascii="Arial" w:eastAsia="Calibri" w:hAnsi="Arial" w:cs="Arial"/>
                <w:szCs w:val="20"/>
                <w:lang w:val="fr-FR" w:eastAsia="en-GB"/>
              </w:rPr>
              <w:t>d’</w:t>
            </w:r>
            <w:r w:rsidRPr="004365EC">
              <w:rPr>
                <w:rFonts w:ascii="Arial" w:eastAsia="Calibri" w:hAnsi="Arial" w:cs="Arial"/>
                <w:szCs w:val="20"/>
                <w:lang w:val="fr-FR" w:eastAsia="en-GB"/>
              </w:rPr>
              <w:t>une analyse spécifique de procédures de veille juridique et règlementaire ainsi que des actions de promotion des investissement et de l</w:t>
            </w:r>
            <w:r w:rsidR="007C6C41" w:rsidRPr="004365EC">
              <w:rPr>
                <w:rFonts w:ascii="Arial" w:eastAsia="Calibri" w:hAnsi="Arial" w:cs="Arial"/>
                <w:szCs w:val="20"/>
                <w:lang w:val="fr-FR" w:eastAsia="en-GB"/>
              </w:rPr>
              <w:t>’</w:t>
            </w:r>
            <w:r w:rsidRPr="004365EC">
              <w:rPr>
                <w:rFonts w:ascii="Arial" w:eastAsia="Calibri" w:hAnsi="Arial" w:cs="Arial"/>
                <w:bCs/>
                <w:color w:val="000000" w:themeColor="text1"/>
                <w:szCs w:val="20"/>
                <w:lang w:val="fr-FR"/>
              </w:rPr>
              <w:t xml:space="preserve">accès aux marchés internationaux, </w:t>
            </w:r>
            <w:r w:rsidRPr="004365EC">
              <w:rPr>
                <w:rFonts w:ascii="Arial" w:eastAsia="Calibri" w:hAnsi="Arial" w:cs="Arial"/>
                <w:szCs w:val="20"/>
                <w:lang w:val="fr-FR" w:eastAsia="en-GB"/>
              </w:rPr>
              <w:t xml:space="preserve">développer une proposition et un plan de mise en </w:t>
            </w:r>
            <w:r w:rsidR="007C6C41" w:rsidRPr="004365EC">
              <w:rPr>
                <w:rFonts w:ascii="Arial" w:eastAsia="Calibri" w:hAnsi="Arial" w:cs="Arial"/>
                <w:szCs w:val="20"/>
                <w:lang w:val="fr-FR" w:eastAsia="en-GB"/>
              </w:rPr>
              <w:t>œuvre</w:t>
            </w:r>
            <w:r w:rsidRPr="004365EC">
              <w:rPr>
                <w:rFonts w:ascii="Arial" w:eastAsia="Calibri" w:hAnsi="Arial" w:cs="Arial"/>
                <w:szCs w:val="20"/>
                <w:lang w:val="fr-FR" w:eastAsia="en-GB"/>
              </w:rPr>
              <w:t xml:space="preserve"> d`un mécanisme </w:t>
            </w:r>
            <w:r w:rsidRPr="004365EC">
              <w:rPr>
                <w:rFonts w:ascii="Arial" w:hAnsi="Arial" w:cs="Arial"/>
                <w:szCs w:val="20"/>
                <w:lang w:val="fr-FR"/>
              </w:rPr>
              <w:t xml:space="preserve">commun et efficace entre les membres </w:t>
            </w:r>
            <w:r w:rsidR="001909CF" w:rsidRPr="004365EC">
              <w:rPr>
                <w:rFonts w:ascii="Arial" w:hAnsi="Arial" w:cs="Arial"/>
                <w:szCs w:val="20"/>
                <w:lang w:val="fr-FR"/>
              </w:rPr>
              <w:t>du consortium ICM</w:t>
            </w:r>
            <w:r w:rsidRPr="004365EC">
              <w:rPr>
                <w:rFonts w:ascii="Arial" w:hAnsi="Arial" w:cs="Arial"/>
                <w:szCs w:val="20"/>
                <w:lang w:val="fr-FR"/>
              </w:rPr>
              <w:t>de veille juridique et réglementaire</w:t>
            </w:r>
            <w:r w:rsidRPr="004365EC">
              <w:rPr>
                <w:rFonts w:ascii="MS Gothic" w:eastAsia="MS Gothic" w:hAnsi="MS Gothic" w:cs="MS Gothic"/>
                <w:szCs w:val="20"/>
                <w:lang w:val="fr-FR"/>
              </w:rPr>
              <w:t> </w:t>
            </w:r>
            <w:r w:rsidRPr="004365EC">
              <w:rPr>
                <w:rFonts w:ascii="Arial" w:hAnsi="Arial" w:cs="Arial"/>
                <w:szCs w:val="20"/>
                <w:lang w:val="fr-FR"/>
              </w:rPr>
              <w:t>et sur l</w:t>
            </w:r>
            <w:r w:rsidR="007C6C41" w:rsidRPr="004365EC">
              <w:rPr>
                <w:rFonts w:ascii="Arial" w:hAnsi="Arial" w:cs="Arial"/>
                <w:szCs w:val="20"/>
                <w:lang w:val="fr-FR"/>
              </w:rPr>
              <w:t>’</w:t>
            </w:r>
            <w:r w:rsidRPr="004365EC">
              <w:rPr>
                <w:rFonts w:ascii="Arial" w:hAnsi="Arial" w:cs="Arial"/>
                <w:szCs w:val="20"/>
                <w:lang w:val="fr-FR"/>
              </w:rPr>
              <w:t>accessibilité des marchés</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iCs/>
                <w:color w:val="000000" w:themeColor="text1"/>
                <w:szCs w:val="20"/>
                <w:lang w:val="fr-FR" w:eastAsia="fr-FR"/>
              </w:rPr>
            </w:pPr>
            <w:r w:rsidRPr="004365EC">
              <w:rPr>
                <w:rFonts w:ascii="Arial" w:hAnsi="Arial" w:cs="Arial"/>
                <w:b/>
                <w:iCs/>
                <w:color w:val="000000" w:themeColor="text1"/>
                <w:szCs w:val="20"/>
                <w:lang w:val="fr-FR" w:eastAsia="fr-FR"/>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7"/>
              </w:numPr>
              <w:tabs>
                <w:tab w:val="clear" w:pos="9072"/>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Degré d</w:t>
            </w:r>
            <w:r w:rsidR="007C6C41" w:rsidRPr="004365EC">
              <w:rPr>
                <w:rFonts w:ascii="Arial" w:hAnsi="Arial" w:cs="Arial"/>
                <w:szCs w:val="20"/>
                <w:lang w:val="fr-FR"/>
              </w:rPr>
              <w:t>’</w:t>
            </w:r>
            <w:r w:rsidRPr="004365EC">
              <w:rPr>
                <w:rFonts w:ascii="Arial" w:hAnsi="Arial" w:cs="Arial"/>
                <w:szCs w:val="20"/>
                <w:lang w:val="fr-FR"/>
              </w:rPr>
              <w:t xml:space="preserve">applicabilité du plan d’action et taux de satisfaction des membres </w:t>
            </w:r>
            <w:r w:rsidR="001909CF" w:rsidRPr="004365EC">
              <w:rPr>
                <w:rFonts w:ascii="Arial" w:hAnsi="Arial" w:cs="Arial"/>
                <w:szCs w:val="20"/>
                <w:lang w:val="fr-FR"/>
              </w:rPr>
              <w:t>du consortium ICM</w:t>
            </w:r>
          </w:p>
          <w:p w:rsidR="0017201E" w:rsidRPr="004365EC" w:rsidRDefault="0017201E" w:rsidP="006943FF">
            <w:pPr>
              <w:pStyle w:val="Paragraphedeliste"/>
              <w:numPr>
                <w:ilvl w:val="0"/>
                <w:numId w:val="7"/>
              </w:numPr>
              <w:tabs>
                <w:tab w:val="clear" w:pos="9072"/>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 xml:space="preserve">Degré d’augmentation de la performance des membres </w:t>
            </w:r>
            <w:r w:rsidR="001909CF" w:rsidRPr="004365EC">
              <w:rPr>
                <w:rFonts w:ascii="Arial" w:hAnsi="Arial" w:cs="Arial"/>
                <w:szCs w:val="20"/>
                <w:lang w:val="fr-FR"/>
              </w:rPr>
              <w:t>du consortium ICM</w:t>
            </w:r>
            <w:r w:rsidRPr="004365EC">
              <w:rPr>
                <w:rFonts w:ascii="Arial" w:hAnsi="Arial" w:cs="Arial"/>
                <w:szCs w:val="20"/>
                <w:lang w:val="fr-FR"/>
              </w:rPr>
              <w:t xml:space="preserve">dans les activités de veille </w:t>
            </w:r>
            <w:r w:rsidRPr="004365EC">
              <w:rPr>
                <w:rFonts w:ascii="Arial" w:eastAsia="Calibri" w:hAnsi="Arial" w:cs="Arial"/>
                <w:szCs w:val="20"/>
                <w:lang w:val="fr-FR" w:eastAsia="en-GB"/>
              </w:rPr>
              <w:t xml:space="preserve">juridique et règlementaire ainsi que des actions de promotion des </w:t>
            </w:r>
            <w:r w:rsidR="007C6C41" w:rsidRPr="004365EC">
              <w:rPr>
                <w:rFonts w:ascii="Arial" w:eastAsia="Calibri" w:hAnsi="Arial" w:cs="Arial"/>
                <w:szCs w:val="20"/>
                <w:lang w:val="fr-FR" w:eastAsia="en-GB"/>
              </w:rPr>
              <w:t>investissements</w:t>
            </w:r>
            <w:r w:rsidRPr="004365EC">
              <w:rPr>
                <w:rFonts w:ascii="Arial" w:eastAsia="Calibri" w:hAnsi="Arial" w:cs="Arial"/>
                <w:szCs w:val="20"/>
                <w:lang w:val="fr-FR" w:eastAsia="en-GB"/>
              </w:rPr>
              <w:t xml:space="preserve"> et de l</w:t>
            </w:r>
            <w:r w:rsidR="007C6C41" w:rsidRPr="004365EC">
              <w:rPr>
                <w:rFonts w:ascii="Arial" w:eastAsia="Calibri" w:hAnsi="Arial" w:cs="Arial"/>
                <w:szCs w:val="20"/>
                <w:lang w:val="fr-FR" w:eastAsia="en-GB"/>
              </w:rPr>
              <w:t>’</w:t>
            </w:r>
            <w:r w:rsidRPr="004365EC">
              <w:rPr>
                <w:rFonts w:ascii="Arial" w:eastAsia="Calibri" w:hAnsi="Arial" w:cs="Arial"/>
                <w:bCs/>
                <w:color w:val="000000" w:themeColor="text1"/>
                <w:szCs w:val="20"/>
                <w:lang w:val="fr-FR"/>
              </w:rPr>
              <w:t xml:space="preserve">accès aux marchés internationaux </w:t>
            </w:r>
            <w:r w:rsidRPr="004365EC">
              <w:rPr>
                <w:rFonts w:ascii="Arial" w:hAnsi="Arial" w:cs="Arial"/>
                <w:szCs w:val="20"/>
                <w:lang w:val="fr-FR"/>
              </w:rPr>
              <w:t>en faveur des PME (</w:t>
            </w:r>
            <w:r w:rsidR="007C6C41" w:rsidRPr="004365EC">
              <w:rPr>
                <w:rFonts w:ascii="Arial" w:hAnsi="Arial" w:cs="Arial"/>
                <w:szCs w:val="20"/>
                <w:lang w:val="fr-FR"/>
              </w:rPr>
              <w:t>a</w:t>
            </w:r>
            <w:r w:rsidRPr="004365EC">
              <w:rPr>
                <w:rFonts w:ascii="Arial" w:hAnsi="Arial" w:cs="Arial"/>
                <w:szCs w:val="20"/>
                <w:lang w:val="fr-FR"/>
              </w:rPr>
              <w:t>ugmentation du nombre de requetés satisfaites, diminution des temps de réponse, amélioration de la qualité des services, etc.)</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iCs/>
                <w:color w:val="000000" w:themeColor="text1"/>
                <w:szCs w:val="20"/>
                <w:lang w:val="fr-FR" w:eastAsia="fr-FR"/>
              </w:rPr>
            </w:pPr>
            <w:r w:rsidRPr="004365EC">
              <w:rPr>
                <w:rFonts w:ascii="Arial" w:hAnsi="Arial" w:cs="Arial"/>
                <w:b/>
                <w:iCs/>
                <w:color w:val="000000" w:themeColor="text1"/>
                <w:szCs w:val="20"/>
                <w:lang w:val="fr-FR" w:eastAsia="fr-FR"/>
              </w:rPr>
              <w:t>Livrables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jc w:val="left"/>
              <w:rPr>
                <w:rFonts w:ascii="Arial" w:eastAsia="Calibri" w:hAnsi="Arial" w:cs="Arial"/>
                <w:color w:val="000000" w:themeColor="text1"/>
                <w:szCs w:val="20"/>
                <w:lang w:val="fr-FR"/>
              </w:rPr>
            </w:pPr>
            <w:r w:rsidRPr="004365EC">
              <w:rPr>
                <w:rFonts w:ascii="Arial" w:eastAsia="Calibri" w:hAnsi="Arial" w:cs="Arial"/>
                <w:szCs w:val="20"/>
                <w:lang w:val="fr-FR" w:eastAsia="en-GB"/>
              </w:rPr>
              <w:t xml:space="preserve">Rapport d’analyse de procédures de veille juridique et règlementaire ainsi que des actions de promotion des </w:t>
            </w:r>
            <w:r w:rsidR="007C6C41" w:rsidRPr="004365EC">
              <w:rPr>
                <w:rFonts w:ascii="Arial" w:eastAsia="Calibri" w:hAnsi="Arial" w:cs="Arial"/>
                <w:szCs w:val="20"/>
                <w:lang w:val="fr-FR" w:eastAsia="en-GB"/>
              </w:rPr>
              <w:t>investissements</w:t>
            </w:r>
            <w:r w:rsidRPr="004365EC">
              <w:rPr>
                <w:rFonts w:ascii="Arial" w:eastAsia="Calibri" w:hAnsi="Arial" w:cs="Arial"/>
                <w:szCs w:val="20"/>
                <w:lang w:val="fr-FR" w:eastAsia="en-GB"/>
              </w:rPr>
              <w:t xml:space="preserve"> e</w:t>
            </w:r>
            <w:r w:rsidR="007C6C41" w:rsidRPr="004365EC">
              <w:rPr>
                <w:rFonts w:ascii="Arial" w:eastAsia="Calibri" w:hAnsi="Arial" w:cs="Arial"/>
                <w:szCs w:val="20"/>
                <w:lang w:val="fr-FR" w:eastAsia="en-GB"/>
              </w:rPr>
              <w:t>t</w:t>
            </w:r>
            <w:r w:rsidRPr="004365EC">
              <w:rPr>
                <w:rFonts w:ascii="Arial" w:eastAsia="Calibri" w:hAnsi="Arial" w:cs="Arial"/>
                <w:szCs w:val="20"/>
                <w:lang w:val="fr-FR" w:eastAsia="en-GB"/>
              </w:rPr>
              <w:t xml:space="preserve">  de l`</w:t>
            </w:r>
            <w:r w:rsidRPr="004365EC">
              <w:rPr>
                <w:rFonts w:ascii="Arial" w:eastAsia="Calibri" w:hAnsi="Arial" w:cs="Arial"/>
                <w:bCs/>
                <w:color w:val="000000" w:themeColor="text1"/>
                <w:szCs w:val="20"/>
                <w:lang w:val="fr-FR"/>
              </w:rPr>
              <w:t>accès aux marchés internationaux d</w:t>
            </w:r>
            <w:r w:rsidR="007C6C41" w:rsidRPr="004365EC">
              <w:rPr>
                <w:rFonts w:ascii="Arial" w:eastAsia="Calibri" w:hAnsi="Arial" w:cs="Arial"/>
                <w:bCs/>
                <w:color w:val="000000" w:themeColor="text1"/>
                <w:szCs w:val="20"/>
                <w:lang w:val="fr-FR"/>
              </w:rPr>
              <w:t>es</w:t>
            </w:r>
            <w:r w:rsidRPr="004365EC">
              <w:rPr>
                <w:rFonts w:ascii="Arial" w:eastAsia="Calibri" w:hAnsi="Arial" w:cs="Arial"/>
                <w:bCs/>
                <w:color w:val="000000" w:themeColor="text1"/>
                <w:szCs w:val="20"/>
                <w:lang w:val="fr-FR"/>
              </w:rPr>
              <w:t xml:space="preserve"> différents membres </w:t>
            </w:r>
            <w:r w:rsidR="001909CF" w:rsidRPr="004365EC">
              <w:rPr>
                <w:rFonts w:ascii="Arial" w:hAnsi="Arial" w:cs="Arial"/>
                <w:szCs w:val="20"/>
                <w:lang w:val="fr-FR"/>
              </w:rPr>
              <w:t>du consortium ICM</w:t>
            </w:r>
            <w:r w:rsidR="007C6C41" w:rsidRPr="004365EC">
              <w:rPr>
                <w:rFonts w:ascii="Arial" w:eastAsia="Calibri" w:hAnsi="Arial" w:cs="Arial"/>
                <w:bCs/>
                <w:color w:val="000000" w:themeColor="text1"/>
                <w:szCs w:val="20"/>
                <w:lang w:val="fr-FR"/>
              </w:rPr>
              <w:t>;</w:t>
            </w:r>
          </w:p>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jc w:val="left"/>
              <w:rPr>
                <w:rFonts w:ascii="Arial" w:eastAsia="Calibri" w:hAnsi="Arial" w:cs="Arial"/>
                <w:color w:val="000000" w:themeColor="text1"/>
                <w:szCs w:val="20"/>
                <w:lang w:val="fr-FR"/>
              </w:rPr>
            </w:pPr>
            <w:r w:rsidRPr="004365EC">
              <w:rPr>
                <w:rFonts w:ascii="Arial" w:eastAsia="Calibri" w:hAnsi="Arial" w:cs="Arial"/>
                <w:bCs/>
                <w:color w:val="000000" w:themeColor="text1"/>
                <w:szCs w:val="20"/>
                <w:lang w:val="fr-FR"/>
              </w:rPr>
              <w:t>P</w:t>
            </w:r>
            <w:r w:rsidRPr="004365EC">
              <w:rPr>
                <w:rFonts w:ascii="Arial" w:eastAsia="Calibri" w:hAnsi="Arial" w:cs="Arial"/>
                <w:szCs w:val="20"/>
                <w:lang w:val="fr-FR" w:eastAsia="en-GB"/>
              </w:rPr>
              <w:t xml:space="preserve">roposition de plan d`action pour la mise en </w:t>
            </w:r>
            <w:r w:rsidR="007C6C41" w:rsidRPr="004365EC">
              <w:rPr>
                <w:rFonts w:ascii="Arial" w:eastAsia="Calibri" w:hAnsi="Arial" w:cs="Arial"/>
                <w:szCs w:val="20"/>
                <w:lang w:val="fr-FR" w:eastAsia="en-GB"/>
              </w:rPr>
              <w:t>œuvre</w:t>
            </w:r>
            <w:r w:rsidRPr="004365EC">
              <w:rPr>
                <w:rFonts w:ascii="Arial" w:eastAsia="Calibri" w:hAnsi="Arial" w:cs="Arial"/>
                <w:szCs w:val="20"/>
                <w:lang w:val="fr-FR" w:eastAsia="en-GB"/>
              </w:rPr>
              <w:t xml:space="preserve"> d`un mécanisme </w:t>
            </w:r>
            <w:r w:rsidRPr="004365EC">
              <w:rPr>
                <w:rFonts w:ascii="Arial" w:hAnsi="Arial" w:cs="Arial"/>
                <w:szCs w:val="20"/>
                <w:lang w:val="fr-FR"/>
              </w:rPr>
              <w:t xml:space="preserve">commun et efficace entre les membres du </w:t>
            </w:r>
            <w:r w:rsidR="001909CF" w:rsidRPr="004365EC">
              <w:rPr>
                <w:rFonts w:ascii="Arial" w:hAnsi="Arial" w:cs="Arial"/>
                <w:szCs w:val="20"/>
                <w:lang w:val="fr-FR"/>
              </w:rPr>
              <w:t>consortium ICM</w:t>
            </w:r>
            <w:r w:rsidRPr="004365EC">
              <w:rPr>
                <w:rFonts w:ascii="Arial" w:hAnsi="Arial" w:cs="Arial"/>
                <w:szCs w:val="20"/>
                <w:lang w:val="fr-FR"/>
              </w:rPr>
              <w:t>de veille juridique et réglementaire</w:t>
            </w:r>
            <w:r w:rsidRPr="004365EC">
              <w:rPr>
                <w:rFonts w:ascii="MS Gothic" w:eastAsia="MS Gothic" w:hAnsi="MS Gothic" w:cs="MS Gothic"/>
                <w:szCs w:val="20"/>
                <w:lang w:val="fr-FR"/>
              </w:rPr>
              <w:t> </w:t>
            </w:r>
            <w:r w:rsidRPr="004365EC">
              <w:rPr>
                <w:rFonts w:ascii="Arial" w:hAnsi="Arial" w:cs="Arial"/>
                <w:szCs w:val="20"/>
                <w:lang w:val="fr-FR"/>
              </w:rPr>
              <w:t>et sur l</w:t>
            </w:r>
            <w:r w:rsidR="007C6C41" w:rsidRPr="004365EC">
              <w:rPr>
                <w:rFonts w:ascii="Arial" w:hAnsi="Arial" w:cs="Arial"/>
                <w:szCs w:val="20"/>
                <w:lang w:val="fr-FR"/>
              </w:rPr>
              <w:t>’</w:t>
            </w:r>
            <w:r w:rsidRPr="004365EC">
              <w:rPr>
                <w:rFonts w:ascii="Arial" w:hAnsi="Arial" w:cs="Arial"/>
                <w:szCs w:val="20"/>
                <w:lang w:val="fr-FR"/>
              </w:rPr>
              <w:t>accessibilité des marchés</w:t>
            </w:r>
            <w:r w:rsidR="007C6C41" w:rsidRPr="004365EC">
              <w:rPr>
                <w:rFonts w:ascii="Arial" w:hAnsi="Arial" w:cs="Arial"/>
                <w:szCs w:val="20"/>
                <w:lang w:val="fr-FR"/>
              </w:rPr>
              <w:t>.</w:t>
            </w:r>
          </w:p>
        </w:tc>
      </w:tr>
    </w:tbl>
    <w:p w:rsidR="0017201E" w:rsidRPr="004365EC" w:rsidRDefault="0017201E" w:rsidP="0017201E">
      <w:pPr>
        <w:rPr>
          <w:rFonts w:ascii="Arial" w:hAnsi="Arial" w:cs="Arial"/>
          <w:szCs w:val="20"/>
          <w:lang w:val="fr-FR"/>
        </w:rPr>
      </w:pPr>
    </w:p>
    <w:p w:rsidR="00A0243C" w:rsidRPr="004365EC" w:rsidRDefault="00A0243C">
      <w:pPr>
        <w:tabs>
          <w:tab w:val="clear" w:pos="9072"/>
        </w:tabs>
        <w:jc w:val="left"/>
        <w:rPr>
          <w:rFonts w:ascii="Arial" w:hAnsi="Arial" w:cs="Arial"/>
          <w:szCs w:val="20"/>
          <w:lang w:val="fr-FR"/>
        </w:rPr>
      </w:pPr>
      <w:r w:rsidRPr="004365EC">
        <w:rPr>
          <w:rFonts w:ascii="Arial" w:hAnsi="Arial" w:cs="Arial"/>
          <w:szCs w:val="20"/>
          <w:lang w:val="fr-FR"/>
        </w:rPr>
        <w:br w:type="page"/>
      </w:r>
    </w:p>
    <w:tbl>
      <w:tblPr>
        <w:tblStyle w:val="Grilledutableau"/>
        <w:tblW w:w="5000" w:type="pct"/>
        <w:tblLook w:val="04A0"/>
      </w:tblPr>
      <w:tblGrid>
        <w:gridCol w:w="1900"/>
        <w:gridCol w:w="7386"/>
      </w:tblGrid>
      <w:tr w:rsidR="0017201E" w:rsidRPr="004365EC" w:rsidTr="0017201E">
        <w:tc>
          <w:tcPr>
            <w:tcW w:w="5000" w:type="pct"/>
            <w:gridSpan w:val="2"/>
            <w:tcBorders>
              <w:top w:val="single" w:sz="4" w:space="0" w:color="auto"/>
              <w:left w:val="single" w:sz="4" w:space="0" w:color="auto"/>
              <w:bottom w:val="single" w:sz="4" w:space="0" w:color="auto"/>
              <w:right w:val="single" w:sz="4" w:space="0" w:color="auto"/>
            </w:tcBorders>
            <w:shd w:val="clear" w:color="auto" w:fill="CCCCCC"/>
            <w:hideMark/>
          </w:tcPr>
          <w:p w:rsidR="0017201E" w:rsidRPr="004365EC" w:rsidRDefault="0017201E" w:rsidP="00912AE6">
            <w:pPr>
              <w:tabs>
                <w:tab w:val="left" w:pos="567"/>
              </w:tabs>
              <w:autoSpaceDE w:val="0"/>
              <w:autoSpaceDN w:val="0"/>
              <w:adjustRightInd w:val="0"/>
              <w:spacing w:before="120" w:after="120"/>
              <w:rPr>
                <w:rFonts w:ascii="Arial" w:hAnsi="Arial" w:cs="Arial"/>
                <w:color w:val="000000" w:themeColor="text1"/>
                <w:szCs w:val="20"/>
                <w:lang w:val="fr-FR" w:eastAsia="fr-FR"/>
              </w:rPr>
            </w:pPr>
            <w:r w:rsidRPr="004365EC">
              <w:rPr>
                <w:rFonts w:ascii="Arial" w:eastAsia="Calibri" w:hAnsi="Arial" w:cs="Arial"/>
                <w:b/>
                <w:color w:val="000000" w:themeColor="text1"/>
                <w:szCs w:val="20"/>
                <w:lang w:val="fr-FR"/>
              </w:rPr>
              <w:lastRenderedPageBreak/>
              <w:t xml:space="preserve">Activité 3.2: </w:t>
            </w:r>
            <w:r w:rsidRPr="004365EC">
              <w:rPr>
                <w:rFonts w:ascii="Arial" w:hAnsi="Arial" w:cs="Arial"/>
                <w:szCs w:val="20"/>
                <w:lang w:val="fr-FR"/>
              </w:rPr>
              <w:t>Analyse comparative pour l</w:t>
            </w:r>
            <w:r w:rsidR="007C6C41" w:rsidRPr="004365EC">
              <w:rPr>
                <w:rFonts w:ascii="Arial" w:hAnsi="Arial" w:cs="Arial"/>
                <w:szCs w:val="20"/>
                <w:lang w:val="fr-FR"/>
              </w:rPr>
              <w:t>’</w:t>
            </w:r>
            <w:r w:rsidRPr="004365EC">
              <w:rPr>
                <w:rFonts w:ascii="Arial" w:hAnsi="Arial" w:cs="Arial"/>
                <w:szCs w:val="20"/>
                <w:lang w:val="fr-FR"/>
              </w:rPr>
              <w:t xml:space="preserve">apprentissage (`benchlearning´) entre différentes expériences et modèles </w:t>
            </w:r>
            <w:r w:rsidR="00912AE6" w:rsidRPr="004365EC">
              <w:rPr>
                <w:rFonts w:ascii="Arial" w:hAnsi="Arial" w:cs="Arial"/>
                <w:szCs w:val="20"/>
                <w:lang w:val="fr-FR"/>
              </w:rPr>
              <w:t xml:space="preserve">(« Benchmarking » sur l´expérience gagnée au sein du réseau EEN) </w:t>
            </w:r>
            <w:r w:rsidRPr="004365EC">
              <w:rPr>
                <w:rFonts w:ascii="Arial" w:hAnsi="Arial" w:cs="Arial"/>
                <w:szCs w:val="20"/>
                <w:lang w:val="fr-FR"/>
              </w:rPr>
              <w:t>et appui à la conception d`une plateforme technologique collaborative pour l</w:t>
            </w:r>
            <w:r w:rsidR="007C6C41" w:rsidRPr="004365EC">
              <w:rPr>
                <w:rFonts w:ascii="Arial" w:hAnsi="Arial" w:cs="Arial"/>
                <w:szCs w:val="20"/>
                <w:lang w:val="fr-FR"/>
              </w:rPr>
              <w:t>’</w:t>
            </w:r>
            <w:r w:rsidRPr="004365EC">
              <w:rPr>
                <w:rFonts w:ascii="Arial" w:hAnsi="Arial" w:cs="Arial"/>
                <w:szCs w:val="20"/>
                <w:lang w:val="fr-FR"/>
              </w:rPr>
              <w:t>échange de l`information en-ligne, le partage de connaissances et l</w:t>
            </w:r>
            <w:r w:rsidR="007C6C41" w:rsidRPr="004365EC">
              <w:rPr>
                <w:rFonts w:ascii="Arial" w:hAnsi="Arial" w:cs="Arial"/>
                <w:szCs w:val="20"/>
                <w:lang w:val="fr-FR"/>
              </w:rPr>
              <w:t>’</w:t>
            </w:r>
            <w:r w:rsidRPr="004365EC">
              <w:rPr>
                <w:rFonts w:ascii="Arial" w:hAnsi="Arial" w:cs="Arial"/>
                <w:szCs w:val="20"/>
                <w:lang w:val="fr-FR"/>
              </w:rPr>
              <w:t xml:space="preserve">identification et gestion de partenariat (plateforme de ´matchmaking´) afin de promouvoir la participation des PME </w:t>
            </w:r>
            <w:r w:rsidR="00D4357C" w:rsidRPr="004365EC">
              <w:rPr>
                <w:rFonts w:ascii="Arial" w:hAnsi="Arial" w:cs="Arial"/>
                <w:szCs w:val="20"/>
                <w:lang w:val="fr-FR"/>
              </w:rPr>
              <w:t xml:space="preserve">marocaines et européennes à des </w:t>
            </w:r>
            <w:r w:rsidRPr="004365EC">
              <w:rPr>
                <w:rFonts w:ascii="Arial" w:hAnsi="Arial" w:cs="Arial"/>
                <w:szCs w:val="20"/>
                <w:lang w:val="fr-FR"/>
              </w:rPr>
              <w:t>projets d´innovation</w:t>
            </w:r>
            <w:r w:rsidR="00D4357C" w:rsidRPr="004365EC">
              <w:rPr>
                <w:rFonts w:ascii="Arial" w:hAnsi="Arial" w:cs="Arial"/>
                <w:szCs w:val="20"/>
                <w:lang w:val="fr-FR"/>
              </w:rPr>
              <w:t xml:space="preserve"> conjoints</w:t>
            </w:r>
            <w:r w:rsidR="008322AA" w:rsidRPr="004365EC">
              <w:rPr>
                <w:rFonts w:ascii="Arial" w:hAnsi="Arial" w:cs="Arial"/>
                <w:szCs w:val="20"/>
                <w:lang w:val="fr-FR"/>
              </w:rPr>
              <w:t xml:space="preserve">. </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tabs>
                <w:tab w:val="left" w:pos="567"/>
              </w:tabs>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Objectif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3F29D6">
            <w:pPr>
              <w:tabs>
                <w:tab w:val="left" w:pos="567"/>
              </w:tabs>
              <w:autoSpaceDE w:val="0"/>
              <w:autoSpaceDN w:val="0"/>
              <w:adjustRightInd w:val="0"/>
              <w:spacing w:before="120" w:after="120"/>
              <w:rPr>
                <w:rFonts w:ascii="Arial" w:hAnsi="Arial" w:cs="Arial"/>
                <w:color w:val="000000" w:themeColor="text1"/>
                <w:szCs w:val="20"/>
                <w:lang w:val="fr-FR" w:eastAsia="fr-FR"/>
              </w:rPr>
            </w:pPr>
            <w:r w:rsidRPr="004365EC">
              <w:rPr>
                <w:rFonts w:ascii="Arial" w:eastAsia="Calibri" w:hAnsi="Arial" w:cs="Arial"/>
                <w:szCs w:val="20"/>
                <w:lang w:val="fr-FR" w:eastAsia="en-GB"/>
              </w:rPr>
              <w:t xml:space="preserve">Définir un plan pour la conception et </w:t>
            </w:r>
            <w:r w:rsidR="007C6C41" w:rsidRPr="004365EC">
              <w:rPr>
                <w:rFonts w:ascii="Arial" w:eastAsia="Calibri" w:hAnsi="Arial" w:cs="Arial"/>
                <w:szCs w:val="20"/>
                <w:lang w:val="fr-FR" w:eastAsia="en-GB"/>
              </w:rPr>
              <w:t xml:space="preserve">la </w:t>
            </w:r>
            <w:r w:rsidRPr="004365EC">
              <w:rPr>
                <w:rFonts w:ascii="Arial" w:eastAsia="Calibri" w:hAnsi="Arial" w:cs="Arial"/>
                <w:szCs w:val="20"/>
                <w:lang w:val="fr-FR" w:eastAsia="en-GB"/>
              </w:rPr>
              <w:t xml:space="preserve">mise en </w:t>
            </w:r>
            <w:r w:rsidR="007C6C41" w:rsidRPr="004365EC">
              <w:rPr>
                <w:rFonts w:ascii="Arial" w:eastAsia="Calibri" w:hAnsi="Arial" w:cs="Arial"/>
                <w:szCs w:val="20"/>
                <w:lang w:val="fr-FR" w:eastAsia="en-GB"/>
              </w:rPr>
              <w:t>œuvre</w:t>
            </w:r>
            <w:r w:rsidRPr="004365EC">
              <w:rPr>
                <w:rFonts w:ascii="Arial" w:eastAsia="Calibri" w:hAnsi="Arial" w:cs="Arial"/>
                <w:szCs w:val="20"/>
                <w:lang w:val="fr-FR" w:eastAsia="en-GB"/>
              </w:rPr>
              <w:t xml:space="preserve"> d</w:t>
            </w:r>
            <w:r w:rsidRPr="004365EC">
              <w:rPr>
                <w:rFonts w:ascii="Arial" w:hAnsi="Arial" w:cs="Arial"/>
                <w:szCs w:val="20"/>
                <w:lang w:val="fr-FR"/>
              </w:rPr>
              <w:t xml:space="preserve">`une plateforme technologique collaborative </w:t>
            </w:r>
            <w:r w:rsidR="003F29D6" w:rsidRPr="004365EC">
              <w:rPr>
                <w:rFonts w:ascii="Arial" w:hAnsi="Arial" w:cs="Arial"/>
                <w:szCs w:val="20"/>
                <w:lang w:val="fr-FR"/>
              </w:rPr>
              <w:t xml:space="preserve">du consortium ICM </w:t>
            </w:r>
            <w:r w:rsidRPr="004365EC">
              <w:rPr>
                <w:rFonts w:ascii="Arial" w:hAnsi="Arial" w:cs="Arial"/>
                <w:szCs w:val="20"/>
                <w:lang w:val="fr-FR"/>
              </w:rPr>
              <w:t xml:space="preserve">pour l`échange de l`information en-ligne, le partage de connaissances et l`identification et </w:t>
            </w:r>
            <w:r w:rsidR="007C6C41" w:rsidRPr="004365EC">
              <w:rPr>
                <w:rFonts w:ascii="Arial" w:hAnsi="Arial" w:cs="Arial"/>
                <w:szCs w:val="20"/>
                <w:lang w:val="fr-FR"/>
              </w:rPr>
              <w:t xml:space="preserve">la </w:t>
            </w:r>
            <w:r w:rsidRPr="004365EC">
              <w:rPr>
                <w:rFonts w:ascii="Arial" w:hAnsi="Arial" w:cs="Arial"/>
                <w:szCs w:val="20"/>
                <w:lang w:val="fr-FR"/>
              </w:rPr>
              <w:t>gestion de partenariat</w:t>
            </w:r>
            <w:r w:rsidR="003F29D6" w:rsidRPr="004365EC">
              <w:rPr>
                <w:rFonts w:ascii="Arial" w:hAnsi="Arial" w:cs="Arial"/>
                <w:szCs w:val="20"/>
                <w:lang w:val="fr-FR"/>
              </w:rPr>
              <w:t>s</w:t>
            </w:r>
            <w:r w:rsidRPr="004365EC">
              <w:rPr>
                <w:rFonts w:ascii="Arial" w:hAnsi="Arial" w:cs="Arial"/>
                <w:szCs w:val="20"/>
                <w:lang w:val="fr-FR"/>
              </w:rPr>
              <w:t xml:space="preserve"> (plateforme de ´matchmaking´) </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Calendrier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Mois 4 – Semaine 1 </w:t>
            </w:r>
            <w:r w:rsidRPr="004365EC">
              <w:rPr>
                <w:rFonts w:ascii="Arial" w:eastAsia="Calibri" w:hAnsi="Arial" w:cs="Arial"/>
                <w:szCs w:val="20"/>
                <w:lang w:val="fr-FR" w:eastAsia="en-GB"/>
              </w:rPr>
              <w:t>à Mois 5 Semaine 4</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tabs>
                <w:tab w:val="left" w:pos="567"/>
              </w:tabs>
              <w:autoSpaceDE w:val="0"/>
              <w:autoSpaceDN w:val="0"/>
              <w:adjustRightInd w:val="0"/>
              <w:spacing w:before="120" w:after="120"/>
              <w:rPr>
                <w:rFonts w:ascii="Arial" w:eastAsia="Calibri" w:hAnsi="Arial" w:cs="Arial"/>
                <w:bCs/>
                <w:i/>
                <w:color w:val="000000" w:themeColor="text1"/>
                <w:szCs w:val="20"/>
                <w:lang w:val="fr-FR"/>
              </w:rPr>
            </w:pPr>
            <w:r w:rsidRPr="004365EC">
              <w:rPr>
                <w:rFonts w:ascii="Arial" w:hAnsi="Arial" w:cs="Arial"/>
                <w:b/>
                <w:color w:val="000000" w:themeColor="text1"/>
                <w:szCs w:val="20"/>
                <w:lang w:val="fr-FR" w:eastAsia="fr-FR"/>
              </w:rPr>
              <w:t>Moyens (</w:t>
            </w:r>
            <w:r w:rsidRPr="004365EC">
              <w:rPr>
                <w:rFonts w:ascii="Arial" w:eastAsia="Calibri" w:hAnsi="Arial" w:cs="Arial"/>
                <w:bCs/>
                <w:i/>
                <w:color w:val="000000" w:themeColor="text1"/>
                <w:szCs w:val="20"/>
                <w:lang w:val="fr-FR"/>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3D15" w:rsidRPr="004365EC" w:rsidRDefault="00173D15" w:rsidP="00173D15">
            <w:pPr>
              <w:tabs>
                <w:tab w:val="left" w:pos="567"/>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1 Expert CT x 2 missions x 9 h/j - total : 18 h/j</w:t>
            </w:r>
          </w:p>
          <w:p w:rsidR="0017201E" w:rsidRPr="004365EC" w:rsidRDefault="0017201E" w:rsidP="006943FF">
            <w:pPr>
              <w:pStyle w:val="Paragraphedeliste"/>
              <w:numPr>
                <w:ilvl w:val="0"/>
                <w:numId w:val="9"/>
              </w:numPr>
              <w:tabs>
                <w:tab w:val="clear" w:pos="9072"/>
                <w:tab w:val="left" w:pos="281"/>
              </w:tabs>
              <w:autoSpaceDE w:val="0"/>
              <w:autoSpaceDN w:val="0"/>
              <w:adjustRightInd w:val="0"/>
              <w:spacing w:before="120" w:after="120"/>
              <w:ind w:left="281" w:hanging="281"/>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Un expert</w:t>
            </w:r>
            <w:r w:rsidR="006A4F1F" w:rsidRPr="004365EC">
              <w:rPr>
                <w:rFonts w:ascii="Arial" w:eastAsia="Calibri" w:hAnsi="Arial" w:cs="Arial"/>
                <w:bCs/>
                <w:color w:val="000000" w:themeColor="text1"/>
                <w:szCs w:val="20"/>
                <w:lang w:val="fr-FR"/>
              </w:rPr>
              <w:t xml:space="preserve"> en conception et gestion de plateformes technologiques collaboratives et analyse des besoins des  utilisateurs et bénéficiaires finaux </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Cible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7F67F0">
            <w:pPr>
              <w:widowControl w:val="0"/>
              <w:autoSpaceDE w:val="0"/>
              <w:autoSpaceDN w:val="0"/>
              <w:adjustRightInd w:val="0"/>
              <w:spacing w:before="120" w:after="120"/>
              <w:rPr>
                <w:rFonts w:ascii="Arial" w:eastAsia="Calibri" w:hAnsi="Arial" w:cs="Arial"/>
                <w:szCs w:val="20"/>
                <w:lang w:val="fr-FR" w:eastAsia="en-GB"/>
              </w:rPr>
            </w:pPr>
            <w:r w:rsidRPr="004365EC">
              <w:rPr>
                <w:rFonts w:ascii="Arial" w:eastAsia="Calibri" w:hAnsi="Arial" w:cs="Arial"/>
                <w:szCs w:val="20"/>
                <w:lang w:val="fr-FR" w:eastAsia="en-GB"/>
              </w:rPr>
              <w:t>Tous le</w:t>
            </w:r>
            <w:r w:rsidR="007C6C41" w:rsidRPr="004365EC">
              <w:rPr>
                <w:rFonts w:ascii="Arial" w:eastAsia="Calibri" w:hAnsi="Arial" w:cs="Arial"/>
                <w:szCs w:val="20"/>
                <w:lang w:val="fr-FR" w:eastAsia="en-GB"/>
              </w:rPr>
              <w:t>s</w:t>
            </w:r>
            <w:r w:rsidRPr="004365EC">
              <w:rPr>
                <w:rFonts w:ascii="Arial" w:eastAsia="Calibri" w:hAnsi="Arial" w:cs="Arial"/>
                <w:szCs w:val="20"/>
                <w:lang w:val="fr-FR" w:eastAsia="en-GB"/>
              </w:rPr>
              <w:t xml:space="preserve"> partenaires membres </w:t>
            </w:r>
            <w:r w:rsidR="007F67F0" w:rsidRPr="004365EC">
              <w:rPr>
                <w:rFonts w:ascii="Arial" w:hAnsi="Arial" w:cs="Arial"/>
                <w:szCs w:val="20"/>
                <w:lang w:val="fr-FR"/>
              </w:rPr>
              <w:t>du consortium ICM</w:t>
            </w:r>
            <w:r w:rsidRPr="004365EC">
              <w:rPr>
                <w:rFonts w:ascii="Arial" w:eastAsia="Calibri" w:hAnsi="Arial" w:cs="Arial"/>
                <w:szCs w:val="20"/>
                <w:lang w:val="fr-FR" w:eastAsia="en-GB"/>
              </w:rPr>
              <w:t xml:space="preserve"> et en particulier les responsables désignés par chaque partenaire </w:t>
            </w:r>
            <w:r w:rsidR="007C6C41" w:rsidRPr="004365EC">
              <w:rPr>
                <w:rFonts w:ascii="Arial" w:eastAsia="Calibri" w:hAnsi="Arial" w:cs="Arial"/>
                <w:szCs w:val="20"/>
                <w:lang w:val="fr-FR" w:eastAsia="en-GB"/>
              </w:rPr>
              <w:t>pour</w:t>
            </w:r>
            <w:r w:rsidRPr="004365EC">
              <w:rPr>
                <w:rFonts w:ascii="Arial" w:eastAsia="Calibri" w:hAnsi="Arial" w:cs="Arial"/>
                <w:szCs w:val="20"/>
                <w:lang w:val="fr-FR" w:eastAsia="en-GB"/>
              </w:rPr>
              <w:t xml:space="preserve"> contribuer aux activités de conception et gestion d</w:t>
            </w:r>
            <w:r w:rsidR="007C6C41" w:rsidRPr="004365EC">
              <w:rPr>
                <w:rFonts w:ascii="Arial" w:eastAsia="Calibri" w:hAnsi="Arial" w:cs="Arial"/>
                <w:szCs w:val="20"/>
                <w:lang w:val="fr-FR" w:eastAsia="en-GB"/>
              </w:rPr>
              <w:t>’</w:t>
            </w:r>
            <w:r w:rsidRPr="004365EC">
              <w:rPr>
                <w:rFonts w:ascii="Arial" w:hAnsi="Arial" w:cs="Arial"/>
                <w:szCs w:val="20"/>
                <w:lang w:val="fr-FR"/>
              </w:rPr>
              <w:t>une plateforme technologique collaborative pour l</w:t>
            </w:r>
            <w:r w:rsidR="007C6C41" w:rsidRPr="004365EC">
              <w:rPr>
                <w:rFonts w:ascii="Arial" w:hAnsi="Arial" w:cs="Arial"/>
                <w:szCs w:val="20"/>
                <w:lang w:val="fr-FR"/>
              </w:rPr>
              <w:t>’</w:t>
            </w:r>
            <w:r w:rsidRPr="004365EC">
              <w:rPr>
                <w:rFonts w:ascii="Arial" w:hAnsi="Arial" w:cs="Arial"/>
                <w:szCs w:val="20"/>
                <w:lang w:val="fr-FR"/>
              </w:rPr>
              <w:t>échange d</w:t>
            </w:r>
            <w:r w:rsidR="007C6C41" w:rsidRPr="004365EC">
              <w:rPr>
                <w:rFonts w:ascii="Arial" w:hAnsi="Arial" w:cs="Arial"/>
                <w:szCs w:val="20"/>
                <w:lang w:val="fr-FR"/>
              </w:rPr>
              <w:t>’</w:t>
            </w:r>
            <w:r w:rsidRPr="004365EC">
              <w:rPr>
                <w:rFonts w:ascii="Arial" w:hAnsi="Arial" w:cs="Arial"/>
                <w:szCs w:val="20"/>
                <w:lang w:val="fr-FR"/>
              </w:rPr>
              <w:t xml:space="preserve"> information en-ligne, le partage de connaissances et l`identification et gestion de partenariat (plateforme de ´matchmaking´) afin de promouvoir la participation des PME </w:t>
            </w:r>
            <w:r w:rsidR="007F67F0" w:rsidRPr="004365EC">
              <w:rPr>
                <w:rFonts w:ascii="Arial" w:hAnsi="Arial" w:cs="Arial"/>
                <w:szCs w:val="20"/>
                <w:lang w:val="fr-FR"/>
              </w:rPr>
              <w:t>marocaines et européennes à des projets d´innovation conjoints.</w:t>
            </w:r>
            <w:r w:rsidR="007C6C41"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Méthodologie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Réaliser une analyse </w:t>
            </w:r>
            <w:r w:rsidRPr="004365EC">
              <w:rPr>
                <w:rFonts w:ascii="Arial" w:eastAsia="Calibri" w:hAnsi="Arial" w:cs="Arial"/>
                <w:szCs w:val="20"/>
                <w:lang w:val="fr-FR" w:eastAsia="en-GB"/>
              </w:rPr>
              <w:t>comparative pour l`apprentissage (benchlearning) de  différent</w:t>
            </w:r>
            <w:r w:rsidR="007C6C41" w:rsidRPr="004365EC">
              <w:rPr>
                <w:rFonts w:ascii="Arial" w:eastAsia="Calibri" w:hAnsi="Arial" w:cs="Arial"/>
                <w:szCs w:val="20"/>
                <w:lang w:val="fr-FR" w:eastAsia="en-GB"/>
              </w:rPr>
              <w:t>e</w:t>
            </w:r>
            <w:r w:rsidRPr="004365EC">
              <w:rPr>
                <w:rFonts w:ascii="Arial" w:eastAsia="Calibri" w:hAnsi="Arial" w:cs="Arial"/>
                <w:szCs w:val="20"/>
                <w:lang w:val="fr-FR" w:eastAsia="en-GB"/>
              </w:rPr>
              <w:t xml:space="preserve">s plateformes technologiques collaboratives utilisées par plusieurs structures </w:t>
            </w:r>
            <w:r w:rsidR="002F41EC" w:rsidRPr="004365EC">
              <w:rPr>
                <w:rFonts w:ascii="Arial" w:eastAsia="Calibri" w:hAnsi="Arial" w:cs="Arial"/>
                <w:szCs w:val="20"/>
                <w:lang w:val="fr-FR" w:eastAsia="en-GB"/>
              </w:rPr>
              <w:t xml:space="preserve">de promotion de la recherche et innovation en faveur des PME </w:t>
            </w:r>
            <w:r w:rsidRPr="004365EC">
              <w:rPr>
                <w:rFonts w:ascii="Arial" w:eastAsia="Calibri" w:hAnsi="Arial" w:cs="Arial"/>
                <w:szCs w:val="20"/>
                <w:lang w:val="fr-FR" w:eastAsia="en-GB"/>
              </w:rPr>
              <w:t xml:space="preserve">dans les Etats membres et </w:t>
            </w:r>
            <w:r w:rsidR="002F41EC" w:rsidRPr="004365EC">
              <w:rPr>
                <w:rFonts w:ascii="Arial" w:eastAsia="Calibri" w:hAnsi="Arial" w:cs="Arial"/>
                <w:szCs w:val="20"/>
                <w:lang w:val="fr-FR" w:eastAsia="en-GB"/>
              </w:rPr>
              <w:t>pays tiers</w:t>
            </w:r>
            <w:r w:rsidRPr="004365EC">
              <w:rPr>
                <w:rFonts w:ascii="Arial" w:eastAsia="Calibri" w:hAnsi="Arial" w:cs="Arial"/>
                <w:szCs w:val="20"/>
                <w:lang w:val="fr-FR" w:eastAsia="en-GB"/>
              </w:rPr>
              <w:t>.</w:t>
            </w:r>
          </w:p>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Réaliser un audit des besoins en termes de traitements, d’échanges internes et de communications externes d’information, afin de diagnostiquer les manquements dans ce domaine et d’optimiser la dissémination et la gestion de l’information au sein du </w:t>
            </w:r>
            <w:r w:rsidR="002E4823" w:rsidRPr="004365EC">
              <w:rPr>
                <w:rFonts w:ascii="Arial" w:eastAsia="Calibri" w:hAnsi="Arial" w:cs="Arial"/>
                <w:color w:val="000000" w:themeColor="text1"/>
                <w:szCs w:val="20"/>
                <w:lang w:val="fr-FR"/>
              </w:rPr>
              <w:t>consortium ICM</w:t>
            </w:r>
            <w:r w:rsidR="007C6C41" w:rsidRPr="004365EC">
              <w:rPr>
                <w:rFonts w:ascii="Arial" w:eastAsia="Calibri" w:hAnsi="Arial" w:cs="Arial"/>
                <w:color w:val="000000" w:themeColor="text1"/>
                <w:szCs w:val="20"/>
                <w:lang w:val="fr-FR"/>
              </w:rPr>
              <w:t>;</w:t>
            </w:r>
          </w:p>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Développer une proposition de plan de conception de l’architecture de la plateforme technologique collaborative, incluant les bases de données internes, et externes, ainsi que le schéma des relations pour développer l’intranet et les interconnections aux réseaux externes, y compris la procédure pour l’établissement d’une plateforme d’échange d’information et de données informatisées entre les partenaires </w:t>
            </w:r>
            <w:r w:rsidR="002E4823" w:rsidRPr="004365EC">
              <w:rPr>
                <w:rFonts w:ascii="Arial" w:eastAsia="Calibri" w:hAnsi="Arial" w:cs="Arial"/>
                <w:color w:val="000000" w:themeColor="text1"/>
                <w:szCs w:val="20"/>
                <w:lang w:val="fr-FR"/>
              </w:rPr>
              <w:t>du consortium ICM</w:t>
            </w:r>
            <w:r w:rsidRPr="004365EC">
              <w:rPr>
                <w:rFonts w:ascii="Arial" w:eastAsia="Calibri" w:hAnsi="Arial" w:cs="Arial"/>
                <w:color w:val="000000" w:themeColor="text1"/>
                <w:szCs w:val="20"/>
                <w:lang w:val="fr-FR"/>
              </w:rPr>
              <w:t>, ainsi que</w:t>
            </w:r>
            <w:r w:rsidR="007C6C41" w:rsidRPr="004365EC">
              <w:rPr>
                <w:rFonts w:ascii="Arial" w:eastAsia="Calibri" w:hAnsi="Arial" w:cs="Arial"/>
                <w:color w:val="000000" w:themeColor="text1"/>
                <w:szCs w:val="20"/>
                <w:lang w:val="fr-FR"/>
              </w:rPr>
              <w:t xml:space="preserve"> d’</w:t>
            </w:r>
            <w:r w:rsidRPr="004365EC">
              <w:rPr>
                <w:rFonts w:ascii="Arial" w:eastAsia="Calibri" w:hAnsi="Arial" w:cs="Arial"/>
                <w:color w:val="000000" w:themeColor="text1"/>
                <w:szCs w:val="20"/>
                <w:lang w:val="fr-FR"/>
              </w:rPr>
              <w:t>un portail pour la gestion de l’information et des partenariats (plateforme de `matchmaking´)</w:t>
            </w:r>
            <w:r w:rsidR="007C6C41" w:rsidRPr="004365EC">
              <w:rPr>
                <w:rFonts w:ascii="Arial" w:eastAsia="Calibri" w:hAnsi="Arial" w:cs="Arial"/>
                <w:color w:val="000000" w:themeColor="text1"/>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iCs/>
                <w:color w:val="000000" w:themeColor="text1"/>
                <w:szCs w:val="20"/>
                <w:lang w:val="fr-FR" w:eastAsia="fr-FR"/>
              </w:rPr>
            </w:pPr>
            <w:r w:rsidRPr="004365EC">
              <w:rPr>
                <w:rFonts w:ascii="Arial" w:hAnsi="Arial" w:cs="Arial"/>
                <w:b/>
                <w:iCs/>
                <w:color w:val="000000" w:themeColor="text1"/>
                <w:szCs w:val="20"/>
                <w:lang w:val="fr-FR" w:eastAsia="fr-FR"/>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7"/>
              </w:numPr>
              <w:tabs>
                <w:tab w:val="clear" w:pos="9072"/>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 xml:space="preserve">Nombre de plateformes technologiques </w:t>
            </w:r>
            <w:r w:rsidR="007C6C41" w:rsidRPr="004365EC">
              <w:rPr>
                <w:rFonts w:ascii="Arial" w:hAnsi="Arial" w:cs="Arial"/>
                <w:szCs w:val="20"/>
                <w:lang w:val="fr-FR"/>
              </w:rPr>
              <w:t>analys</w:t>
            </w:r>
            <w:r w:rsidR="002E4823" w:rsidRPr="004365EC">
              <w:rPr>
                <w:rFonts w:ascii="Arial" w:hAnsi="Arial" w:cs="Arial"/>
                <w:szCs w:val="20"/>
                <w:lang w:val="fr-FR"/>
              </w:rPr>
              <w:t>é</w:t>
            </w:r>
            <w:r w:rsidR="007C6C41" w:rsidRPr="004365EC">
              <w:rPr>
                <w:rFonts w:ascii="Arial" w:hAnsi="Arial" w:cs="Arial"/>
                <w:szCs w:val="20"/>
                <w:lang w:val="fr-FR"/>
              </w:rPr>
              <w:t>s;</w:t>
            </w:r>
          </w:p>
          <w:p w:rsidR="0017201E" w:rsidRPr="004365EC" w:rsidRDefault="0017201E" w:rsidP="006943FF">
            <w:pPr>
              <w:pStyle w:val="Paragraphedeliste"/>
              <w:numPr>
                <w:ilvl w:val="0"/>
                <w:numId w:val="7"/>
              </w:numPr>
              <w:tabs>
                <w:tab w:val="clear" w:pos="9072"/>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Degré d`applicabilité du plan de conception de la plateforme de matchmaking</w:t>
            </w:r>
            <w:r w:rsidR="002E4823" w:rsidRPr="004365EC">
              <w:rPr>
                <w:rFonts w:ascii="Arial" w:hAnsi="Arial" w:cs="Arial"/>
                <w:szCs w:val="20"/>
                <w:lang w:val="fr-FR"/>
              </w:rPr>
              <w:t xml:space="preserve">aux exigences du consortium ICM </w:t>
            </w:r>
            <w:r w:rsidRPr="004365EC">
              <w:rPr>
                <w:rFonts w:ascii="Arial" w:hAnsi="Arial" w:cs="Arial"/>
                <w:szCs w:val="20"/>
                <w:lang w:val="fr-FR"/>
              </w:rPr>
              <w:t xml:space="preserve">et taux de satisfaction des membres </w:t>
            </w:r>
            <w:r w:rsidR="002E4823" w:rsidRPr="004365EC">
              <w:rPr>
                <w:rFonts w:ascii="Arial" w:hAnsi="Arial" w:cs="Arial"/>
                <w:szCs w:val="20"/>
                <w:lang w:val="fr-FR"/>
              </w:rPr>
              <w:t>du consortium.</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iCs/>
                <w:color w:val="000000" w:themeColor="text1"/>
                <w:szCs w:val="20"/>
                <w:lang w:val="fr-FR" w:eastAsia="fr-FR"/>
              </w:rPr>
            </w:pPr>
            <w:r w:rsidRPr="004365EC">
              <w:rPr>
                <w:rFonts w:ascii="Arial" w:hAnsi="Arial" w:cs="Arial"/>
                <w:b/>
                <w:iCs/>
                <w:color w:val="000000" w:themeColor="text1"/>
                <w:szCs w:val="20"/>
                <w:lang w:val="fr-FR" w:eastAsia="fr-FR"/>
              </w:rPr>
              <w:t>Livrables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jc w:val="left"/>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 xml:space="preserve">Rapport d`analyse </w:t>
            </w:r>
            <w:r w:rsidRPr="004365EC">
              <w:rPr>
                <w:rFonts w:ascii="Arial" w:eastAsia="Calibri" w:hAnsi="Arial" w:cs="Arial"/>
                <w:szCs w:val="20"/>
                <w:lang w:val="fr-FR" w:eastAsia="en-GB"/>
              </w:rPr>
              <w:t xml:space="preserve">comparative pour l`apprentissage (benchlearning) de  différents plateformes technologiques collaboratives utilisées par plusieurs structures </w:t>
            </w:r>
            <w:r w:rsidR="002E4823" w:rsidRPr="004365EC">
              <w:rPr>
                <w:rFonts w:ascii="Arial" w:eastAsia="Calibri" w:hAnsi="Arial" w:cs="Arial"/>
                <w:szCs w:val="20"/>
                <w:lang w:val="fr-FR" w:eastAsia="en-GB"/>
              </w:rPr>
              <w:t>de promotion de la recherche et innovation en faveur des PME</w:t>
            </w:r>
            <w:r w:rsidRPr="004365EC">
              <w:rPr>
                <w:rFonts w:ascii="Arial" w:eastAsia="Calibri" w:hAnsi="Arial" w:cs="Arial"/>
                <w:szCs w:val="20"/>
                <w:lang w:val="fr-FR" w:eastAsia="en-GB"/>
              </w:rPr>
              <w:t xml:space="preserve"> dans les Etats membres et pays tiers</w:t>
            </w:r>
            <w:r w:rsidR="002E73A9" w:rsidRPr="004365EC">
              <w:rPr>
                <w:rFonts w:ascii="Arial" w:eastAsia="Calibri" w:hAnsi="Arial" w:cs="Arial"/>
                <w:szCs w:val="20"/>
                <w:lang w:val="fr-FR" w:eastAsia="en-GB"/>
              </w:rPr>
              <w:t>;</w:t>
            </w:r>
          </w:p>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jc w:val="left"/>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Rapport d`audit des besoins en termes de traitements, d’échanges internes et de communications externes d’information, et recommandations pour optimiser la dissémination et la gestion de l’information au sein d</w:t>
            </w:r>
            <w:r w:rsidR="002E4823" w:rsidRPr="004365EC">
              <w:rPr>
                <w:rFonts w:ascii="Arial" w:eastAsia="Calibri" w:hAnsi="Arial" w:cs="Arial"/>
                <w:color w:val="000000" w:themeColor="text1"/>
                <w:szCs w:val="20"/>
                <w:lang w:val="fr-FR"/>
              </w:rPr>
              <w:t xml:space="preserve">u consortium ICM </w:t>
            </w:r>
            <w:r w:rsidR="002E73A9" w:rsidRPr="004365EC">
              <w:rPr>
                <w:rFonts w:ascii="Arial" w:eastAsia="Calibri" w:hAnsi="Arial" w:cs="Arial"/>
                <w:color w:val="000000" w:themeColor="text1"/>
                <w:szCs w:val="20"/>
                <w:lang w:val="fr-FR"/>
              </w:rPr>
              <w:t>;</w:t>
            </w:r>
          </w:p>
          <w:p w:rsidR="0017201E" w:rsidRPr="004365EC" w:rsidRDefault="0017201E" w:rsidP="006943FF">
            <w:pPr>
              <w:pStyle w:val="Paragraphedeliste"/>
              <w:numPr>
                <w:ilvl w:val="0"/>
                <w:numId w:val="10"/>
              </w:numPr>
              <w:tabs>
                <w:tab w:val="clear" w:pos="9072"/>
                <w:tab w:val="left" w:pos="567"/>
              </w:tabs>
              <w:autoSpaceDE w:val="0"/>
              <w:autoSpaceDN w:val="0"/>
              <w:adjustRightInd w:val="0"/>
              <w:spacing w:before="120" w:after="120"/>
              <w:ind w:left="318"/>
              <w:jc w:val="left"/>
              <w:rPr>
                <w:rFonts w:ascii="Arial" w:eastAsia="Calibri" w:hAnsi="Arial" w:cs="Arial"/>
                <w:color w:val="000000" w:themeColor="text1"/>
                <w:szCs w:val="20"/>
                <w:lang w:val="fr-FR"/>
              </w:rPr>
            </w:pPr>
            <w:r w:rsidRPr="004365EC">
              <w:rPr>
                <w:rFonts w:ascii="Arial" w:eastAsia="Calibri" w:hAnsi="Arial" w:cs="Arial"/>
                <w:color w:val="000000" w:themeColor="text1"/>
                <w:szCs w:val="20"/>
                <w:lang w:val="fr-FR"/>
              </w:rPr>
              <w:t>Plan de conception de l’architecture de la plateforme technologique collaborative interne et de la plateforme externe (portail) de `matchmaking´</w:t>
            </w:r>
            <w:r w:rsidR="002E73A9" w:rsidRPr="004365EC">
              <w:rPr>
                <w:rFonts w:ascii="Arial" w:eastAsia="Calibri" w:hAnsi="Arial" w:cs="Arial"/>
                <w:color w:val="000000" w:themeColor="text1"/>
                <w:szCs w:val="20"/>
                <w:lang w:val="fr-FR"/>
              </w:rPr>
              <w:t>.</w:t>
            </w:r>
          </w:p>
        </w:tc>
      </w:tr>
    </w:tbl>
    <w:p w:rsidR="0017201E" w:rsidRPr="004365EC" w:rsidRDefault="0017201E" w:rsidP="0017201E">
      <w:pPr>
        <w:rPr>
          <w:rFonts w:ascii="Arial" w:hAnsi="Arial" w:cs="Arial"/>
          <w:szCs w:val="20"/>
          <w:lang w:val="fr-FR"/>
        </w:rPr>
      </w:pPr>
    </w:p>
    <w:tbl>
      <w:tblPr>
        <w:tblStyle w:val="Grilledutableau"/>
        <w:tblW w:w="5000" w:type="pct"/>
        <w:tblLook w:val="04A0"/>
      </w:tblPr>
      <w:tblGrid>
        <w:gridCol w:w="1900"/>
        <w:gridCol w:w="7386"/>
      </w:tblGrid>
      <w:tr w:rsidR="0017201E" w:rsidRPr="004365EC" w:rsidTr="0017201E">
        <w:tc>
          <w:tcPr>
            <w:tcW w:w="5000" w:type="pct"/>
            <w:gridSpan w:val="2"/>
            <w:tcBorders>
              <w:top w:val="single" w:sz="4" w:space="0" w:color="auto"/>
              <w:left w:val="single" w:sz="4" w:space="0" w:color="auto"/>
              <w:bottom w:val="single" w:sz="4" w:space="0" w:color="auto"/>
              <w:right w:val="single" w:sz="4" w:space="0" w:color="auto"/>
            </w:tcBorders>
            <w:shd w:val="clear" w:color="auto" w:fill="CCCCCC"/>
            <w:hideMark/>
          </w:tcPr>
          <w:p w:rsidR="0017201E" w:rsidRPr="004365EC" w:rsidRDefault="0017201E" w:rsidP="00912AE6">
            <w:pPr>
              <w:widowControl w:val="0"/>
              <w:autoSpaceDE w:val="0"/>
              <w:autoSpaceDN w:val="0"/>
              <w:adjustRightInd w:val="0"/>
              <w:spacing w:before="120" w:after="120"/>
              <w:rPr>
                <w:rFonts w:ascii="Arial" w:hAnsi="Arial" w:cs="Arial"/>
                <w:color w:val="000000" w:themeColor="text1"/>
                <w:szCs w:val="20"/>
                <w:lang w:val="fr-FR" w:eastAsia="fr-FR"/>
              </w:rPr>
            </w:pPr>
            <w:r w:rsidRPr="004365EC">
              <w:rPr>
                <w:rFonts w:ascii="Arial" w:eastAsia="Calibri" w:hAnsi="Arial" w:cs="Arial"/>
                <w:b/>
                <w:color w:val="000000" w:themeColor="text1"/>
                <w:szCs w:val="20"/>
                <w:lang w:val="fr-FR"/>
              </w:rPr>
              <w:lastRenderedPageBreak/>
              <w:t xml:space="preserve">Activité 3.3: </w:t>
            </w:r>
            <w:r w:rsidRPr="004365EC">
              <w:rPr>
                <w:rFonts w:ascii="Arial" w:hAnsi="Arial" w:cs="Arial"/>
                <w:szCs w:val="20"/>
                <w:lang w:val="fr-FR"/>
              </w:rPr>
              <w:t xml:space="preserve">Séminaires conjoints, en faveur des PME, de sensibilisation et formation sur la participation aux programmes de recherche et développement de l`UE (Horizon 2020 et autres) et l`accès aux mécanismes de financement de projets d´innovation nationaux et internationaux, y compris l`appui au montage de projets d´innovation </w:t>
            </w:r>
            <w:r w:rsidR="007A1C75" w:rsidRPr="004365EC">
              <w:rPr>
                <w:rFonts w:ascii="Arial" w:hAnsi="Arial" w:cs="Arial"/>
                <w:szCs w:val="20"/>
                <w:lang w:val="fr-FR"/>
              </w:rPr>
              <w:t xml:space="preserve">conjoints </w:t>
            </w:r>
            <w:r w:rsidRPr="004365EC">
              <w:rPr>
                <w:rFonts w:ascii="Arial" w:hAnsi="Arial" w:cs="Arial"/>
                <w:szCs w:val="20"/>
                <w:lang w:val="fr-FR"/>
              </w:rPr>
              <w:t>ayant une dimension internationale et avec un fort potentiel à travers un coaching personnalisé</w:t>
            </w:r>
            <w:r w:rsidR="008322AA" w:rsidRPr="004365EC">
              <w:rPr>
                <w:rFonts w:ascii="Arial" w:hAnsi="Arial" w:cs="Arial"/>
                <w:szCs w:val="20"/>
                <w:lang w:val="fr-FR"/>
              </w:rPr>
              <w:t xml:space="preserve">. </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Objectif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7A1C75">
            <w:pPr>
              <w:pStyle w:val="Text2"/>
              <w:spacing w:before="0"/>
              <w:ind w:left="0"/>
              <w:rPr>
                <w:rFonts w:ascii="Arial" w:eastAsiaTheme="minorHAnsi" w:hAnsi="Arial" w:cs="Arial"/>
                <w:sz w:val="20"/>
                <w:szCs w:val="20"/>
              </w:rPr>
            </w:pPr>
            <w:r w:rsidRPr="004365EC">
              <w:rPr>
                <w:rFonts w:ascii="Arial" w:eastAsiaTheme="minorHAnsi" w:hAnsi="Arial" w:cs="Arial"/>
                <w:sz w:val="20"/>
                <w:szCs w:val="20"/>
              </w:rPr>
              <w:t xml:space="preserve">Favoriser la promotion du développement des réseaux d’échanges par la circulation de l’information et l’accès aux bases de données, en valorisant les ressources disponibles dans le cadre du </w:t>
            </w:r>
            <w:r w:rsidR="007A1C75" w:rsidRPr="004365EC">
              <w:rPr>
                <w:rFonts w:ascii="Arial" w:eastAsiaTheme="minorHAnsi" w:hAnsi="Arial" w:cs="Arial"/>
                <w:sz w:val="20"/>
                <w:szCs w:val="20"/>
              </w:rPr>
              <w:t>consortium ICM</w:t>
            </w:r>
            <w:r w:rsidRPr="004365EC">
              <w:rPr>
                <w:rFonts w:ascii="Arial" w:eastAsiaTheme="minorHAnsi" w:hAnsi="Arial" w:cs="Arial"/>
                <w:sz w:val="20"/>
                <w:szCs w:val="20"/>
              </w:rPr>
              <w:t xml:space="preserve"> afin de mieux satisfaire les besoins des PME marocaines et augmenter leur participation </w:t>
            </w:r>
            <w:r w:rsidRPr="004365EC">
              <w:rPr>
                <w:rFonts w:ascii="Arial" w:hAnsi="Arial" w:cs="Arial"/>
                <w:sz w:val="20"/>
                <w:szCs w:val="20"/>
              </w:rPr>
              <w:t>aux programmes de recherche et développement de l`UE (Horizon 2020) et l`accès aux mécanismes de financement de projets d´innovation nationaux et internationaux</w:t>
            </w:r>
            <w:r w:rsidR="002E73A9" w:rsidRPr="004365EC">
              <w:rPr>
                <w:rFonts w:ascii="Arial" w:hAnsi="Arial" w:cs="Arial"/>
                <w:sz w:val="20"/>
                <w:szCs w:val="20"/>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Calendrier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7A1C75">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eastAsia="Calibri" w:hAnsi="Arial" w:cs="Arial"/>
                <w:color w:val="000000" w:themeColor="text1"/>
                <w:szCs w:val="20"/>
                <w:lang w:val="fr-FR"/>
              </w:rPr>
              <w:t xml:space="preserve">Mois </w:t>
            </w:r>
            <w:r w:rsidR="007A1C75" w:rsidRPr="004365EC">
              <w:rPr>
                <w:rFonts w:ascii="Arial" w:eastAsia="Calibri" w:hAnsi="Arial" w:cs="Arial"/>
                <w:color w:val="000000" w:themeColor="text1"/>
                <w:szCs w:val="20"/>
                <w:lang w:val="fr-FR"/>
              </w:rPr>
              <w:t xml:space="preserve">6 </w:t>
            </w:r>
            <w:r w:rsidRPr="004365EC">
              <w:rPr>
                <w:rFonts w:ascii="Arial" w:eastAsia="Calibri" w:hAnsi="Arial" w:cs="Arial"/>
                <w:color w:val="000000" w:themeColor="text1"/>
                <w:szCs w:val="20"/>
                <w:lang w:val="fr-FR"/>
              </w:rPr>
              <w:t xml:space="preserve">– Semaine </w:t>
            </w:r>
            <w:r w:rsidR="000F6906" w:rsidRPr="004365EC">
              <w:rPr>
                <w:rFonts w:ascii="Arial" w:eastAsia="Calibri" w:hAnsi="Arial" w:cs="Arial"/>
                <w:color w:val="000000" w:themeColor="text1"/>
                <w:szCs w:val="20"/>
                <w:lang w:val="fr-FR"/>
              </w:rPr>
              <w:t>3</w:t>
            </w:r>
            <w:r w:rsidRPr="004365EC">
              <w:rPr>
                <w:rFonts w:ascii="Arial" w:eastAsia="Calibri" w:hAnsi="Arial" w:cs="Arial"/>
                <w:szCs w:val="20"/>
                <w:lang w:val="fr-FR" w:eastAsia="en-GB"/>
              </w:rPr>
              <w:t>à Semaine 4</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tabs>
                <w:tab w:val="left" w:pos="567"/>
              </w:tabs>
              <w:autoSpaceDE w:val="0"/>
              <w:autoSpaceDN w:val="0"/>
              <w:adjustRightInd w:val="0"/>
              <w:spacing w:before="120" w:after="120"/>
              <w:rPr>
                <w:rFonts w:ascii="Arial" w:eastAsia="Calibri" w:hAnsi="Arial" w:cs="Arial"/>
                <w:bCs/>
                <w:i/>
                <w:color w:val="000000" w:themeColor="text1"/>
                <w:szCs w:val="20"/>
                <w:lang w:val="fr-FR"/>
              </w:rPr>
            </w:pPr>
            <w:r w:rsidRPr="004365EC">
              <w:rPr>
                <w:rFonts w:ascii="Arial" w:hAnsi="Arial" w:cs="Arial"/>
                <w:b/>
                <w:color w:val="000000" w:themeColor="text1"/>
                <w:szCs w:val="20"/>
                <w:lang w:val="fr-FR" w:eastAsia="fr-FR"/>
              </w:rPr>
              <w:t>Moyens (</w:t>
            </w:r>
            <w:r w:rsidRPr="004365EC">
              <w:rPr>
                <w:rFonts w:ascii="Arial" w:eastAsia="Calibri" w:hAnsi="Arial" w:cs="Arial"/>
                <w:bCs/>
                <w:i/>
                <w:color w:val="000000" w:themeColor="text1"/>
                <w:szCs w:val="20"/>
                <w:lang w:val="fr-FR"/>
              </w:rPr>
              <w:t>nombre indicatif de jours ouvrés d’experts alloués)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3D15" w:rsidRPr="004365EC" w:rsidRDefault="00173D15" w:rsidP="00173D15">
            <w:pPr>
              <w:tabs>
                <w:tab w:val="left" w:pos="567"/>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1 Expert CT x 2 missions x 8 h/j - total : 16 h/j</w:t>
            </w:r>
          </w:p>
          <w:p w:rsidR="0017201E" w:rsidRPr="004365EC" w:rsidRDefault="0017201E" w:rsidP="006943FF">
            <w:pPr>
              <w:pStyle w:val="Paragraphedeliste"/>
              <w:numPr>
                <w:ilvl w:val="0"/>
                <w:numId w:val="9"/>
              </w:numPr>
              <w:tabs>
                <w:tab w:val="clear" w:pos="9072"/>
                <w:tab w:val="left" w:pos="281"/>
              </w:tabs>
              <w:autoSpaceDE w:val="0"/>
              <w:autoSpaceDN w:val="0"/>
              <w:adjustRightInd w:val="0"/>
              <w:spacing w:before="120" w:after="120"/>
              <w:ind w:left="281" w:hanging="281"/>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Un expert en préparation et gestion des </w:t>
            </w:r>
            <w:r w:rsidRPr="004365EC">
              <w:rPr>
                <w:rFonts w:ascii="Arial" w:hAnsi="Arial" w:cs="Arial"/>
                <w:szCs w:val="20"/>
                <w:lang w:val="fr-FR"/>
              </w:rPr>
              <w:t>programmes de recherche et développement de l`UE (Horizon 2020 et autres)</w:t>
            </w:r>
            <w:r w:rsidR="002E73A9" w:rsidRPr="004365EC">
              <w:rPr>
                <w:rFonts w:ascii="Arial" w:hAnsi="Arial" w:cs="Arial"/>
                <w:szCs w:val="20"/>
                <w:lang w:val="fr-FR"/>
              </w:rPr>
              <w:t> ;</w:t>
            </w:r>
          </w:p>
          <w:p w:rsidR="0017201E" w:rsidRPr="004365EC" w:rsidRDefault="0017201E" w:rsidP="006943FF">
            <w:pPr>
              <w:pStyle w:val="Paragraphedeliste"/>
              <w:numPr>
                <w:ilvl w:val="0"/>
                <w:numId w:val="9"/>
              </w:numPr>
              <w:tabs>
                <w:tab w:val="clear" w:pos="9072"/>
                <w:tab w:val="left" w:pos="281"/>
              </w:tabs>
              <w:autoSpaceDE w:val="0"/>
              <w:autoSpaceDN w:val="0"/>
              <w:adjustRightInd w:val="0"/>
              <w:spacing w:before="120" w:after="120"/>
              <w:ind w:left="281" w:hanging="281"/>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Un expert </w:t>
            </w:r>
            <w:r w:rsidR="002E73A9" w:rsidRPr="004365EC">
              <w:rPr>
                <w:rFonts w:ascii="Arial" w:eastAsia="Calibri" w:hAnsi="Arial" w:cs="Arial"/>
                <w:bCs/>
                <w:color w:val="000000" w:themeColor="text1"/>
                <w:szCs w:val="20"/>
                <w:lang w:val="fr-FR"/>
              </w:rPr>
              <w:t>en</w:t>
            </w:r>
            <w:r w:rsidRPr="004365EC">
              <w:rPr>
                <w:rFonts w:ascii="Arial" w:hAnsi="Arial" w:cs="Arial"/>
                <w:szCs w:val="20"/>
                <w:lang w:val="fr-FR"/>
              </w:rPr>
              <w:t xml:space="preserve">mécanismes de financement de projets d´innovation </w:t>
            </w:r>
            <w:r w:rsidRPr="004365EC">
              <w:rPr>
                <w:rFonts w:ascii="Arial" w:eastAsia="Calibri" w:hAnsi="Arial" w:cs="Arial"/>
                <w:bCs/>
                <w:color w:val="000000" w:themeColor="text1"/>
                <w:szCs w:val="20"/>
                <w:lang w:val="fr-FR"/>
              </w:rPr>
              <w:t xml:space="preserve">internationaux et en montage et gestion de projets </w:t>
            </w:r>
            <w:r w:rsidRPr="004365EC">
              <w:rPr>
                <w:rFonts w:ascii="Arial" w:hAnsi="Arial" w:cs="Arial"/>
                <w:szCs w:val="20"/>
                <w:lang w:val="fr-FR"/>
              </w:rPr>
              <w:t>ayant une dimension internationale et avec un fort potentiel</w:t>
            </w:r>
            <w:r w:rsidR="002E73A9"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Cible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4822E1">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eastAsia="Calibri" w:hAnsi="Arial" w:cs="Arial"/>
                <w:szCs w:val="20"/>
                <w:lang w:val="fr-FR" w:eastAsia="en-GB"/>
              </w:rPr>
              <w:t>Tous le</w:t>
            </w:r>
            <w:r w:rsidR="002E73A9" w:rsidRPr="004365EC">
              <w:rPr>
                <w:rFonts w:ascii="Arial" w:eastAsia="Calibri" w:hAnsi="Arial" w:cs="Arial"/>
                <w:szCs w:val="20"/>
                <w:lang w:val="fr-FR" w:eastAsia="en-GB"/>
              </w:rPr>
              <w:t>s</w:t>
            </w:r>
            <w:r w:rsidRPr="004365EC">
              <w:rPr>
                <w:rFonts w:ascii="Arial" w:eastAsia="Calibri" w:hAnsi="Arial" w:cs="Arial"/>
                <w:szCs w:val="20"/>
                <w:lang w:val="fr-FR" w:eastAsia="en-GB"/>
              </w:rPr>
              <w:t xml:space="preserve"> partenaires membres du </w:t>
            </w:r>
            <w:r w:rsidR="000F6906" w:rsidRPr="004365EC">
              <w:rPr>
                <w:rFonts w:ascii="Arial" w:eastAsia="Calibri" w:hAnsi="Arial" w:cs="Arial"/>
                <w:szCs w:val="20"/>
                <w:lang w:val="fr-FR" w:eastAsia="en-GB"/>
              </w:rPr>
              <w:t xml:space="preserve">consortium ICM </w:t>
            </w:r>
            <w:r w:rsidRPr="004365EC">
              <w:rPr>
                <w:rFonts w:ascii="Arial" w:eastAsia="Calibri" w:hAnsi="Arial" w:cs="Arial"/>
                <w:szCs w:val="20"/>
                <w:lang w:val="fr-FR" w:eastAsia="en-GB"/>
              </w:rPr>
              <w:t xml:space="preserve">y compris les responsables désignés par chaque partenaire </w:t>
            </w:r>
            <w:r w:rsidR="002E73A9" w:rsidRPr="004365EC">
              <w:rPr>
                <w:rFonts w:ascii="Arial" w:eastAsia="Calibri" w:hAnsi="Arial" w:cs="Arial"/>
                <w:szCs w:val="20"/>
                <w:lang w:val="fr-FR" w:eastAsia="en-GB"/>
              </w:rPr>
              <w:t xml:space="preserve">pour </w:t>
            </w:r>
            <w:r w:rsidRPr="004365EC">
              <w:rPr>
                <w:rFonts w:ascii="Arial" w:eastAsia="Calibri" w:hAnsi="Arial" w:cs="Arial"/>
                <w:szCs w:val="20"/>
                <w:lang w:val="fr-FR" w:eastAsia="en-GB"/>
              </w:rPr>
              <w:t xml:space="preserve">contribuer aux activités stratégiques et opérationnelles de gestion et coordination </w:t>
            </w:r>
            <w:r w:rsidR="004822E1" w:rsidRPr="004365EC">
              <w:rPr>
                <w:rFonts w:ascii="Arial" w:eastAsia="Calibri" w:hAnsi="Arial" w:cs="Arial"/>
                <w:szCs w:val="20"/>
                <w:lang w:val="fr-FR" w:eastAsia="en-GB"/>
              </w:rPr>
              <w:t>du consortium ICM</w:t>
            </w:r>
            <w:r w:rsidRPr="004365EC">
              <w:rPr>
                <w:rFonts w:ascii="Arial" w:eastAsia="Calibri" w:hAnsi="Arial" w:cs="Arial"/>
                <w:szCs w:val="20"/>
                <w:lang w:val="fr-FR" w:eastAsia="en-GB"/>
              </w:rPr>
              <w:t xml:space="preserve">, et les responsables en charge des activités de promotion de l`offre de services (guichet unique) et </w:t>
            </w:r>
            <w:r w:rsidRPr="004365EC">
              <w:rPr>
                <w:rFonts w:ascii="Arial" w:hAnsi="Arial" w:cs="Arial"/>
                <w:szCs w:val="20"/>
                <w:lang w:val="fr-FR"/>
              </w:rPr>
              <w:t xml:space="preserve">de mécanismes d’interfaçage entre la recherche et l`innovation en faveur des PME, ainsi que les PME marocaines et d`autres </w:t>
            </w:r>
            <w:r w:rsidR="002E73A9" w:rsidRPr="004365EC">
              <w:rPr>
                <w:rFonts w:ascii="Arial" w:hAnsi="Arial" w:cs="Arial"/>
                <w:szCs w:val="20"/>
                <w:lang w:val="fr-FR"/>
              </w:rPr>
              <w:t>opérateurs</w:t>
            </w:r>
            <w:r w:rsidRPr="004365EC">
              <w:rPr>
                <w:rFonts w:ascii="Arial" w:hAnsi="Arial" w:cs="Arial"/>
                <w:szCs w:val="20"/>
                <w:lang w:val="fr-FR"/>
              </w:rPr>
              <w:t xml:space="preserve"> économiques, le</w:t>
            </w:r>
            <w:r w:rsidR="002E73A9" w:rsidRPr="004365EC">
              <w:rPr>
                <w:rFonts w:ascii="Arial" w:hAnsi="Arial" w:cs="Arial"/>
                <w:szCs w:val="20"/>
                <w:lang w:val="fr-FR"/>
              </w:rPr>
              <w:t>s</w:t>
            </w:r>
            <w:r w:rsidRPr="004365EC">
              <w:rPr>
                <w:rFonts w:ascii="Arial" w:hAnsi="Arial" w:cs="Arial"/>
                <w:szCs w:val="20"/>
                <w:lang w:val="fr-FR"/>
              </w:rPr>
              <w:t xml:space="preserve"> représentants du monde de la recherche scientifique et des associations professionnelles</w:t>
            </w:r>
            <w:r w:rsidR="002E73A9"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Méthodologie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widowControl w:val="0"/>
              <w:numPr>
                <w:ilvl w:val="0"/>
                <w:numId w:val="12"/>
              </w:numPr>
              <w:tabs>
                <w:tab w:val="clear" w:pos="9072"/>
                <w:tab w:val="left" w:pos="318"/>
              </w:tabs>
              <w:autoSpaceDE w:val="0"/>
              <w:autoSpaceDN w:val="0"/>
              <w:adjustRightInd w:val="0"/>
              <w:spacing w:before="120" w:after="120"/>
              <w:rPr>
                <w:rFonts w:ascii="Arial" w:eastAsia="Calibri" w:hAnsi="Arial" w:cs="Arial"/>
                <w:szCs w:val="20"/>
                <w:lang w:val="fr-FR" w:eastAsia="en-GB"/>
              </w:rPr>
            </w:pPr>
            <w:r w:rsidRPr="004365EC">
              <w:rPr>
                <w:rFonts w:ascii="Arial" w:eastAsia="Calibri" w:hAnsi="Arial" w:cs="Arial"/>
                <w:bCs/>
                <w:color w:val="000000" w:themeColor="text1"/>
                <w:szCs w:val="20"/>
                <w:lang w:val="fr-FR"/>
              </w:rPr>
              <w:t xml:space="preserve">Organisation conjointe entre </w:t>
            </w:r>
            <w:r w:rsidR="002E73A9" w:rsidRPr="004365EC">
              <w:rPr>
                <w:rFonts w:ascii="Arial" w:eastAsia="Calibri" w:hAnsi="Arial" w:cs="Arial"/>
                <w:bCs/>
                <w:color w:val="000000" w:themeColor="text1"/>
                <w:szCs w:val="20"/>
                <w:lang w:val="fr-FR"/>
              </w:rPr>
              <w:t>les membres</w:t>
            </w:r>
            <w:r w:rsidRPr="004365EC">
              <w:rPr>
                <w:rFonts w:ascii="Arial" w:eastAsia="Calibri" w:hAnsi="Arial" w:cs="Arial"/>
                <w:bCs/>
                <w:color w:val="000000" w:themeColor="text1"/>
                <w:szCs w:val="20"/>
                <w:lang w:val="fr-FR"/>
              </w:rPr>
              <w:t xml:space="preserve"> d</w:t>
            </w:r>
            <w:r w:rsidR="004822E1" w:rsidRPr="004365EC">
              <w:rPr>
                <w:rFonts w:ascii="Arial" w:eastAsia="Calibri" w:hAnsi="Arial" w:cs="Arial"/>
                <w:bCs/>
                <w:color w:val="000000" w:themeColor="text1"/>
                <w:szCs w:val="20"/>
                <w:lang w:val="fr-FR"/>
              </w:rPr>
              <w:t xml:space="preserve">u </w:t>
            </w:r>
            <w:r w:rsidR="004822E1" w:rsidRPr="004365EC">
              <w:rPr>
                <w:rFonts w:ascii="Arial" w:eastAsia="Calibri" w:hAnsi="Arial" w:cs="Arial"/>
                <w:szCs w:val="20"/>
                <w:lang w:val="fr-FR" w:eastAsia="en-GB"/>
              </w:rPr>
              <w:t>consortium ICM</w:t>
            </w:r>
            <w:r w:rsidRPr="004365EC">
              <w:rPr>
                <w:rFonts w:ascii="Arial" w:eastAsia="Calibri" w:hAnsi="Arial" w:cs="Arial"/>
                <w:bCs/>
                <w:color w:val="000000" w:themeColor="text1"/>
                <w:szCs w:val="20"/>
                <w:lang w:val="fr-FR"/>
              </w:rPr>
              <w:t xml:space="preserve">et la structure jumelée </w:t>
            </w:r>
            <w:r w:rsidRPr="004365EC">
              <w:rPr>
                <w:rFonts w:ascii="Arial" w:hAnsi="Arial" w:cs="Arial"/>
                <w:szCs w:val="20"/>
                <w:lang w:val="fr-FR"/>
              </w:rPr>
              <w:t xml:space="preserve">de </w:t>
            </w:r>
            <w:r w:rsidR="00391E74" w:rsidRPr="004365EC">
              <w:rPr>
                <w:rFonts w:ascii="Arial" w:hAnsi="Arial" w:cs="Arial"/>
                <w:szCs w:val="20"/>
                <w:lang w:val="fr-FR"/>
              </w:rPr>
              <w:t xml:space="preserve">1 </w:t>
            </w:r>
            <w:r w:rsidRPr="004365EC">
              <w:rPr>
                <w:rFonts w:ascii="Arial" w:hAnsi="Arial" w:cs="Arial"/>
                <w:szCs w:val="20"/>
                <w:lang w:val="fr-FR"/>
              </w:rPr>
              <w:t xml:space="preserve">workshop </w:t>
            </w:r>
            <w:r w:rsidR="002E73A9" w:rsidRPr="004365EC">
              <w:rPr>
                <w:rFonts w:ascii="Arial" w:hAnsi="Arial" w:cs="Arial"/>
                <w:szCs w:val="20"/>
                <w:lang w:val="fr-FR"/>
              </w:rPr>
              <w:t xml:space="preserve">qui </w:t>
            </w:r>
            <w:r w:rsidR="00391E74" w:rsidRPr="004365EC">
              <w:rPr>
                <w:rFonts w:ascii="Arial" w:hAnsi="Arial" w:cs="Arial"/>
                <w:szCs w:val="20"/>
                <w:lang w:val="fr-FR"/>
              </w:rPr>
              <w:t xml:space="preserve">aura </w:t>
            </w:r>
            <w:r w:rsidRPr="004365EC">
              <w:rPr>
                <w:rFonts w:ascii="Arial" w:hAnsi="Arial" w:cs="Arial"/>
                <w:szCs w:val="20"/>
                <w:lang w:val="fr-FR"/>
              </w:rPr>
              <w:t xml:space="preserve">lieu au Maroc, possiblement </w:t>
            </w:r>
            <w:r w:rsidR="0006081A" w:rsidRPr="004365EC">
              <w:rPr>
                <w:rFonts w:ascii="Arial" w:hAnsi="Arial" w:cs="Arial"/>
                <w:szCs w:val="20"/>
                <w:lang w:val="fr-FR"/>
              </w:rPr>
              <w:t xml:space="preserve">en même temps que d’autres activités organisées par des membres du </w:t>
            </w:r>
            <w:r w:rsidR="000F6906" w:rsidRPr="004365EC">
              <w:rPr>
                <w:rFonts w:ascii="Arial" w:hAnsi="Arial" w:cs="Arial"/>
                <w:szCs w:val="20"/>
                <w:lang w:val="fr-FR"/>
              </w:rPr>
              <w:t>consortium ICM</w:t>
            </w:r>
            <w:r w:rsidRPr="004365EC">
              <w:rPr>
                <w:rFonts w:ascii="Arial" w:hAnsi="Arial" w:cs="Arial"/>
                <w:szCs w:val="20"/>
                <w:lang w:val="fr-FR"/>
              </w:rPr>
              <w:t xml:space="preserve">et ayant la capacité d`attirer une masse critique de PME </w:t>
            </w:r>
            <w:r w:rsidR="000F6906" w:rsidRPr="004365EC">
              <w:rPr>
                <w:rFonts w:ascii="Arial" w:hAnsi="Arial" w:cs="Arial"/>
                <w:szCs w:val="20"/>
                <w:lang w:val="fr-FR"/>
              </w:rPr>
              <w:t xml:space="preserve">marocaines et européennes </w:t>
            </w:r>
            <w:r w:rsidRPr="004365EC">
              <w:rPr>
                <w:rFonts w:ascii="Arial" w:hAnsi="Arial" w:cs="Arial"/>
                <w:szCs w:val="20"/>
                <w:lang w:val="fr-FR"/>
              </w:rPr>
              <w:t xml:space="preserve">et autres acteurs intéressés. Dans </w:t>
            </w:r>
            <w:r w:rsidR="0006081A" w:rsidRPr="004365EC">
              <w:rPr>
                <w:rFonts w:ascii="Arial" w:hAnsi="Arial" w:cs="Arial"/>
                <w:szCs w:val="20"/>
                <w:lang w:val="fr-FR"/>
              </w:rPr>
              <w:t xml:space="preserve">le </w:t>
            </w:r>
            <w:r w:rsidRPr="004365EC">
              <w:rPr>
                <w:rFonts w:ascii="Arial" w:hAnsi="Arial" w:cs="Arial"/>
                <w:szCs w:val="20"/>
                <w:lang w:val="fr-FR"/>
              </w:rPr>
              <w:t xml:space="preserve">workshop de sensibilisation et formation, seront organisés, en parallèle, de sessions personnalisées de coaching par les experts de la structure jumèle, en collaboration avec des </w:t>
            </w:r>
            <w:r w:rsidR="004822E1" w:rsidRPr="004365EC">
              <w:rPr>
                <w:rFonts w:ascii="Arial" w:hAnsi="Arial" w:cs="Arial"/>
                <w:szCs w:val="20"/>
                <w:lang w:val="fr-FR"/>
              </w:rPr>
              <w:t xml:space="preserve">autres </w:t>
            </w:r>
            <w:r w:rsidRPr="004365EC">
              <w:rPr>
                <w:rFonts w:ascii="Arial" w:hAnsi="Arial" w:cs="Arial"/>
                <w:szCs w:val="20"/>
                <w:lang w:val="fr-FR"/>
              </w:rPr>
              <w:t>experts d</w:t>
            </w:r>
            <w:r w:rsidR="004822E1" w:rsidRPr="004365EC">
              <w:rPr>
                <w:rFonts w:ascii="Arial" w:hAnsi="Arial" w:cs="Arial"/>
                <w:szCs w:val="20"/>
                <w:lang w:val="fr-FR"/>
              </w:rPr>
              <w:t>u consortium ICM</w:t>
            </w:r>
            <w:r w:rsidRPr="004365EC">
              <w:rPr>
                <w:rFonts w:ascii="Arial" w:hAnsi="Arial" w:cs="Arial"/>
                <w:szCs w:val="20"/>
                <w:lang w:val="fr-FR"/>
              </w:rPr>
              <w:t xml:space="preserve">, ainsi que des rencontres entre PME marocaines et européennes, </w:t>
            </w:r>
            <w:r w:rsidR="004822E1" w:rsidRPr="004365EC">
              <w:rPr>
                <w:rFonts w:ascii="Arial" w:hAnsi="Arial" w:cs="Arial"/>
                <w:szCs w:val="20"/>
                <w:lang w:val="fr-FR"/>
              </w:rPr>
              <w:t xml:space="preserve">et </w:t>
            </w:r>
            <w:r w:rsidRPr="004365EC">
              <w:rPr>
                <w:rFonts w:ascii="Arial" w:hAnsi="Arial" w:cs="Arial"/>
                <w:szCs w:val="20"/>
                <w:lang w:val="fr-FR"/>
              </w:rPr>
              <w:t>autres acteurs, sur le mod</w:t>
            </w:r>
            <w:r w:rsidR="002E73A9" w:rsidRPr="004365EC">
              <w:rPr>
                <w:rFonts w:ascii="Arial" w:hAnsi="Arial" w:cs="Arial"/>
                <w:szCs w:val="20"/>
                <w:lang w:val="fr-FR"/>
              </w:rPr>
              <w:t>èle</w:t>
            </w:r>
            <w:r w:rsidRPr="004365EC">
              <w:rPr>
                <w:rFonts w:ascii="Arial" w:hAnsi="Arial" w:cs="Arial"/>
                <w:szCs w:val="20"/>
                <w:lang w:val="fr-FR"/>
              </w:rPr>
              <w:t xml:space="preserve"> ´speed networking´</w:t>
            </w:r>
            <w:r w:rsidR="0006081A" w:rsidRPr="004365EC">
              <w:rPr>
                <w:rFonts w:ascii="Arial" w:hAnsi="Arial" w:cs="Arial"/>
                <w:szCs w:val="20"/>
                <w:lang w:val="fr-FR"/>
              </w:rPr>
              <w:t>,</w:t>
            </w:r>
            <w:r w:rsidRPr="004365EC">
              <w:rPr>
                <w:rFonts w:ascii="Arial" w:hAnsi="Arial" w:cs="Arial"/>
                <w:szCs w:val="20"/>
                <w:lang w:val="fr-FR"/>
              </w:rPr>
              <w:t xml:space="preserve"> afin de maximiser l’impact des activités de promotion </w:t>
            </w:r>
            <w:r w:rsidR="004822E1" w:rsidRPr="004365EC">
              <w:rPr>
                <w:rFonts w:ascii="Arial" w:hAnsi="Arial" w:cs="Arial"/>
                <w:szCs w:val="20"/>
                <w:lang w:val="fr-FR"/>
              </w:rPr>
              <w:t>de la recherche et innovation</w:t>
            </w:r>
            <w:r w:rsidRPr="004365EC">
              <w:rPr>
                <w:rFonts w:ascii="Arial" w:hAnsi="Arial" w:cs="Arial"/>
                <w:szCs w:val="20"/>
                <w:lang w:val="fr-FR"/>
              </w:rPr>
              <w:t xml:space="preserve"> dans le tissu économique local, et en particulier en faveur des PME</w:t>
            </w:r>
            <w:r w:rsidR="002E73A9"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highlight w:val="cyan"/>
                <w:lang w:val="fr-FR" w:eastAsia="fr-FR"/>
              </w:rPr>
            </w:pPr>
            <w:r w:rsidRPr="004365EC">
              <w:rPr>
                <w:rFonts w:ascii="Arial" w:hAnsi="Arial" w:cs="Arial"/>
                <w:b/>
                <w:color w:val="000000" w:themeColor="text1"/>
                <w:szCs w:val="20"/>
                <w:lang w:val="fr-FR" w:eastAsia="fr-FR"/>
              </w:rPr>
              <w:t>Indicateurs objectivement vérifiables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Nombre de participants dans les workshops organisés et taux de satisfaction exprimé</w:t>
            </w:r>
            <w:r w:rsidR="002E73A9" w:rsidRPr="004365EC">
              <w:rPr>
                <w:rFonts w:ascii="Arial" w:hAnsi="Arial" w:cs="Arial"/>
                <w:szCs w:val="20"/>
                <w:lang w:val="fr-FR"/>
              </w:rPr>
              <w:t> ;</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Nombre de PME bénéficiaires des sessions de coaching personnalisé</w:t>
            </w:r>
            <w:r w:rsidR="002E73A9" w:rsidRPr="004365EC">
              <w:rPr>
                <w:rFonts w:ascii="Arial" w:hAnsi="Arial" w:cs="Arial"/>
                <w:szCs w:val="20"/>
                <w:lang w:val="fr-FR"/>
              </w:rPr>
              <w:t> ;</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Nombre de nouveaux partenariats établis</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Nombre d`accords dur le développement de projets de R&amp;D conjoints</w:t>
            </w:r>
            <w:r w:rsidR="002E73A9" w:rsidRPr="004365EC">
              <w:rPr>
                <w:rFonts w:ascii="Arial" w:hAnsi="Arial" w:cs="Arial"/>
                <w:szCs w:val="20"/>
                <w:lang w:val="fr-FR"/>
              </w:rPr>
              <w:t> ;</w:t>
            </w:r>
          </w:p>
          <w:p w:rsidR="0017201E" w:rsidRPr="004365EC" w:rsidRDefault="0017201E" w:rsidP="006943FF">
            <w:pPr>
              <w:pStyle w:val="Paragraphedeliste"/>
              <w:numPr>
                <w:ilvl w:val="0"/>
                <w:numId w:val="7"/>
              </w:numPr>
              <w:tabs>
                <w:tab w:val="clear" w:pos="9072"/>
                <w:tab w:val="num" w:pos="319"/>
              </w:tabs>
              <w:autoSpaceDE w:val="0"/>
              <w:autoSpaceDN w:val="0"/>
              <w:adjustRightInd w:val="0"/>
              <w:spacing w:before="120" w:after="120"/>
              <w:ind w:left="319" w:hanging="284"/>
              <w:rPr>
                <w:rFonts w:ascii="Arial" w:hAnsi="Arial" w:cs="Arial"/>
                <w:szCs w:val="20"/>
                <w:lang w:val="fr-FR"/>
              </w:rPr>
            </w:pPr>
            <w:r w:rsidRPr="004365EC">
              <w:rPr>
                <w:rFonts w:ascii="Arial" w:hAnsi="Arial" w:cs="Arial"/>
                <w:szCs w:val="20"/>
                <w:lang w:val="fr-FR"/>
              </w:rPr>
              <w:t>Nombre de projets de financement conjoint développés</w:t>
            </w:r>
            <w:r w:rsidR="002E73A9" w:rsidRPr="004365EC">
              <w:rPr>
                <w:rFonts w:ascii="Arial" w:hAnsi="Arial" w:cs="Arial"/>
                <w:szCs w:val="20"/>
                <w:lang w:val="fr-FR"/>
              </w:rPr>
              <w:t>.</w:t>
            </w:r>
          </w:p>
        </w:tc>
      </w:tr>
      <w:tr w:rsidR="0017201E" w:rsidRPr="004365EC" w:rsidTr="0017201E">
        <w:tc>
          <w:tcPr>
            <w:tcW w:w="1023"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pPr>
              <w:widowControl w:val="0"/>
              <w:autoSpaceDE w:val="0"/>
              <w:autoSpaceDN w:val="0"/>
              <w:adjustRightInd w:val="0"/>
              <w:spacing w:before="120" w:after="120"/>
              <w:rPr>
                <w:rFonts w:ascii="Arial" w:hAnsi="Arial" w:cs="Arial"/>
                <w:b/>
                <w:color w:val="000000" w:themeColor="text1"/>
                <w:szCs w:val="20"/>
                <w:lang w:val="fr-FR" w:eastAsia="fr-FR"/>
              </w:rPr>
            </w:pPr>
            <w:r w:rsidRPr="004365EC">
              <w:rPr>
                <w:rFonts w:ascii="Arial" w:hAnsi="Arial" w:cs="Arial"/>
                <w:b/>
                <w:color w:val="000000" w:themeColor="text1"/>
                <w:szCs w:val="20"/>
                <w:lang w:val="fr-FR" w:eastAsia="fr-FR"/>
              </w:rPr>
              <w:t>Livrables :</w:t>
            </w:r>
          </w:p>
        </w:tc>
        <w:tc>
          <w:tcPr>
            <w:tcW w:w="3977"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 xml:space="preserve">Matériel préparé pour </w:t>
            </w:r>
            <w:r w:rsidR="00C8187E" w:rsidRPr="004365EC">
              <w:rPr>
                <w:rFonts w:ascii="Arial" w:hAnsi="Arial" w:cs="Arial"/>
                <w:color w:val="000000" w:themeColor="text1"/>
                <w:szCs w:val="20"/>
                <w:lang w:val="fr-FR" w:eastAsia="fr-FR"/>
              </w:rPr>
              <w:t>le workshop</w:t>
            </w:r>
            <w:r w:rsidRPr="004365EC">
              <w:rPr>
                <w:rFonts w:ascii="Arial" w:hAnsi="Arial" w:cs="Arial"/>
                <w:color w:val="000000" w:themeColor="text1"/>
                <w:szCs w:val="20"/>
                <w:lang w:val="fr-FR" w:eastAsia="fr-FR"/>
              </w:rPr>
              <w:t xml:space="preserve"> de sensibilisation et formation f (p.e. présentations power point, études de cas, témoignages, etc.)</w:t>
            </w:r>
          </w:p>
          <w:p w:rsidR="0017201E" w:rsidRPr="004365EC" w:rsidRDefault="0017201E" w:rsidP="006943FF">
            <w:pPr>
              <w:pStyle w:val="Paragraphedeliste"/>
              <w:widowControl w:val="0"/>
              <w:numPr>
                <w:ilvl w:val="0"/>
                <w:numId w:val="11"/>
              </w:numPr>
              <w:tabs>
                <w:tab w:val="clear" w:pos="9072"/>
                <w:tab w:val="left" w:pos="318"/>
              </w:tabs>
              <w:autoSpaceDE w:val="0"/>
              <w:autoSpaceDN w:val="0"/>
              <w:adjustRightInd w:val="0"/>
              <w:spacing w:before="120" w:after="120"/>
              <w:ind w:left="318"/>
              <w:rPr>
                <w:rFonts w:ascii="Arial" w:hAnsi="Arial" w:cs="Arial"/>
                <w:b/>
                <w:color w:val="000000" w:themeColor="text1"/>
                <w:szCs w:val="20"/>
                <w:lang w:val="fr-FR" w:eastAsia="fr-FR"/>
              </w:rPr>
            </w:pPr>
            <w:r w:rsidRPr="004365EC">
              <w:rPr>
                <w:rFonts w:ascii="Arial" w:eastAsia="Calibri" w:hAnsi="Arial" w:cs="Arial"/>
                <w:szCs w:val="20"/>
                <w:lang w:val="fr-FR" w:eastAsia="en-GB"/>
              </w:rPr>
              <w:t>Rapports d´évaluation conjoints des Workshops et des activités connexe (coaching, speednetworking, et autres) en mettant l’accent sur les résultats et les problématiques rencontres en vue de son amélioration dans le futur</w:t>
            </w:r>
          </w:p>
        </w:tc>
      </w:tr>
    </w:tbl>
    <w:p w:rsidR="0017201E" w:rsidRPr="004365EC" w:rsidRDefault="0017201E" w:rsidP="0017201E">
      <w:pPr>
        <w:rPr>
          <w:rFonts w:ascii="Arial" w:hAnsi="Arial" w:cs="Arial"/>
          <w:szCs w:val="20"/>
          <w:lang w:val="fr-FR"/>
        </w:rPr>
      </w:pPr>
    </w:p>
    <w:p w:rsidR="0017201E" w:rsidRPr="004365EC" w:rsidRDefault="0017201E" w:rsidP="00CC3451">
      <w:pPr>
        <w:pStyle w:val="Titre2"/>
        <w:numPr>
          <w:ilvl w:val="1"/>
          <w:numId w:val="2"/>
        </w:numPr>
        <w:spacing w:after="120"/>
        <w:ind w:left="578" w:hanging="578"/>
        <w:rPr>
          <w:lang w:val="fr-FR"/>
        </w:rPr>
      </w:pPr>
      <w:bookmarkStart w:id="31" w:name="_Toc263628404"/>
      <w:bookmarkStart w:id="32" w:name="_Toc265492225"/>
      <w:r w:rsidRPr="004365EC">
        <w:rPr>
          <w:lang w:val="fr-FR"/>
        </w:rPr>
        <w:lastRenderedPageBreak/>
        <w:t>Moyens et apports de l’État membre partenaire</w:t>
      </w:r>
      <w:bookmarkEnd w:id="31"/>
      <w:bookmarkEnd w:id="32"/>
    </w:p>
    <w:p w:rsidR="0017201E" w:rsidRPr="004365EC" w:rsidRDefault="0017201E" w:rsidP="00CC3451">
      <w:pPr>
        <w:pStyle w:val="Titre3"/>
        <w:spacing w:after="120"/>
        <w:ind w:left="851" w:hanging="851"/>
        <w:rPr>
          <w:lang w:val="fr-FR"/>
        </w:rPr>
      </w:pPr>
      <w:bookmarkStart w:id="33" w:name="_Toc265492226"/>
      <w:r w:rsidRPr="004365EC">
        <w:rPr>
          <w:lang w:val="fr-FR"/>
        </w:rPr>
        <w:t>Profil et tâches du chef de projet (CP)</w:t>
      </w:r>
      <w:bookmarkEnd w:id="33"/>
    </w:p>
    <w:p w:rsidR="0017201E" w:rsidRPr="004365EC" w:rsidRDefault="0017201E" w:rsidP="0017201E">
      <w:pPr>
        <w:spacing w:before="120" w:after="120"/>
        <w:rPr>
          <w:rFonts w:ascii="Arial" w:hAnsi="Arial" w:cs="Arial"/>
          <w:szCs w:val="20"/>
          <w:lang w:val="fr-FR"/>
        </w:rPr>
      </w:pPr>
      <w:r w:rsidRPr="004365EC">
        <w:rPr>
          <w:rFonts w:ascii="Arial" w:hAnsi="Arial" w:cs="Arial"/>
          <w:szCs w:val="20"/>
          <w:lang w:val="fr-FR"/>
        </w:rPr>
        <w:t>Le Chef de Projet (CP) de l’Etat Membre doit être un responsable de rang supérieur, au sein de l’Administration jumelle capable de mener un dialogue opérationnel, technique et stratégique et d’apporter les solutions requises aux problèmes et difficultés susceptibles d’être rencontrées durant l’exécution du projet de jumelage.</w:t>
      </w:r>
    </w:p>
    <w:p w:rsidR="0017201E" w:rsidRPr="004365EC" w:rsidRDefault="0017201E" w:rsidP="0017201E">
      <w:pPr>
        <w:spacing w:before="120" w:after="120"/>
        <w:rPr>
          <w:rFonts w:ascii="Arial" w:hAnsi="Arial" w:cs="Arial"/>
          <w:szCs w:val="20"/>
          <w:lang w:val="fr-FR"/>
        </w:rPr>
      </w:pPr>
      <w:r w:rsidRPr="004365EC">
        <w:rPr>
          <w:rFonts w:ascii="Arial" w:hAnsi="Arial" w:cs="Arial"/>
          <w:szCs w:val="20"/>
          <w:lang w:val="fr-FR"/>
        </w:rPr>
        <w:t>Le CP pourra lui-même être l’un des experts désignés pour travailler dans le pays bénéficiaire, sous réserve que son profil réponde à un des profils décrits ci-dessous (voir 3.7.2).</w:t>
      </w:r>
    </w:p>
    <w:p w:rsidR="0017201E" w:rsidRPr="004365EC" w:rsidRDefault="0017201E" w:rsidP="0017201E">
      <w:pPr>
        <w:spacing w:before="120" w:after="120"/>
        <w:rPr>
          <w:rFonts w:ascii="Arial" w:hAnsi="Arial" w:cs="Arial"/>
          <w:szCs w:val="20"/>
          <w:lang w:val="fr-FR"/>
        </w:rPr>
      </w:pPr>
      <w:r w:rsidRPr="004365EC">
        <w:rPr>
          <w:rFonts w:ascii="Arial" w:hAnsi="Arial" w:cs="Arial"/>
          <w:szCs w:val="20"/>
          <w:lang w:val="fr-FR"/>
        </w:rPr>
        <w:t>Sa mission consiste notamment à:</w:t>
      </w:r>
    </w:p>
    <w:p w:rsidR="0017201E" w:rsidRPr="004365EC" w:rsidRDefault="0017201E" w:rsidP="006943FF">
      <w:pPr>
        <w:pStyle w:val="Prrafodelista1"/>
        <w:numPr>
          <w:ilvl w:val="0"/>
          <w:numId w:val="13"/>
        </w:numPr>
        <w:spacing w:before="120" w:after="120" w:line="240" w:lineRule="auto"/>
        <w:ind w:left="714" w:hanging="357"/>
        <w:jc w:val="both"/>
        <w:rPr>
          <w:rFonts w:ascii="Arial" w:hAnsi="Arial" w:cs="Arial"/>
          <w:sz w:val="20"/>
          <w:szCs w:val="20"/>
          <w:lang w:val="fr-FR"/>
        </w:rPr>
      </w:pPr>
      <w:r w:rsidRPr="004365EC">
        <w:rPr>
          <w:rFonts w:ascii="Arial" w:hAnsi="Arial" w:cs="Arial"/>
          <w:sz w:val="20"/>
          <w:szCs w:val="20"/>
          <w:lang w:val="fr-FR"/>
        </w:rPr>
        <w:t>Instaurer un rapport de travail avec le bénéficiaire qui soit professionnel et basé sur la confiance;</w:t>
      </w:r>
    </w:p>
    <w:p w:rsidR="0017201E" w:rsidRPr="004365EC" w:rsidRDefault="0017201E" w:rsidP="006943FF">
      <w:pPr>
        <w:pStyle w:val="Prrafodelista1"/>
        <w:numPr>
          <w:ilvl w:val="0"/>
          <w:numId w:val="13"/>
        </w:numPr>
        <w:spacing w:before="120" w:after="120" w:line="240" w:lineRule="auto"/>
        <w:ind w:left="714" w:hanging="357"/>
        <w:jc w:val="both"/>
        <w:rPr>
          <w:rFonts w:ascii="Arial" w:hAnsi="Arial" w:cs="Arial"/>
          <w:sz w:val="20"/>
          <w:szCs w:val="20"/>
          <w:lang w:val="fr-FR"/>
        </w:rPr>
      </w:pPr>
      <w:r w:rsidRPr="004365EC">
        <w:rPr>
          <w:rFonts w:ascii="Arial" w:hAnsi="Arial" w:cs="Arial"/>
          <w:sz w:val="20"/>
          <w:szCs w:val="20"/>
          <w:lang w:val="fr-FR"/>
        </w:rPr>
        <w:t>Assurer la mise en œuvre effective du projet de jumelage;</w:t>
      </w:r>
    </w:p>
    <w:p w:rsidR="0017201E" w:rsidRPr="004365EC" w:rsidRDefault="0017201E" w:rsidP="006943FF">
      <w:pPr>
        <w:pStyle w:val="Prrafodelista1"/>
        <w:numPr>
          <w:ilvl w:val="0"/>
          <w:numId w:val="13"/>
        </w:numPr>
        <w:spacing w:before="120" w:after="120" w:line="240" w:lineRule="auto"/>
        <w:ind w:left="714" w:hanging="357"/>
        <w:jc w:val="both"/>
        <w:rPr>
          <w:rFonts w:ascii="Arial" w:hAnsi="Arial" w:cs="Arial"/>
          <w:sz w:val="20"/>
          <w:szCs w:val="20"/>
          <w:lang w:val="fr-FR"/>
        </w:rPr>
      </w:pPr>
      <w:r w:rsidRPr="004365EC">
        <w:rPr>
          <w:rFonts w:ascii="Arial" w:hAnsi="Arial" w:cs="Arial"/>
          <w:sz w:val="20"/>
          <w:szCs w:val="20"/>
          <w:lang w:val="fr-FR"/>
        </w:rPr>
        <w:t>Organiser l’événement de lancement du projet destiné à mobiliser les parties prenantes ainsi que le Comité de Pilotage à mi-parcours et l’événement de clôture ;</w:t>
      </w:r>
    </w:p>
    <w:p w:rsidR="0017201E" w:rsidRPr="004365EC" w:rsidRDefault="0017201E" w:rsidP="006943FF">
      <w:pPr>
        <w:pStyle w:val="Prrafodelista1"/>
        <w:numPr>
          <w:ilvl w:val="0"/>
          <w:numId w:val="13"/>
        </w:numPr>
        <w:spacing w:before="120" w:after="120" w:line="240" w:lineRule="auto"/>
        <w:ind w:left="714" w:hanging="357"/>
        <w:jc w:val="both"/>
        <w:rPr>
          <w:rFonts w:ascii="Arial" w:hAnsi="Arial" w:cs="Arial"/>
          <w:sz w:val="20"/>
          <w:szCs w:val="20"/>
          <w:lang w:val="fr-FR"/>
        </w:rPr>
      </w:pPr>
      <w:r w:rsidRPr="004365EC">
        <w:rPr>
          <w:rFonts w:ascii="Arial" w:hAnsi="Arial" w:cs="Arial"/>
          <w:sz w:val="20"/>
          <w:szCs w:val="20"/>
          <w:lang w:val="fr-FR"/>
        </w:rPr>
        <w:t>Présenter au Comité de Pilotage la méthodologie détaillée (lors du lancement), le rapport de démarrage (à mi-parcours) et le rapport final (à la clôture);</w:t>
      </w:r>
    </w:p>
    <w:p w:rsidR="0017201E" w:rsidRPr="004365EC" w:rsidRDefault="0017201E" w:rsidP="006943FF">
      <w:pPr>
        <w:pStyle w:val="Prrafodelista1"/>
        <w:numPr>
          <w:ilvl w:val="0"/>
          <w:numId w:val="13"/>
        </w:numPr>
        <w:spacing w:before="120" w:after="120" w:line="240" w:lineRule="auto"/>
        <w:ind w:left="714" w:hanging="357"/>
        <w:jc w:val="both"/>
        <w:rPr>
          <w:rFonts w:ascii="Arial" w:hAnsi="Arial" w:cs="Arial"/>
          <w:sz w:val="20"/>
          <w:szCs w:val="20"/>
          <w:lang w:val="fr-FR"/>
        </w:rPr>
      </w:pPr>
      <w:r w:rsidRPr="004365EC">
        <w:rPr>
          <w:rFonts w:ascii="Arial" w:hAnsi="Arial" w:cs="Arial"/>
          <w:sz w:val="20"/>
          <w:szCs w:val="20"/>
          <w:lang w:val="fr-FR"/>
        </w:rPr>
        <w:t>Organiser, en étroite collaboration avec le chef de projet de l’institution bénéficiaire, les voyages d’étude dans le pays identifiés;</w:t>
      </w:r>
    </w:p>
    <w:p w:rsidR="0017201E" w:rsidRPr="004365EC" w:rsidRDefault="0017201E" w:rsidP="006943FF">
      <w:pPr>
        <w:pStyle w:val="Prrafodelista1"/>
        <w:numPr>
          <w:ilvl w:val="0"/>
          <w:numId w:val="13"/>
        </w:numPr>
        <w:spacing w:before="120" w:after="120" w:line="240" w:lineRule="auto"/>
        <w:ind w:left="714" w:hanging="357"/>
        <w:jc w:val="both"/>
        <w:rPr>
          <w:rFonts w:ascii="Arial" w:hAnsi="Arial" w:cs="Arial"/>
          <w:sz w:val="20"/>
          <w:szCs w:val="20"/>
          <w:lang w:val="fr-FR"/>
        </w:rPr>
      </w:pPr>
      <w:r w:rsidRPr="004365EC">
        <w:rPr>
          <w:rFonts w:ascii="Arial" w:hAnsi="Arial" w:cs="Arial"/>
          <w:sz w:val="20"/>
          <w:szCs w:val="20"/>
          <w:lang w:val="fr-FR"/>
        </w:rPr>
        <w:t>Elaborer le rapport de démarrage et le rapport final qu’il soumettra à l’autorité contractante ; et</w:t>
      </w:r>
    </w:p>
    <w:p w:rsidR="0017201E" w:rsidRPr="004365EC" w:rsidRDefault="0017201E" w:rsidP="006943FF">
      <w:pPr>
        <w:pStyle w:val="Prrafodelista1"/>
        <w:numPr>
          <w:ilvl w:val="0"/>
          <w:numId w:val="13"/>
        </w:numPr>
        <w:spacing w:before="120" w:after="120" w:line="240" w:lineRule="auto"/>
        <w:ind w:left="714" w:hanging="357"/>
        <w:jc w:val="both"/>
        <w:rPr>
          <w:rFonts w:ascii="Arial" w:hAnsi="Arial" w:cs="Arial"/>
          <w:sz w:val="20"/>
          <w:szCs w:val="20"/>
          <w:lang w:val="fr-FR"/>
        </w:rPr>
      </w:pPr>
      <w:r w:rsidRPr="004365EC">
        <w:rPr>
          <w:rFonts w:ascii="Arial" w:hAnsi="Arial" w:cs="Arial"/>
          <w:sz w:val="20"/>
          <w:szCs w:val="20"/>
          <w:lang w:val="fr-FR"/>
        </w:rPr>
        <w:t>Assurer la qualité des livrables produits par les experts court-terme.</w:t>
      </w:r>
    </w:p>
    <w:p w:rsidR="00180717" w:rsidRPr="004365EC" w:rsidRDefault="0017201E" w:rsidP="0017201E">
      <w:pPr>
        <w:spacing w:before="120" w:after="120"/>
        <w:rPr>
          <w:rFonts w:ascii="Arial" w:hAnsi="Arial" w:cs="Arial"/>
          <w:szCs w:val="20"/>
          <w:lang w:val="fr-FR"/>
        </w:rPr>
      </w:pPr>
      <w:r w:rsidRPr="004365EC">
        <w:rPr>
          <w:rFonts w:ascii="Arial" w:hAnsi="Arial" w:cs="Arial"/>
          <w:szCs w:val="20"/>
          <w:lang w:val="fr-FR"/>
        </w:rPr>
        <w:t>Le Chef de Projet devra participer au Comité de Pilotage au démarrage, à mi-parcours et à la clôture de la mission. La contribution du chef de projet au titre de l’administration et de la gestion du projet, comprend notamment l’organisation des événements de lancement et de clôture, la participation au briefing initial et le suivi des livrables (qualité et ponctualité), et s’étale sur une période maximum de 9 mois, comprenant 1 mois de lancement, 6 mois d’exécution et 2 mois de clôture, pour une charge indicative de 6 j/p, correspondant à 3 missions de deux jours au Maroc</w:t>
      </w:r>
      <w:r w:rsidR="003017EE" w:rsidRPr="004365EC">
        <w:rPr>
          <w:rFonts w:ascii="Arial" w:hAnsi="Arial" w:cs="Arial"/>
          <w:szCs w:val="20"/>
          <w:lang w:val="fr-FR"/>
        </w:rPr>
        <w:t xml:space="preserve"> (voir 3.6.1 Activités générales)</w:t>
      </w:r>
      <w:r w:rsidRPr="004365EC">
        <w:rPr>
          <w:rFonts w:ascii="Arial" w:hAnsi="Arial" w:cs="Arial"/>
          <w:szCs w:val="20"/>
          <w:lang w:val="fr-FR"/>
        </w:rPr>
        <w:t>.</w:t>
      </w:r>
    </w:p>
    <w:p w:rsidR="00180717" w:rsidRPr="004365EC" w:rsidRDefault="00180717" w:rsidP="0017201E">
      <w:pPr>
        <w:spacing w:before="120" w:after="120"/>
        <w:rPr>
          <w:rFonts w:ascii="Arial" w:hAnsi="Arial" w:cs="Arial"/>
          <w:szCs w:val="20"/>
          <w:lang w:val="fr-FR"/>
        </w:rPr>
      </w:pPr>
      <w:r w:rsidRPr="004365EC">
        <w:rPr>
          <w:rFonts w:ascii="Arial" w:hAnsi="Arial" w:cs="Arial"/>
          <w:color w:val="000000" w:themeColor="text1"/>
          <w:szCs w:val="20"/>
          <w:lang w:val="fr-FR"/>
        </w:rPr>
        <w:t>Le Chef de Projet est aussi responsable, en coopération avec son homologue de la structure bénéficiaire au Maroc, de l’organisation de l’</w:t>
      </w:r>
      <w:r w:rsidRPr="004365EC">
        <w:rPr>
          <w:rFonts w:ascii="Arial" w:hAnsi="Arial" w:cs="Arial"/>
          <w:b/>
          <w:color w:val="000000" w:themeColor="text1"/>
          <w:szCs w:val="20"/>
          <w:lang w:val="fr-FR" w:eastAsia="fr-FR"/>
        </w:rPr>
        <w:t xml:space="preserve">Activité 1.2 : </w:t>
      </w:r>
      <w:r w:rsidRPr="004365EC">
        <w:rPr>
          <w:rFonts w:ascii="Arial" w:hAnsi="Arial" w:cs="Arial"/>
          <w:szCs w:val="20"/>
          <w:lang w:val="fr-FR"/>
        </w:rPr>
        <w:t>Partage d`expériences sur les meilleures pratiques d`un nombre de structures de promotion de la recherche et innovation en faveur des PME dans un ou deux Etats membres de l`UE</w:t>
      </w:r>
    </w:p>
    <w:p w:rsidR="0017201E" w:rsidRPr="004365EC" w:rsidRDefault="0017201E" w:rsidP="0012113C">
      <w:pPr>
        <w:spacing w:before="120" w:after="120"/>
        <w:rPr>
          <w:rFonts w:ascii="Arial" w:hAnsi="Arial" w:cs="Arial"/>
          <w:color w:val="000000" w:themeColor="text1"/>
          <w:szCs w:val="20"/>
          <w:highlight w:val="magenta"/>
          <w:lang w:val="fr-FR"/>
        </w:rPr>
      </w:pPr>
    </w:p>
    <w:p w:rsidR="007D0741" w:rsidRPr="004365EC" w:rsidRDefault="007D0741" w:rsidP="00CC3451">
      <w:pPr>
        <w:pStyle w:val="Titre3"/>
        <w:spacing w:after="120"/>
        <w:ind w:left="851" w:hanging="851"/>
        <w:rPr>
          <w:lang w:val="fr-FR"/>
        </w:rPr>
      </w:pPr>
      <w:bookmarkStart w:id="34" w:name="_Toc265492227"/>
      <w:r w:rsidRPr="004365EC">
        <w:rPr>
          <w:lang w:val="fr-FR"/>
        </w:rPr>
        <w:t xml:space="preserve">Profil et tâches </w:t>
      </w:r>
      <w:r w:rsidR="00886973" w:rsidRPr="004365EC">
        <w:rPr>
          <w:lang w:val="fr-FR"/>
        </w:rPr>
        <w:t>des experts à</w:t>
      </w:r>
      <w:r w:rsidR="00216C22" w:rsidRPr="004365EC">
        <w:rPr>
          <w:lang w:val="fr-FR"/>
        </w:rPr>
        <w:t xml:space="preserve"> court-</w:t>
      </w:r>
      <w:r w:rsidR="00886973" w:rsidRPr="004365EC">
        <w:rPr>
          <w:lang w:val="fr-FR"/>
        </w:rPr>
        <w:t>terme</w:t>
      </w:r>
      <w:bookmarkEnd w:id="34"/>
    </w:p>
    <w:p w:rsidR="00E455AE" w:rsidRPr="004365EC" w:rsidRDefault="0017201E" w:rsidP="006943FF">
      <w:pPr>
        <w:pStyle w:val="Paragraphedeliste"/>
        <w:numPr>
          <w:ilvl w:val="0"/>
          <w:numId w:val="18"/>
        </w:numPr>
        <w:tabs>
          <w:tab w:val="clear" w:pos="9072"/>
          <w:tab w:val="left" w:pos="426"/>
        </w:tabs>
        <w:autoSpaceDE w:val="0"/>
        <w:autoSpaceDN w:val="0"/>
        <w:adjustRightInd w:val="0"/>
        <w:spacing w:before="120" w:after="120"/>
        <w:ind w:left="425" w:hanging="425"/>
        <w:rPr>
          <w:rFonts w:ascii="Arial" w:hAnsi="Arial" w:cs="Arial"/>
          <w:bCs/>
          <w:szCs w:val="20"/>
          <w:lang w:val="fr-FR"/>
        </w:rPr>
      </w:pPr>
      <w:r w:rsidRPr="004365EC">
        <w:rPr>
          <w:rFonts w:ascii="Arial" w:eastAsia="Calibri" w:hAnsi="Arial" w:cs="Arial"/>
          <w:b/>
          <w:bCs/>
          <w:color w:val="000000" w:themeColor="text1"/>
          <w:szCs w:val="20"/>
          <w:lang w:val="fr-FR"/>
        </w:rPr>
        <w:t>Expert en stratégie de réseaux</w:t>
      </w:r>
      <w:r w:rsidR="00BC243A" w:rsidRPr="004365EC">
        <w:rPr>
          <w:rFonts w:ascii="Arial" w:eastAsia="Calibri" w:hAnsi="Arial" w:cs="Arial"/>
          <w:b/>
          <w:bCs/>
          <w:color w:val="000000" w:themeColor="text1"/>
          <w:szCs w:val="20"/>
          <w:lang w:val="fr-FR"/>
        </w:rPr>
        <w:t>et gestion des activités de structures de promotion de la recherche et innovation en faveur des PME</w:t>
      </w:r>
    </w:p>
    <w:p w:rsidR="006914F5" w:rsidRPr="004365EC" w:rsidRDefault="006914F5" w:rsidP="0017201E">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Formation:</w:t>
      </w:r>
      <w:r w:rsidRPr="004365EC">
        <w:rPr>
          <w:rFonts w:ascii="Arial" w:hAnsi="Arial" w:cs="Arial"/>
          <w:bCs/>
          <w:szCs w:val="20"/>
          <w:lang w:val="fr-FR"/>
        </w:rPr>
        <w:t xml:space="preserve"> Diplôme universitaire supérieur (</w:t>
      </w:r>
      <w:r w:rsidR="000E7478" w:rsidRPr="004365EC">
        <w:rPr>
          <w:rFonts w:ascii="Arial" w:hAnsi="Arial" w:cs="Arial"/>
          <w:bCs/>
          <w:szCs w:val="20"/>
          <w:lang w:val="fr-FR"/>
        </w:rPr>
        <w:t xml:space="preserve">minimum BAC + 5 </w:t>
      </w:r>
      <w:r w:rsidR="00E607FA" w:rsidRPr="004365EC">
        <w:rPr>
          <w:rFonts w:ascii="Arial" w:hAnsi="Arial" w:cs="Arial"/>
          <w:bCs/>
          <w:szCs w:val="20"/>
          <w:lang w:val="fr-FR"/>
        </w:rPr>
        <w:t>et préférablement un Doctorat) en sciences économiques, ingénierie</w:t>
      </w:r>
      <w:r w:rsidR="000E7478" w:rsidRPr="004365EC">
        <w:rPr>
          <w:rFonts w:ascii="Arial" w:hAnsi="Arial" w:cs="Arial"/>
          <w:bCs/>
          <w:szCs w:val="20"/>
          <w:lang w:val="fr-FR"/>
        </w:rPr>
        <w:t xml:space="preserve"> de gestion, </w:t>
      </w:r>
      <w:r w:rsidR="00E607FA" w:rsidRPr="004365EC">
        <w:rPr>
          <w:rFonts w:ascii="Arial" w:hAnsi="Arial" w:cs="Arial"/>
          <w:bCs/>
          <w:szCs w:val="20"/>
          <w:lang w:val="fr-FR"/>
        </w:rPr>
        <w:t>management de l´innovation</w:t>
      </w:r>
      <w:r w:rsidR="000E7478" w:rsidRPr="004365EC">
        <w:rPr>
          <w:rFonts w:ascii="Arial" w:hAnsi="Arial" w:cs="Arial"/>
          <w:bCs/>
          <w:szCs w:val="20"/>
          <w:lang w:val="fr-FR"/>
        </w:rPr>
        <w:t xml:space="preserve"> ou </w:t>
      </w:r>
      <w:r w:rsidR="005B5EE0" w:rsidRPr="004365EC">
        <w:rPr>
          <w:rFonts w:ascii="Arial" w:hAnsi="Arial" w:cs="Arial"/>
          <w:bCs/>
          <w:szCs w:val="20"/>
          <w:lang w:val="fr-FR"/>
        </w:rPr>
        <w:t xml:space="preserve">domaines </w:t>
      </w:r>
      <w:r w:rsidR="00EE07A7" w:rsidRPr="004365EC">
        <w:rPr>
          <w:rFonts w:ascii="Arial" w:hAnsi="Arial" w:cs="Arial"/>
          <w:bCs/>
          <w:szCs w:val="20"/>
          <w:lang w:val="fr-FR"/>
        </w:rPr>
        <w:t>équivalent</w:t>
      </w:r>
      <w:r w:rsidR="005B5EE0" w:rsidRPr="004365EC">
        <w:rPr>
          <w:rFonts w:ascii="Arial" w:hAnsi="Arial" w:cs="Arial"/>
          <w:bCs/>
          <w:szCs w:val="20"/>
          <w:lang w:val="fr-FR"/>
        </w:rPr>
        <w:t xml:space="preserve">s </w:t>
      </w:r>
      <w:r w:rsidR="005B5EE0" w:rsidRPr="004365EC">
        <w:rPr>
          <w:rFonts w:ascii="Arial" w:hAnsi="Arial" w:cs="Arial"/>
          <w:szCs w:val="20"/>
          <w:lang w:val="fr-FR"/>
        </w:rPr>
        <w:t>ou une expérience professionnel dans ces domaines</w:t>
      </w:r>
      <w:r w:rsidR="005B5EE0" w:rsidRPr="004365EC">
        <w:rPr>
          <w:rFonts w:ascii="Arial" w:hAnsi="Arial" w:cs="Arial"/>
          <w:bCs/>
          <w:szCs w:val="20"/>
          <w:lang w:val="fr-FR"/>
        </w:rPr>
        <w:t xml:space="preserve"> ou domaines équivalents</w:t>
      </w:r>
      <w:r w:rsidR="005B5EE0" w:rsidRPr="004365EC">
        <w:rPr>
          <w:rFonts w:ascii="Arial" w:hAnsi="Arial" w:cs="Arial"/>
          <w:szCs w:val="20"/>
          <w:lang w:val="fr-FR"/>
        </w:rPr>
        <w:t xml:space="preserve"> d'au moins 10 ans </w:t>
      </w:r>
    </w:p>
    <w:p w:rsidR="000E7478" w:rsidRPr="004365EC" w:rsidRDefault="00E607FA" w:rsidP="0017201E">
      <w:p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hAnsi="Arial" w:cs="Arial"/>
          <w:b/>
          <w:bCs/>
          <w:szCs w:val="20"/>
          <w:lang w:val="fr-FR"/>
        </w:rPr>
        <w:t xml:space="preserve">Expérience professionnelle: </w:t>
      </w:r>
      <w:r w:rsidR="000E7478" w:rsidRPr="004365EC">
        <w:rPr>
          <w:rFonts w:ascii="Arial" w:hAnsi="Arial" w:cs="Arial"/>
          <w:bCs/>
          <w:szCs w:val="20"/>
          <w:lang w:val="fr-FR"/>
        </w:rPr>
        <w:t xml:space="preserve">Expertise senior avec au moins 15 années d`expérience en matière dedéveloppement de stratégies </w:t>
      </w:r>
      <w:r w:rsidR="000E7478" w:rsidRPr="004365EC">
        <w:rPr>
          <w:rFonts w:ascii="Arial" w:eastAsia="Calibri" w:hAnsi="Arial" w:cs="Arial"/>
          <w:bCs/>
          <w:color w:val="000000" w:themeColor="text1"/>
          <w:szCs w:val="20"/>
          <w:lang w:val="fr-FR"/>
        </w:rPr>
        <w:t>de réseaux et gestion des activités de structures de promotion de la recherche et innovation</w:t>
      </w:r>
    </w:p>
    <w:p w:rsidR="000E7478" w:rsidRPr="004365EC" w:rsidRDefault="000E7478" w:rsidP="0017201E">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 xml:space="preserve">Expérience professionnelle spécifique: </w:t>
      </w:r>
    </w:p>
    <w:p w:rsidR="00E607FA" w:rsidRPr="004365EC" w:rsidRDefault="000E7478"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Expérienceen formulation de stratégies des réseaux pour la pro</w:t>
      </w:r>
      <w:r w:rsidR="00717427" w:rsidRPr="004365EC">
        <w:rPr>
          <w:rFonts w:ascii="Arial" w:eastAsia="Calibri" w:hAnsi="Arial" w:cs="Arial"/>
          <w:bCs/>
          <w:color w:val="000000" w:themeColor="text1"/>
          <w:szCs w:val="20"/>
          <w:lang w:val="fr-FR"/>
        </w:rPr>
        <w:t xml:space="preserve">motion </w:t>
      </w:r>
      <w:r w:rsidRPr="004365EC">
        <w:rPr>
          <w:rFonts w:ascii="Arial" w:eastAsia="Calibri" w:hAnsi="Arial" w:cs="Arial"/>
          <w:bCs/>
          <w:color w:val="000000" w:themeColor="text1"/>
          <w:szCs w:val="20"/>
          <w:lang w:val="fr-FR"/>
        </w:rPr>
        <w:t xml:space="preserve">de la recherche innovation en faveur des PME ; </w:t>
      </w:r>
    </w:p>
    <w:p w:rsidR="000E7478" w:rsidRPr="004365EC" w:rsidRDefault="000E7478"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Expérience en gestion de structures de promotion de la recherche et innovation en faveur des PME</w:t>
      </w:r>
    </w:p>
    <w:p w:rsidR="000E7478" w:rsidRPr="004365EC" w:rsidRDefault="000E7478"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Expérience en réseautage (networking) internationale et en particulier dans le cadre des programmes financés par l’UE et </w:t>
      </w:r>
      <w:r w:rsidR="00717427" w:rsidRPr="004365EC">
        <w:rPr>
          <w:rFonts w:ascii="Arial" w:eastAsia="Calibri" w:hAnsi="Arial" w:cs="Arial"/>
          <w:bCs/>
          <w:color w:val="000000" w:themeColor="text1"/>
          <w:szCs w:val="20"/>
          <w:lang w:val="fr-FR"/>
        </w:rPr>
        <w:t xml:space="preserve">de coopération </w:t>
      </w:r>
      <w:r w:rsidR="00040F60" w:rsidRPr="004365EC">
        <w:rPr>
          <w:rFonts w:ascii="Arial" w:eastAsia="Calibri" w:hAnsi="Arial" w:cs="Arial"/>
          <w:bCs/>
          <w:color w:val="000000" w:themeColor="text1"/>
          <w:szCs w:val="20"/>
          <w:lang w:val="fr-FR"/>
        </w:rPr>
        <w:t>entre</w:t>
      </w:r>
      <w:r w:rsidR="00717427" w:rsidRPr="004365EC">
        <w:rPr>
          <w:rFonts w:ascii="Arial" w:eastAsia="Calibri" w:hAnsi="Arial" w:cs="Arial"/>
          <w:bCs/>
          <w:color w:val="000000" w:themeColor="text1"/>
          <w:szCs w:val="20"/>
          <w:lang w:val="fr-FR"/>
        </w:rPr>
        <w:t xml:space="preserve"> l`UE et des pays tiers</w:t>
      </w:r>
    </w:p>
    <w:p w:rsidR="00287FD6" w:rsidRPr="004365EC" w:rsidRDefault="00287FD6" w:rsidP="0012113C">
      <w:pPr>
        <w:tabs>
          <w:tab w:val="left" w:pos="281"/>
        </w:tabs>
        <w:autoSpaceDE w:val="0"/>
        <w:autoSpaceDN w:val="0"/>
        <w:adjustRightInd w:val="0"/>
        <w:spacing w:before="120" w:after="120"/>
        <w:ind w:left="360"/>
        <w:rPr>
          <w:rFonts w:ascii="Arial" w:hAnsi="Arial" w:cs="Arial"/>
          <w:bCs/>
          <w:szCs w:val="20"/>
          <w:lang w:val="fr-FR"/>
        </w:rPr>
      </w:pPr>
      <w:r w:rsidRPr="004365EC">
        <w:rPr>
          <w:rFonts w:ascii="Arial" w:hAnsi="Arial" w:cs="Arial"/>
          <w:b/>
          <w:bCs/>
          <w:szCs w:val="20"/>
          <w:lang w:val="fr-FR"/>
        </w:rPr>
        <w:t>Langues:</w:t>
      </w:r>
      <w:r w:rsidR="00785ED2" w:rsidRPr="004365EC">
        <w:rPr>
          <w:rFonts w:ascii="Arial" w:hAnsi="Arial"/>
          <w:lang w:val="fr-FR"/>
        </w:rPr>
        <w:t>p</w:t>
      </w:r>
      <w:r w:rsidRPr="004365EC">
        <w:rPr>
          <w:rFonts w:ascii="Arial" w:hAnsi="Arial"/>
          <w:lang w:val="fr-FR"/>
        </w:rPr>
        <w:t>ratique courante d</w:t>
      </w:r>
      <w:r w:rsidR="00785ED2" w:rsidRPr="004365EC">
        <w:rPr>
          <w:rFonts w:ascii="Arial" w:hAnsi="Arial"/>
          <w:lang w:val="fr-FR"/>
        </w:rPr>
        <w:t>e l'</w:t>
      </w:r>
      <w:r w:rsidRPr="004365EC">
        <w:rPr>
          <w:rFonts w:ascii="Arial" w:hAnsi="Arial" w:cs="Arial"/>
          <w:bCs/>
          <w:szCs w:val="20"/>
          <w:lang w:val="fr-FR"/>
        </w:rPr>
        <w:t>anglais et</w:t>
      </w:r>
      <w:r w:rsidR="00785ED2" w:rsidRPr="004365EC">
        <w:rPr>
          <w:rFonts w:ascii="Arial" w:hAnsi="Arial" w:cs="Arial"/>
          <w:bCs/>
          <w:szCs w:val="20"/>
          <w:lang w:val="fr-FR"/>
        </w:rPr>
        <w:t xml:space="preserve"> du</w:t>
      </w:r>
      <w:r w:rsidRPr="004365EC">
        <w:rPr>
          <w:rFonts w:ascii="Arial" w:hAnsi="Arial"/>
          <w:lang w:val="fr-FR"/>
        </w:rPr>
        <w:t xml:space="preserve">français </w:t>
      </w:r>
      <w:r w:rsidR="00785ED2" w:rsidRPr="004365EC">
        <w:rPr>
          <w:rFonts w:ascii="Arial" w:hAnsi="Arial"/>
          <w:lang w:val="fr-FR"/>
        </w:rPr>
        <w:t xml:space="preserve">et la </w:t>
      </w:r>
      <w:r w:rsidR="00785ED2" w:rsidRPr="004365EC">
        <w:rPr>
          <w:rFonts w:ascii="Arial" w:hAnsi="Arial" w:cs="Arial"/>
          <w:bCs/>
          <w:szCs w:val="20"/>
          <w:lang w:val="fr-FR"/>
        </w:rPr>
        <w:t>c</w:t>
      </w:r>
      <w:r w:rsidRPr="004365EC">
        <w:rPr>
          <w:rFonts w:ascii="Arial" w:hAnsi="Arial" w:cs="Arial"/>
          <w:bCs/>
          <w:szCs w:val="20"/>
          <w:lang w:val="fr-FR"/>
        </w:rPr>
        <w:t xml:space="preserve">onnaissance de </w:t>
      </w:r>
      <w:r w:rsidR="00785ED2" w:rsidRPr="004365EC">
        <w:rPr>
          <w:rFonts w:ascii="Arial" w:hAnsi="Arial" w:cs="Arial"/>
          <w:bCs/>
          <w:szCs w:val="20"/>
          <w:lang w:val="fr-FR"/>
        </w:rPr>
        <w:t xml:space="preserve">la langue </w:t>
      </w:r>
      <w:r w:rsidRPr="004365EC">
        <w:rPr>
          <w:rFonts w:ascii="Arial" w:hAnsi="Arial" w:cs="Arial"/>
          <w:bCs/>
          <w:szCs w:val="20"/>
          <w:lang w:val="fr-FR"/>
        </w:rPr>
        <w:t>Arabe</w:t>
      </w:r>
      <w:r w:rsidR="00912AE6" w:rsidRPr="004365EC">
        <w:rPr>
          <w:rFonts w:ascii="Arial" w:hAnsi="Arial" w:cs="Arial"/>
          <w:szCs w:val="20"/>
          <w:lang w:val="fr-FR"/>
        </w:rPr>
        <w:t>constitue un atout</w:t>
      </w:r>
      <w:r w:rsidRPr="004365EC">
        <w:rPr>
          <w:rFonts w:ascii="Arial" w:hAnsi="Arial" w:cs="Arial"/>
          <w:bCs/>
          <w:szCs w:val="20"/>
          <w:lang w:val="fr-FR"/>
        </w:rPr>
        <w:t>.</w:t>
      </w:r>
    </w:p>
    <w:p w:rsidR="0017201E" w:rsidRPr="004365EC" w:rsidRDefault="00873DF3" w:rsidP="0017201E">
      <w:pPr>
        <w:tabs>
          <w:tab w:val="left" w:pos="281"/>
        </w:tabs>
        <w:autoSpaceDE w:val="0"/>
        <w:autoSpaceDN w:val="0"/>
        <w:adjustRightInd w:val="0"/>
        <w:spacing w:before="120" w:after="120"/>
        <w:rPr>
          <w:rFonts w:ascii="Arial" w:eastAsiaTheme="minorHAnsi" w:hAnsi="Arial" w:cs="Arial"/>
          <w:bCs/>
          <w:szCs w:val="20"/>
          <w:lang w:val="fr-FR"/>
        </w:rPr>
      </w:pPr>
      <w:r w:rsidRPr="004365EC">
        <w:rPr>
          <w:rFonts w:ascii="Arial" w:hAnsi="Arial" w:cs="Arial"/>
          <w:b/>
          <w:bCs/>
          <w:szCs w:val="20"/>
          <w:lang w:val="fr-FR"/>
        </w:rPr>
        <w:t>Tache</w:t>
      </w:r>
      <w:r w:rsidR="00E170F7" w:rsidRPr="004365EC">
        <w:rPr>
          <w:rFonts w:ascii="Arial" w:hAnsi="Arial" w:cs="Arial"/>
          <w:b/>
          <w:bCs/>
          <w:szCs w:val="20"/>
          <w:lang w:val="fr-FR"/>
        </w:rPr>
        <w:t xml:space="preserve">: </w:t>
      </w:r>
      <w:r w:rsidR="00FF158A" w:rsidRPr="004365EC">
        <w:rPr>
          <w:rFonts w:ascii="Arial" w:hAnsi="Arial" w:cs="Arial"/>
          <w:bCs/>
          <w:szCs w:val="20"/>
          <w:lang w:val="fr-FR"/>
        </w:rPr>
        <w:t>L’expert 1 sera</w:t>
      </w:r>
      <w:r w:rsidR="00757CD7" w:rsidRPr="004365EC">
        <w:rPr>
          <w:rFonts w:ascii="Arial" w:hAnsi="Arial" w:cs="Arial"/>
          <w:bCs/>
          <w:szCs w:val="20"/>
          <w:lang w:val="fr-FR"/>
        </w:rPr>
        <w:t>it</w:t>
      </w:r>
      <w:r w:rsidR="00040F60" w:rsidRPr="004365EC">
        <w:rPr>
          <w:rFonts w:ascii="Arial" w:hAnsi="Arial" w:cs="Arial"/>
          <w:bCs/>
          <w:szCs w:val="20"/>
          <w:lang w:val="fr-FR"/>
        </w:rPr>
        <w:t>responsable</w:t>
      </w:r>
      <w:r w:rsidR="00FF158A" w:rsidRPr="004365EC">
        <w:rPr>
          <w:rFonts w:ascii="Arial" w:hAnsi="Arial" w:cs="Arial"/>
          <w:bCs/>
          <w:szCs w:val="20"/>
          <w:lang w:val="fr-FR"/>
        </w:rPr>
        <w:t xml:space="preserve"> de</w:t>
      </w:r>
      <w:r w:rsidR="0017201E" w:rsidRPr="004365EC">
        <w:rPr>
          <w:rFonts w:ascii="Arial" w:hAnsi="Arial" w:cs="Arial"/>
          <w:bCs/>
          <w:szCs w:val="20"/>
          <w:lang w:val="fr-FR"/>
        </w:rPr>
        <w:t xml:space="preserve">s activités suivantes : </w:t>
      </w:r>
    </w:p>
    <w:p w:rsidR="0017201E" w:rsidRPr="004365EC" w:rsidRDefault="0017201E" w:rsidP="0017201E">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lastRenderedPageBreak/>
        <w:t>Activité 1.1:</w:t>
      </w:r>
      <w:r w:rsidR="003017EE" w:rsidRPr="004365EC">
        <w:rPr>
          <w:rFonts w:ascii="Arial" w:hAnsi="Arial" w:cs="Arial"/>
          <w:szCs w:val="20"/>
          <w:lang w:val="fr-FR"/>
        </w:rPr>
        <w:t xml:space="preserve">Analyse comparative (benchmarking) de différents modèles de gestion des structures de promotion de la recherche et innovation en faveur des PME et développement d`une proposition de mécanismes de coordination efficace et approprié au </w:t>
      </w:r>
      <w:r w:rsidR="00B26915" w:rsidRPr="004365EC">
        <w:rPr>
          <w:rFonts w:ascii="Arial" w:hAnsi="Arial" w:cs="Arial"/>
          <w:szCs w:val="20"/>
          <w:lang w:val="fr-FR"/>
        </w:rPr>
        <w:t>consortium ICM</w:t>
      </w:r>
    </w:p>
    <w:p w:rsidR="00D34407" w:rsidRPr="004365EC" w:rsidRDefault="00D34407" w:rsidP="0012113C">
      <w:pPr>
        <w:spacing w:before="120" w:after="120"/>
        <w:rPr>
          <w:rFonts w:ascii="Arial" w:hAnsi="Arial" w:cs="Arial"/>
          <w:bCs/>
          <w:szCs w:val="20"/>
          <w:lang w:val="fr-FR"/>
        </w:rPr>
      </w:pPr>
      <w:r w:rsidRPr="004365EC">
        <w:rPr>
          <w:rFonts w:ascii="Arial" w:hAnsi="Arial" w:cs="Arial"/>
          <w:b/>
          <w:bCs/>
          <w:szCs w:val="20"/>
          <w:lang w:val="fr-FR"/>
        </w:rPr>
        <w:t xml:space="preserve">Activité 1.3 : </w:t>
      </w:r>
      <w:r w:rsidR="00180717" w:rsidRPr="004365EC">
        <w:rPr>
          <w:rFonts w:ascii="Arial" w:hAnsi="Arial" w:cs="Arial"/>
          <w:szCs w:val="20"/>
          <w:lang w:val="fr-FR"/>
        </w:rPr>
        <w:t>Formation spécialisée en gestion des activités d´une structure de promotion de la recherche et innovation en faveur des PME, avec l`accent sur le réseautage et l`appui aux acteurs de la recherche et innovation pour favoriser le transfert technologique</w:t>
      </w:r>
    </w:p>
    <w:p w:rsidR="0017201E" w:rsidRPr="004365EC" w:rsidRDefault="0017201E" w:rsidP="0017201E">
      <w:pPr>
        <w:tabs>
          <w:tab w:val="left" w:pos="281"/>
        </w:tabs>
        <w:autoSpaceDE w:val="0"/>
        <w:autoSpaceDN w:val="0"/>
        <w:adjustRightInd w:val="0"/>
        <w:spacing w:before="120" w:after="120"/>
        <w:rPr>
          <w:rFonts w:ascii="Arial" w:eastAsiaTheme="minorHAnsi" w:hAnsi="Arial" w:cs="Arial"/>
          <w:szCs w:val="20"/>
          <w:lang w:val="fr-FR"/>
        </w:rPr>
      </w:pPr>
      <w:r w:rsidRPr="004365EC">
        <w:rPr>
          <w:rFonts w:ascii="Arial" w:eastAsia="Calibri" w:hAnsi="Arial" w:cs="Arial"/>
          <w:b/>
          <w:color w:val="000000" w:themeColor="text1"/>
          <w:szCs w:val="20"/>
          <w:lang w:val="fr-FR"/>
        </w:rPr>
        <w:t xml:space="preserve">Activité 2.1: </w:t>
      </w:r>
      <w:r w:rsidR="00180717" w:rsidRPr="004365EC">
        <w:rPr>
          <w:rFonts w:ascii="Arial" w:hAnsi="Arial" w:cs="Arial"/>
          <w:szCs w:val="20"/>
          <w:lang w:val="fr-FR"/>
        </w:rPr>
        <w:t>Appui à la définition de l`offre de service du consortium ICM, intégrant les services déjà fournis par les membres et un portfolio de services additionnels visant l´amélioration de conditions de promotion de la recherche et de l`innovation en faveur des PME.</w:t>
      </w:r>
      <w:r w:rsidR="002E73A9" w:rsidRPr="004365EC">
        <w:rPr>
          <w:rFonts w:ascii="Arial" w:hAnsi="Arial" w:cs="Arial"/>
          <w:szCs w:val="20"/>
          <w:lang w:val="fr-FR"/>
        </w:rPr>
        <w:t>.</w:t>
      </w:r>
    </w:p>
    <w:p w:rsidR="0017201E" w:rsidRPr="004365EC" w:rsidRDefault="0017201E" w:rsidP="0017201E">
      <w:pPr>
        <w:tabs>
          <w:tab w:val="left" w:pos="281"/>
        </w:tabs>
        <w:autoSpaceDE w:val="0"/>
        <w:autoSpaceDN w:val="0"/>
        <w:adjustRightInd w:val="0"/>
        <w:spacing w:before="120" w:after="120"/>
        <w:rPr>
          <w:rFonts w:ascii="Arial" w:eastAsia="Calibri" w:hAnsi="Arial" w:cs="Arial"/>
          <w:bCs/>
          <w:color w:val="000000" w:themeColor="text1"/>
          <w:szCs w:val="20"/>
          <w:lang w:val="fr-FR"/>
        </w:rPr>
      </w:pPr>
    </w:p>
    <w:p w:rsidR="0017201E" w:rsidRPr="004365EC" w:rsidRDefault="0017201E" w:rsidP="006943FF">
      <w:pPr>
        <w:pStyle w:val="Paragraphedeliste"/>
        <w:numPr>
          <w:ilvl w:val="0"/>
          <w:numId w:val="18"/>
        </w:numPr>
        <w:tabs>
          <w:tab w:val="clear" w:pos="9072"/>
          <w:tab w:val="left" w:pos="426"/>
        </w:tabs>
        <w:autoSpaceDE w:val="0"/>
        <w:autoSpaceDN w:val="0"/>
        <w:adjustRightInd w:val="0"/>
        <w:spacing w:before="120" w:after="120"/>
        <w:ind w:left="426" w:hanging="426"/>
        <w:rPr>
          <w:rFonts w:ascii="Arial" w:eastAsia="Calibri" w:hAnsi="Arial" w:cs="Arial"/>
          <w:b/>
          <w:bCs/>
          <w:color w:val="000000" w:themeColor="text1"/>
          <w:szCs w:val="20"/>
          <w:lang w:val="fr-FR"/>
        </w:rPr>
      </w:pPr>
      <w:r w:rsidRPr="004365EC">
        <w:rPr>
          <w:rFonts w:ascii="Arial" w:eastAsia="Calibri" w:hAnsi="Arial" w:cs="Arial"/>
          <w:b/>
          <w:bCs/>
          <w:color w:val="000000" w:themeColor="text1"/>
          <w:szCs w:val="20"/>
          <w:lang w:val="fr-FR"/>
        </w:rPr>
        <w:t>Expert en analyse organisationnel</w:t>
      </w:r>
      <w:r w:rsidR="00EE07A7" w:rsidRPr="004365EC">
        <w:rPr>
          <w:rFonts w:ascii="Arial" w:eastAsia="Calibri" w:hAnsi="Arial" w:cs="Arial"/>
          <w:b/>
          <w:bCs/>
          <w:color w:val="000000" w:themeColor="text1"/>
          <w:szCs w:val="20"/>
          <w:lang w:val="fr-FR"/>
        </w:rPr>
        <w:t>le</w:t>
      </w:r>
      <w:r w:rsidRPr="004365EC">
        <w:rPr>
          <w:rFonts w:ascii="Arial" w:eastAsia="Calibri" w:hAnsi="Arial" w:cs="Arial"/>
          <w:b/>
          <w:bCs/>
          <w:color w:val="000000" w:themeColor="text1"/>
          <w:szCs w:val="20"/>
          <w:lang w:val="fr-FR"/>
        </w:rPr>
        <w:t xml:space="preserve"> de réseaux et d’organismes de promotion de la recherche et innovation en faveur des PME</w:t>
      </w:r>
    </w:p>
    <w:p w:rsidR="00FF158A" w:rsidRPr="004365EC" w:rsidRDefault="00FF158A" w:rsidP="00FF158A">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Formation:</w:t>
      </w:r>
      <w:r w:rsidRPr="004365EC">
        <w:rPr>
          <w:rFonts w:ascii="Arial" w:hAnsi="Arial" w:cs="Arial"/>
          <w:bCs/>
          <w:szCs w:val="20"/>
          <w:lang w:val="fr-FR"/>
        </w:rPr>
        <w:t xml:space="preserve"> Diplôme universitaire supérieur (minimum BAC + 5) en sciences économiques</w:t>
      </w:r>
      <w:r w:rsidR="00D72035" w:rsidRPr="004365EC">
        <w:rPr>
          <w:rFonts w:ascii="Arial" w:hAnsi="Arial" w:cs="Arial"/>
          <w:bCs/>
          <w:szCs w:val="20"/>
          <w:lang w:val="fr-FR"/>
        </w:rPr>
        <w:t xml:space="preserve"> ou de l’organisation</w:t>
      </w:r>
      <w:r w:rsidRPr="004365EC">
        <w:rPr>
          <w:rFonts w:ascii="Arial" w:hAnsi="Arial" w:cs="Arial"/>
          <w:bCs/>
          <w:szCs w:val="20"/>
          <w:lang w:val="fr-FR"/>
        </w:rPr>
        <w:t xml:space="preserve">, ingénierie de gestion, management de l´innovation ou </w:t>
      </w:r>
      <w:r w:rsidR="005B5EE0" w:rsidRPr="004365EC">
        <w:rPr>
          <w:rFonts w:ascii="Arial" w:hAnsi="Arial" w:cs="Arial"/>
          <w:bCs/>
          <w:szCs w:val="20"/>
          <w:lang w:val="fr-FR"/>
        </w:rPr>
        <w:t xml:space="preserve">domaines équivalents </w:t>
      </w:r>
      <w:r w:rsidR="005B5EE0" w:rsidRPr="004365EC">
        <w:rPr>
          <w:rFonts w:ascii="Arial" w:hAnsi="Arial" w:cs="Arial"/>
          <w:szCs w:val="20"/>
          <w:lang w:val="fr-FR"/>
        </w:rPr>
        <w:t>ou une expérience professionnel dans ces domaines</w:t>
      </w:r>
      <w:r w:rsidR="005B5EE0" w:rsidRPr="004365EC">
        <w:rPr>
          <w:rFonts w:ascii="Arial" w:hAnsi="Arial" w:cs="Arial"/>
          <w:bCs/>
          <w:szCs w:val="20"/>
          <w:lang w:val="fr-FR"/>
        </w:rPr>
        <w:t xml:space="preserve"> ou domaines équivalents</w:t>
      </w:r>
      <w:r w:rsidR="005B5EE0" w:rsidRPr="004365EC">
        <w:rPr>
          <w:rFonts w:ascii="Arial" w:hAnsi="Arial" w:cs="Arial"/>
          <w:szCs w:val="20"/>
          <w:lang w:val="fr-FR"/>
        </w:rPr>
        <w:t xml:space="preserve"> d'au moins 10 ans </w:t>
      </w:r>
    </w:p>
    <w:p w:rsidR="00FF158A" w:rsidRPr="004365EC" w:rsidRDefault="00FF158A" w:rsidP="00FF158A">
      <w:p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hAnsi="Arial" w:cs="Arial"/>
          <w:b/>
          <w:bCs/>
          <w:szCs w:val="20"/>
          <w:lang w:val="fr-FR"/>
        </w:rPr>
        <w:t xml:space="preserve">Expérience professionnelle: </w:t>
      </w:r>
      <w:r w:rsidRPr="004365EC">
        <w:rPr>
          <w:rFonts w:ascii="Arial" w:hAnsi="Arial" w:cs="Arial"/>
          <w:bCs/>
          <w:szCs w:val="20"/>
          <w:lang w:val="fr-FR"/>
        </w:rPr>
        <w:t xml:space="preserve">Expertise senior avec au moins </w:t>
      </w:r>
      <w:r w:rsidR="005B5EE0" w:rsidRPr="004365EC">
        <w:rPr>
          <w:rFonts w:ascii="Arial" w:hAnsi="Arial" w:cs="Arial"/>
          <w:bCs/>
          <w:szCs w:val="20"/>
          <w:lang w:val="fr-FR"/>
        </w:rPr>
        <w:t>8</w:t>
      </w:r>
      <w:r w:rsidRPr="004365EC">
        <w:rPr>
          <w:rFonts w:ascii="Arial" w:hAnsi="Arial" w:cs="Arial"/>
          <w:bCs/>
          <w:szCs w:val="20"/>
          <w:lang w:val="fr-FR"/>
        </w:rPr>
        <w:t xml:space="preserve"> années d`expérience en matière de</w:t>
      </w:r>
      <w:r w:rsidR="00EE07A7" w:rsidRPr="004365EC">
        <w:rPr>
          <w:rFonts w:ascii="Arial" w:hAnsi="Arial" w:cs="Arial"/>
          <w:bCs/>
          <w:szCs w:val="20"/>
          <w:lang w:val="fr-FR"/>
        </w:rPr>
        <w:t>analyse organisationnel</w:t>
      </w:r>
      <w:r w:rsidRPr="004365EC">
        <w:rPr>
          <w:rFonts w:ascii="Arial" w:hAnsi="Arial" w:cs="Arial"/>
          <w:bCs/>
          <w:szCs w:val="20"/>
          <w:lang w:val="fr-FR"/>
        </w:rPr>
        <w:t xml:space="preserve"> de </w:t>
      </w:r>
      <w:r w:rsidRPr="004365EC">
        <w:rPr>
          <w:rFonts w:ascii="Arial" w:eastAsia="Calibri" w:hAnsi="Arial" w:cs="Arial"/>
          <w:bCs/>
          <w:color w:val="000000" w:themeColor="text1"/>
          <w:szCs w:val="20"/>
          <w:lang w:val="fr-FR"/>
        </w:rPr>
        <w:t>réseaux de promotion de la recherche et innovation</w:t>
      </w:r>
    </w:p>
    <w:p w:rsidR="00FF158A" w:rsidRPr="004365EC" w:rsidRDefault="00FF158A" w:rsidP="00FF158A">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 xml:space="preserve">Expérience professionnelle spécifique: </w:t>
      </w:r>
    </w:p>
    <w:p w:rsidR="00D72035" w:rsidRPr="004365EC" w:rsidRDefault="00FF158A"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Expérience </w:t>
      </w:r>
      <w:r w:rsidR="00D72035" w:rsidRPr="004365EC">
        <w:rPr>
          <w:rFonts w:ascii="Arial" w:eastAsia="Calibri" w:hAnsi="Arial" w:cs="Arial"/>
          <w:bCs/>
          <w:color w:val="000000" w:themeColor="text1"/>
          <w:szCs w:val="20"/>
          <w:lang w:val="fr-FR"/>
        </w:rPr>
        <w:t xml:space="preserve">étendue dans le développement et la restructuration des organisations publiques et privés, </w:t>
      </w:r>
      <w:r w:rsidR="00680EB9" w:rsidRPr="004365EC">
        <w:rPr>
          <w:rFonts w:ascii="Arial" w:eastAsia="Calibri" w:hAnsi="Arial" w:cs="Arial"/>
          <w:bCs/>
          <w:color w:val="000000" w:themeColor="text1"/>
          <w:szCs w:val="20"/>
          <w:lang w:val="fr-FR"/>
        </w:rPr>
        <w:t xml:space="preserve">y compris </w:t>
      </w:r>
      <w:r w:rsidR="00D72035" w:rsidRPr="004365EC">
        <w:rPr>
          <w:rFonts w:ascii="Arial" w:eastAsia="Calibri" w:hAnsi="Arial" w:cs="Arial"/>
          <w:bCs/>
          <w:color w:val="000000" w:themeColor="text1"/>
          <w:szCs w:val="20"/>
          <w:lang w:val="fr-FR"/>
        </w:rPr>
        <w:t>l’écriture d’organigrammes fonctionnels et l’élaboration des politiques et procédures</w:t>
      </w:r>
      <w:r w:rsidR="00C4016F" w:rsidRPr="004365EC">
        <w:rPr>
          <w:rFonts w:ascii="Arial" w:eastAsia="Calibri" w:hAnsi="Arial" w:cs="Arial"/>
          <w:bCs/>
          <w:color w:val="000000" w:themeColor="text1"/>
          <w:szCs w:val="20"/>
          <w:lang w:val="fr-FR"/>
        </w:rPr>
        <w:t xml:space="preserve"> pour leur</w:t>
      </w:r>
      <w:r w:rsidR="00D72035" w:rsidRPr="004365EC">
        <w:rPr>
          <w:rFonts w:ascii="Arial" w:eastAsia="Calibri" w:hAnsi="Arial" w:cs="Arial"/>
          <w:bCs/>
          <w:color w:val="000000" w:themeColor="text1"/>
          <w:szCs w:val="20"/>
          <w:lang w:val="fr-FR"/>
        </w:rPr>
        <w:t xml:space="preserve"> mise en </w:t>
      </w:r>
      <w:r w:rsidR="00040F60" w:rsidRPr="004365EC">
        <w:rPr>
          <w:rFonts w:ascii="Arial" w:eastAsia="Calibri" w:hAnsi="Arial" w:cs="Arial"/>
          <w:bCs/>
          <w:color w:val="000000" w:themeColor="text1"/>
          <w:szCs w:val="20"/>
          <w:lang w:val="fr-FR"/>
        </w:rPr>
        <w:t>œuvre</w:t>
      </w:r>
      <w:r w:rsidR="00C4016F" w:rsidRPr="004365EC">
        <w:rPr>
          <w:rFonts w:ascii="Arial" w:eastAsia="Calibri" w:hAnsi="Arial" w:cs="Arial"/>
          <w:bCs/>
          <w:color w:val="000000" w:themeColor="text1"/>
          <w:szCs w:val="20"/>
          <w:lang w:val="fr-FR"/>
        </w:rPr>
        <w:t xml:space="preserve"> ;</w:t>
      </w:r>
    </w:p>
    <w:p w:rsidR="00333435" w:rsidRPr="004365EC" w:rsidRDefault="00333435"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Connaissance approfondie des mécanismes organisationnels de gouvernance des </w:t>
      </w:r>
      <w:r w:rsidR="005B5EE0" w:rsidRPr="004365EC">
        <w:rPr>
          <w:rFonts w:ascii="Arial" w:eastAsia="Calibri" w:hAnsi="Arial" w:cs="Arial"/>
          <w:bCs/>
          <w:color w:val="000000" w:themeColor="text1"/>
          <w:szCs w:val="20"/>
          <w:lang w:val="fr-FR"/>
        </w:rPr>
        <w:t>réseaux</w:t>
      </w:r>
      <w:r w:rsidRPr="004365EC">
        <w:rPr>
          <w:rFonts w:ascii="Arial" w:eastAsia="Calibri" w:hAnsi="Arial" w:cs="Arial"/>
          <w:bCs/>
          <w:color w:val="000000" w:themeColor="text1"/>
          <w:szCs w:val="20"/>
          <w:lang w:val="fr-FR"/>
        </w:rPr>
        <w:t xml:space="preserve"> de promotion de la recherche et innovation en faveur des PME et des relations fonctionnelles entre ses différents acteurs </w:t>
      </w:r>
    </w:p>
    <w:p w:rsidR="00680EB9" w:rsidRPr="004365EC" w:rsidRDefault="00680EB9"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Expérience </w:t>
      </w:r>
      <w:r w:rsidR="00333435" w:rsidRPr="004365EC">
        <w:rPr>
          <w:rFonts w:ascii="Arial" w:eastAsia="Calibri" w:hAnsi="Arial" w:cs="Arial"/>
          <w:bCs/>
          <w:color w:val="000000" w:themeColor="text1"/>
          <w:szCs w:val="20"/>
          <w:lang w:val="fr-FR"/>
        </w:rPr>
        <w:t xml:space="preserve">en </w:t>
      </w:r>
      <w:r w:rsidRPr="004365EC">
        <w:rPr>
          <w:rFonts w:ascii="Arial" w:eastAsia="Calibri" w:hAnsi="Arial" w:cs="Arial"/>
          <w:bCs/>
          <w:color w:val="000000" w:themeColor="text1"/>
          <w:szCs w:val="20"/>
          <w:lang w:val="fr-FR"/>
        </w:rPr>
        <w:t xml:space="preserve">planification stratégique, </w:t>
      </w:r>
      <w:r w:rsidR="00333435" w:rsidRPr="004365EC">
        <w:rPr>
          <w:rFonts w:ascii="Arial" w:eastAsia="Calibri" w:hAnsi="Arial" w:cs="Arial"/>
          <w:bCs/>
          <w:color w:val="000000" w:themeColor="text1"/>
          <w:szCs w:val="20"/>
          <w:lang w:val="fr-FR"/>
        </w:rPr>
        <w:t xml:space="preserve">et dans l’élaboration de plans d’actions couvrant les aspects organisationnels, la stratégie, le suivi, la gestion et la communication, </w:t>
      </w:r>
      <w:r w:rsidRPr="004365EC">
        <w:rPr>
          <w:rFonts w:ascii="Arial" w:eastAsia="Calibri" w:hAnsi="Arial" w:cs="Arial"/>
          <w:bCs/>
          <w:color w:val="000000" w:themeColor="text1"/>
          <w:szCs w:val="20"/>
          <w:lang w:val="fr-FR"/>
        </w:rPr>
        <w:t xml:space="preserve">en particulier dans le domaine de </w:t>
      </w:r>
      <w:r w:rsidR="00FF158A" w:rsidRPr="004365EC">
        <w:rPr>
          <w:rFonts w:ascii="Arial" w:eastAsia="Calibri" w:hAnsi="Arial" w:cs="Arial"/>
          <w:bCs/>
          <w:color w:val="000000" w:themeColor="text1"/>
          <w:szCs w:val="20"/>
          <w:lang w:val="fr-FR"/>
        </w:rPr>
        <w:t xml:space="preserve">la promotion de la recherche </w:t>
      </w:r>
      <w:r w:rsidRPr="004365EC">
        <w:rPr>
          <w:rFonts w:ascii="Arial" w:eastAsia="Calibri" w:hAnsi="Arial" w:cs="Arial"/>
          <w:bCs/>
          <w:color w:val="000000" w:themeColor="text1"/>
          <w:szCs w:val="20"/>
          <w:lang w:val="fr-FR"/>
        </w:rPr>
        <w:t xml:space="preserve">et </w:t>
      </w:r>
      <w:r w:rsidR="00333435" w:rsidRPr="004365EC">
        <w:rPr>
          <w:rFonts w:ascii="Arial" w:eastAsia="Calibri" w:hAnsi="Arial" w:cs="Arial"/>
          <w:bCs/>
          <w:color w:val="000000" w:themeColor="text1"/>
          <w:szCs w:val="20"/>
          <w:lang w:val="fr-FR"/>
        </w:rPr>
        <w:t>innovation en faveur des PME</w:t>
      </w:r>
    </w:p>
    <w:p w:rsidR="00785ED2" w:rsidRPr="004365EC" w:rsidRDefault="00287FD6" w:rsidP="003277A1">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Langues:</w:t>
      </w:r>
      <w:r w:rsidR="00785ED2" w:rsidRPr="004365EC">
        <w:rPr>
          <w:rFonts w:ascii="Arial" w:hAnsi="Arial"/>
          <w:lang w:val="fr-FR"/>
        </w:rPr>
        <w:t>pratique courante de l'</w:t>
      </w:r>
      <w:r w:rsidR="00785ED2" w:rsidRPr="004365EC">
        <w:rPr>
          <w:rFonts w:ascii="Arial" w:hAnsi="Arial" w:cs="Arial"/>
          <w:bCs/>
          <w:szCs w:val="20"/>
          <w:lang w:val="fr-FR"/>
        </w:rPr>
        <w:t xml:space="preserve">anglais et du </w:t>
      </w:r>
      <w:r w:rsidR="00785ED2" w:rsidRPr="004365EC">
        <w:rPr>
          <w:rFonts w:ascii="Arial" w:hAnsi="Arial"/>
          <w:lang w:val="fr-FR"/>
        </w:rPr>
        <w:t xml:space="preserve">français et la </w:t>
      </w:r>
      <w:r w:rsidR="00785ED2" w:rsidRPr="004365EC">
        <w:rPr>
          <w:rFonts w:ascii="Arial" w:hAnsi="Arial" w:cs="Arial"/>
          <w:bCs/>
          <w:szCs w:val="20"/>
          <w:lang w:val="fr-FR"/>
        </w:rPr>
        <w:t>connaissance de la langue Arabe</w:t>
      </w:r>
      <w:r w:rsidR="00912AE6" w:rsidRPr="004365EC">
        <w:rPr>
          <w:rFonts w:ascii="Arial" w:hAnsi="Arial"/>
          <w:lang w:val="fr-FR"/>
        </w:rPr>
        <w:t>constitue un atout</w:t>
      </w:r>
      <w:r w:rsidR="00785ED2" w:rsidRPr="004365EC">
        <w:rPr>
          <w:rFonts w:ascii="Arial" w:hAnsi="Arial" w:cs="Arial"/>
          <w:bCs/>
          <w:szCs w:val="20"/>
          <w:lang w:val="fr-FR"/>
        </w:rPr>
        <w:t>.</w:t>
      </w:r>
    </w:p>
    <w:p w:rsidR="00EE07A7" w:rsidRPr="004365EC" w:rsidRDefault="00873DF3" w:rsidP="00680EB9">
      <w:pPr>
        <w:tabs>
          <w:tab w:val="left" w:pos="281"/>
        </w:tabs>
        <w:autoSpaceDE w:val="0"/>
        <w:autoSpaceDN w:val="0"/>
        <w:adjustRightInd w:val="0"/>
        <w:spacing w:before="120" w:after="120"/>
        <w:rPr>
          <w:rFonts w:ascii="Arial" w:hAnsi="Arial" w:cs="Arial"/>
          <w:szCs w:val="20"/>
          <w:lang w:val="fr-FR"/>
        </w:rPr>
      </w:pPr>
      <w:r w:rsidRPr="004365EC">
        <w:rPr>
          <w:rFonts w:ascii="Arial" w:hAnsi="Arial" w:cs="Arial"/>
          <w:b/>
          <w:bCs/>
          <w:szCs w:val="20"/>
          <w:lang w:val="fr-FR"/>
        </w:rPr>
        <w:t>Tache</w:t>
      </w:r>
      <w:r w:rsidR="00E170F7" w:rsidRPr="004365EC">
        <w:rPr>
          <w:rFonts w:ascii="Arial" w:hAnsi="Arial" w:cs="Arial"/>
          <w:b/>
          <w:bCs/>
          <w:szCs w:val="20"/>
          <w:lang w:val="fr-FR"/>
        </w:rPr>
        <w:t xml:space="preserve">: </w:t>
      </w:r>
      <w:r w:rsidR="00680EB9" w:rsidRPr="004365EC">
        <w:rPr>
          <w:rFonts w:ascii="Arial" w:hAnsi="Arial" w:cs="Arial"/>
          <w:bCs/>
          <w:szCs w:val="20"/>
          <w:lang w:val="fr-FR"/>
        </w:rPr>
        <w:t>L’expert 2</w:t>
      </w:r>
      <w:r w:rsidR="00FF158A" w:rsidRPr="004365EC">
        <w:rPr>
          <w:rFonts w:ascii="Arial" w:hAnsi="Arial" w:cs="Arial"/>
          <w:bCs/>
          <w:szCs w:val="20"/>
          <w:lang w:val="fr-FR"/>
        </w:rPr>
        <w:t xml:space="preserve"> sera</w:t>
      </w:r>
      <w:r w:rsidR="00757CD7" w:rsidRPr="004365EC">
        <w:rPr>
          <w:rFonts w:ascii="Arial" w:hAnsi="Arial" w:cs="Arial"/>
          <w:bCs/>
          <w:szCs w:val="20"/>
          <w:lang w:val="fr-FR"/>
        </w:rPr>
        <w:t>it</w:t>
      </w:r>
      <w:r w:rsidR="00FF158A" w:rsidRPr="004365EC">
        <w:rPr>
          <w:rFonts w:ascii="Arial" w:hAnsi="Arial" w:cs="Arial"/>
          <w:bCs/>
          <w:szCs w:val="20"/>
          <w:lang w:val="fr-FR"/>
        </w:rPr>
        <w:t xml:space="preserve"> en charge </w:t>
      </w:r>
      <w:r w:rsidR="00680EB9" w:rsidRPr="004365EC">
        <w:rPr>
          <w:rFonts w:ascii="Arial" w:hAnsi="Arial" w:cs="Arial"/>
          <w:bCs/>
          <w:szCs w:val="20"/>
          <w:lang w:val="fr-FR"/>
        </w:rPr>
        <w:t xml:space="preserve">avec l’expert 1, </w:t>
      </w:r>
      <w:r w:rsidR="0017201E" w:rsidRPr="004365EC">
        <w:rPr>
          <w:rFonts w:ascii="Arial" w:hAnsi="Arial" w:cs="Arial"/>
          <w:bCs/>
          <w:szCs w:val="20"/>
          <w:lang w:val="fr-FR"/>
        </w:rPr>
        <w:t>de</w:t>
      </w:r>
      <w:r w:rsidR="00680EB9" w:rsidRPr="004365EC">
        <w:rPr>
          <w:rFonts w:ascii="Arial" w:hAnsi="Arial" w:cs="Arial"/>
          <w:bCs/>
          <w:szCs w:val="20"/>
          <w:lang w:val="fr-FR"/>
        </w:rPr>
        <w:t xml:space="preserve"> la réalisation del´</w:t>
      </w:r>
      <w:r w:rsidR="00680EB9" w:rsidRPr="004365EC">
        <w:rPr>
          <w:rFonts w:ascii="Arial" w:hAnsi="Arial" w:cs="Arial"/>
          <w:b/>
          <w:bCs/>
          <w:szCs w:val="20"/>
          <w:lang w:val="fr-FR"/>
        </w:rPr>
        <w:t>A</w:t>
      </w:r>
      <w:r w:rsidR="0017201E" w:rsidRPr="004365EC">
        <w:rPr>
          <w:rFonts w:ascii="Arial" w:hAnsi="Arial" w:cs="Arial"/>
          <w:b/>
          <w:bCs/>
          <w:szCs w:val="20"/>
          <w:lang w:val="fr-FR"/>
        </w:rPr>
        <w:t>ctivité 1.1:</w:t>
      </w:r>
      <w:r w:rsidR="001C4A9D" w:rsidRPr="004365EC">
        <w:rPr>
          <w:rFonts w:ascii="Arial" w:hAnsi="Arial" w:cs="Arial"/>
          <w:szCs w:val="20"/>
          <w:lang w:val="fr-FR"/>
        </w:rPr>
        <w:t>Analyse comparative (benchmarking) de différents modèles de gestion des structures de promotion de la recherche et innovation en faveur des PME et développement d`une proposition de mécanismes de coordination efficace et approprié au consortium ICM.</w:t>
      </w:r>
    </w:p>
    <w:p w:rsidR="0017201E" w:rsidRPr="004365EC" w:rsidRDefault="0017201E" w:rsidP="0017201E">
      <w:pPr>
        <w:tabs>
          <w:tab w:val="left" w:pos="281"/>
        </w:tabs>
        <w:autoSpaceDE w:val="0"/>
        <w:autoSpaceDN w:val="0"/>
        <w:adjustRightInd w:val="0"/>
        <w:spacing w:before="120" w:after="120"/>
        <w:rPr>
          <w:rFonts w:ascii="Arial" w:eastAsia="Calibri" w:hAnsi="Arial" w:cs="Arial"/>
          <w:bCs/>
          <w:color w:val="000000" w:themeColor="text1"/>
          <w:szCs w:val="20"/>
          <w:lang w:val="fr-FR"/>
        </w:rPr>
      </w:pPr>
    </w:p>
    <w:p w:rsidR="00CF30A5" w:rsidRPr="004365EC" w:rsidRDefault="00CF30A5" w:rsidP="006943FF">
      <w:pPr>
        <w:pStyle w:val="Paragraphedeliste"/>
        <w:numPr>
          <w:ilvl w:val="0"/>
          <w:numId w:val="18"/>
        </w:numPr>
        <w:tabs>
          <w:tab w:val="clear" w:pos="9072"/>
          <w:tab w:val="left" w:pos="281"/>
        </w:tabs>
        <w:autoSpaceDE w:val="0"/>
        <w:autoSpaceDN w:val="0"/>
        <w:adjustRightInd w:val="0"/>
        <w:spacing w:before="120" w:after="120"/>
        <w:ind w:left="281" w:hanging="281"/>
        <w:rPr>
          <w:rFonts w:ascii="Arial" w:eastAsia="Calibri" w:hAnsi="Arial" w:cs="Arial"/>
          <w:b/>
          <w:bCs/>
          <w:color w:val="000000" w:themeColor="text1"/>
          <w:szCs w:val="20"/>
          <w:lang w:val="fr-FR"/>
        </w:rPr>
      </w:pPr>
      <w:r w:rsidRPr="004365EC">
        <w:rPr>
          <w:rFonts w:ascii="Arial" w:eastAsia="Calibri" w:hAnsi="Arial" w:cs="Arial"/>
          <w:b/>
          <w:bCs/>
          <w:color w:val="000000" w:themeColor="text1"/>
          <w:szCs w:val="20"/>
          <w:lang w:val="fr-FR"/>
        </w:rPr>
        <w:t xml:space="preserve">Expert en gestion des </w:t>
      </w:r>
      <w:r w:rsidRPr="004365EC">
        <w:rPr>
          <w:rFonts w:ascii="Arial" w:hAnsi="Arial" w:cs="Arial"/>
          <w:b/>
          <w:szCs w:val="20"/>
          <w:lang w:val="fr-FR"/>
        </w:rPr>
        <w:t xml:space="preserve">mécanismes d’interfaçage entre la recherche et l`innovation pour favoriser le </w:t>
      </w:r>
      <w:r w:rsidRPr="004365EC">
        <w:rPr>
          <w:rFonts w:ascii="Arial" w:eastAsia="Calibri" w:hAnsi="Arial" w:cs="Arial"/>
          <w:b/>
          <w:bCs/>
          <w:color w:val="000000" w:themeColor="text1"/>
          <w:szCs w:val="20"/>
          <w:lang w:val="fr-FR"/>
        </w:rPr>
        <w:t>transfert technologique en faveur des PME</w:t>
      </w:r>
    </w:p>
    <w:p w:rsidR="000259B9" w:rsidRPr="004365EC" w:rsidRDefault="000259B9" w:rsidP="000259B9">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Formation:</w:t>
      </w:r>
      <w:r w:rsidRPr="004365EC">
        <w:rPr>
          <w:rFonts w:ascii="Arial" w:hAnsi="Arial" w:cs="Arial"/>
          <w:bCs/>
          <w:szCs w:val="20"/>
          <w:lang w:val="fr-FR"/>
        </w:rPr>
        <w:t xml:space="preserve"> Diplôme universitaire supérieur (minimum BAC + 5 et préférablement un Doctorat) en sciences économiques, ingénierie de gestion, management de l´innovation ou </w:t>
      </w:r>
      <w:r w:rsidR="005B5EE0" w:rsidRPr="004365EC">
        <w:rPr>
          <w:rFonts w:ascii="Arial" w:hAnsi="Arial" w:cs="Arial"/>
          <w:bCs/>
          <w:szCs w:val="20"/>
          <w:lang w:val="fr-FR"/>
        </w:rPr>
        <w:t xml:space="preserve">domaines équivalents </w:t>
      </w:r>
      <w:r w:rsidR="005B5EE0" w:rsidRPr="004365EC">
        <w:rPr>
          <w:rFonts w:ascii="Arial" w:hAnsi="Arial" w:cs="Arial"/>
          <w:szCs w:val="20"/>
          <w:lang w:val="fr-FR"/>
        </w:rPr>
        <w:t>ou une expérience professionnel dans ces domaines</w:t>
      </w:r>
      <w:r w:rsidR="005B5EE0" w:rsidRPr="004365EC">
        <w:rPr>
          <w:rFonts w:ascii="Arial" w:hAnsi="Arial" w:cs="Arial"/>
          <w:bCs/>
          <w:szCs w:val="20"/>
          <w:lang w:val="fr-FR"/>
        </w:rPr>
        <w:t xml:space="preserve"> ou domaines équivalents</w:t>
      </w:r>
      <w:r w:rsidR="005B5EE0" w:rsidRPr="004365EC">
        <w:rPr>
          <w:rFonts w:ascii="Arial" w:hAnsi="Arial" w:cs="Arial"/>
          <w:szCs w:val="20"/>
          <w:lang w:val="fr-FR"/>
        </w:rPr>
        <w:t xml:space="preserve"> d'au moins 10 ans </w:t>
      </w:r>
    </w:p>
    <w:p w:rsidR="00287FD6" w:rsidRPr="004365EC" w:rsidRDefault="000259B9" w:rsidP="000259B9">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 xml:space="preserve">Expérience professionnelle: </w:t>
      </w:r>
      <w:r w:rsidRPr="004365EC">
        <w:rPr>
          <w:rFonts w:ascii="Arial" w:hAnsi="Arial" w:cs="Arial"/>
          <w:bCs/>
          <w:szCs w:val="20"/>
          <w:lang w:val="fr-FR"/>
        </w:rPr>
        <w:t xml:space="preserve">Expertise senior avec au moins </w:t>
      </w:r>
      <w:r w:rsidR="005B5EE0" w:rsidRPr="004365EC">
        <w:rPr>
          <w:rFonts w:ascii="Arial" w:hAnsi="Arial" w:cs="Arial"/>
          <w:bCs/>
          <w:szCs w:val="20"/>
          <w:lang w:val="fr-FR"/>
        </w:rPr>
        <w:t>8</w:t>
      </w:r>
      <w:r w:rsidRPr="004365EC">
        <w:rPr>
          <w:rFonts w:ascii="Arial" w:hAnsi="Arial" w:cs="Arial"/>
          <w:bCs/>
          <w:szCs w:val="20"/>
          <w:lang w:val="fr-FR"/>
        </w:rPr>
        <w:t xml:space="preserve"> années d`expérience en </w:t>
      </w:r>
      <w:r w:rsidR="00287FD6" w:rsidRPr="004365EC">
        <w:rPr>
          <w:rFonts w:ascii="Arial" w:eastAsia="Calibri" w:hAnsi="Arial" w:cs="Arial"/>
          <w:bCs/>
          <w:color w:val="000000" w:themeColor="text1"/>
          <w:szCs w:val="20"/>
          <w:lang w:val="fr-FR"/>
        </w:rPr>
        <w:t xml:space="preserve">gestion des </w:t>
      </w:r>
      <w:r w:rsidR="00287FD6" w:rsidRPr="004365EC">
        <w:rPr>
          <w:rFonts w:ascii="Arial" w:hAnsi="Arial" w:cs="Arial"/>
          <w:szCs w:val="20"/>
          <w:lang w:val="fr-FR"/>
        </w:rPr>
        <w:t xml:space="preserve">mécanismes d’interfaçage entre la recherche et l`innovation </w:t>
      </w:r>
    </w:p>
    <w:p w:rsidR="000259B9" w:rsidRPr="004365EC" w:rsidRDefault="000259B9" w:rsidP="000259B9">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 xml:space="preserve">Expérience professionnelle spécifique: </w:t>
      </w:r>
    </w:p>
    <w:p w:rsidR="00287FD6" w:rsidRPr="004365EC" w:rsidRDefault="000259B9"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Expérience</w:t>
      </w:r>
      <w:r w:rsidR="00287FD6" w:rsidRPr="004365EC">
        <w:rPr>
          <w:rFonts w:ascii="Arial" w:eastAsia="Calibri" w:hAnsi="Arial" w:cs="Arial"/>
          <w:bCs/>
          <w:color w:val="000000" w:themeColor="text1"/>
          <w:szCs w:val="20"/>
          <w:lang w:val="fr-FR"/>
        </w:rPr>
        <w:t xml:space="preserve">étendue dans le management de l’innovation et la gestion de </w:t>
      </w:r>
      <w:r w:rsidR="005B5EE0" w:rsidRPr="004365EC">
        <w:rPr>
          <w:rFonts w:ascii="Arial" w:eastAsia="Calibri" w:hAnsi="Arial" w:cs="Arial"/>
          <w:bCs/>
          <w:color w:val="000000" w:themeColor="text1"/>
          <w:szCs w:val="20"/>
          <w:lang w:val="fr-FR"/>
        </w:rPr>
        <w:t>structure</w:t>
      </w:r>
      <w:r w:rsidR="00287FD6" w:rsidRPr="004365EC">
        <w:rPr>
          <w:rFonts w:ascii="Arial" w:eastAsia="Calibri" w:hAnsi="Arial" w:cs="Arial"/>
          <w:bCs/>
          <w:color w:val="000000" w:themeColor="text1"/>
          <w:szCs w:val="20"/>
          <w:lang w:val="fr-FR"/>
        </w:rPr>
        <w:t xml:space="preserve"> d’interfaçage ente le mode de la recherche et l’industrie;</w:t>
      </w:r>
    </w:p>
    <w:p w:rsidR="00287FD6" w:rsidRPr="004365EC" w:rsidRDefault="00287FD6"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Connaissance approfondie des mécanismes de promotion de la recherche-innovation en faveur des PME, dans les secteurs publics et ou privés </w:t>
      </w:r>
    </w:p>
    <w:p w:rsidR="00333435" w:rsidRPr="004365EC" w:rsidRDefault="00287FD6"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Expérience et maîtrise de la gestion des processus de valorisation des résultats de la recherche en termes d’innovations, de transfert technologique, de spin-off et de création de start-up innovatrices</w:t>
      </w:r>
    </w:p>
    <w:p w:rsidR="00785ED2" w:rsidRPr="004365EC" w:rsidRDefault="00287FD6" w:rsidP="003277A1">
      <w:pPr>
        <w:tabs>
          <w:tab w:val="left" w:pos="281"/>
        </w:tabs>
        <w:autoSpaceDE w:val="0"/>
        <w:autoSpaceDN w:val="0"/>
        <w:adjustRightInd w:val="0"/>
        <w:spacing w:before="120" w:after="120"/>
        <w:ind w:left="360"/>
        <w:rPr>
          <w:rFonts w:ascii="Arial" w:hAnsi="Arial" w:cs="Arial"/>
          <w:b/>
          <w:bCs/>
          <w:szCs w:val="20"/>
          <w:lang w:val="fr-FR"/>
        </w:rPr>
      </w:pPr>
      <w:r w:rsidRPr="004365EC">
        <w:rPr>
          <w:rFonts w:ascii="Arial" w:hAnsi="Arial" w:cs="Arial"/>
          <w:b/>
          <w:bCs/>
          <w:szCs w:val="20"/>
          <w:lang w:val="fr-FR"/>
        </w:rPr>
        <w:t>Langues:</w:t>
      </w:r>
      <w:r w:rsidR="00785ED2" w:rsidRPr="004365EC">
        <w:rPr>
          <w:rFonts w:ascii="Arial" w:hAnsi="Arial"/>
          <w:lang w:val="fr-FR"/>
        </w:rPr>
        <w:t>pratique courante de l'</w:t>
      </w:r>
      <w:r w:rsidR="00785ED2" w:rsidRPr="004365EC">
        <w:rPr>
          <w:rFonts w:ascii="Arial" w:hAnsi="Arial" w:cs="Arial"/>
          <w:bCs/>
          <w:szCs w:val="20"/>
          <w:lang w:val="fr-FR"/>
        </w:rPr>
        <w:t xml:space="preserve">anglais et du </w:t>
      </w:r>
      <w:r w:rsidR="00785ED2" w:rsidRPr="004365EC">
        <w:rPr>
          <w:rFonts w:ascii="Arial" w:hAnsi="Arial"/>
          <w:lang w:val="fr-FR"/>
        </w:rPr>
        <w:t xml:space="preserve">français et la </w:t>
      </w:r>
      <w:r w:rsidR="00785ED2" w:rsidRPr="004365EC">
        <w:rPr>
          <w:rFonts w:ascii="Arial" w:hAnsi="Arial" w:cs="Arial"/>
          <w:bCs/>
          <w:szCs w:val="20"/>
          <w:lang w:val="fr-FR"/>
        </w:rPr>
        <w:t>connaissance de la langue Arabe</w:t>
      </w:r>
      <w:r w:rsidR="00912AE6" w:rsidRPr="004365EC">
        <w:rPr>
          <w:rFonts w:ascii="Arial" w:hAnsi="Arial"/>
          <w:lang w:val="fr-FR"/>
        </w:rPr>
        <w:t>constitue un atout</w:t>
      </w:r>
      <w:r w:rsidR="00785ED2" w:rsidRPr="004365EC">
        <w:rPr>
          <w:rFonts w:ascii="Arial" w:hAnsi="Arial" w:cs="Arial"/>
          <w:bCs/>
          <w:szCs w:val="20"/>
          <w:lang w:val="fr-FR"/>
        </w:rPr>
        <w:t>.</w:t>
      </w:r>
    </w:p>
    <w:p w:rsidR="00287FD6" w:rsidRPr="004365EC" w:rsidRDefault="00287FD6" w:rsidP="0012113C">
      <w:pPr>
        <w:tabs>
          <w:tab w:val="left" w:pos="281"/>
        </w:tabs>
        <w:autoSpaceDE w:val="0"/>
        <w:autoSpaceDN w:val="0"/>
        <w:adjustRightInd w:val="0"/>
        <w:spacing w:before="120" w:after="120"/>
        <w:rPr>
          <w:rFonts w:ascii="Arial" w:hAnsi="Arial" w:cs="Arial"/>
          <w:bCs/>
          <w:szCs w:val="20"/>
          <w:lang w:val="fr-FR"/>
        </w:rPr>
      </w:pPr>
    </w:p>
    <w:p w:rsidR="00CF30A5" w:rsidRPr="004365EC" w:rsidRDefault="00873DF3" w:rsidP="00B45860">
      <w:pPr>
        <w:spacing w:before="120" w:after="120"/>
        <w:rPr>
          <w:rFonts w:ascii="Arial" w:hAnsi="Arial" w:cs="Arial"/>
          <w:szCs w:val="20"/>
          <w:lang w:val="fr-FR"/>
        </w:rPr>
      </w:pPr>
      <w:r w:rsidRPr="004365EC">
        <w:rPr>
          <w:rFonts w:ascii="Arial" w:hAnsi="Arial" w:cs="Arial"/>
          <w:b/>
          <w:bCs/>
          <w:szCs w:val="20"/>
          <w:lang w:val="fr-FR"/>
        </w:rPr>
        <w:lastRenderedPageBreak/>
        <w:t>Tache</w:t>
      </w:r>
      <w:r w:rsidR="008C5988" w:rsidRPr="004365EC">
        <w:rPr>
          <w:rFonts w:ascii="Arial" w:hAnsi="Arial" w:cs="Arial"/>
          <w:b/>
          <w:bCs/>
          <w:szCs w:val="20"/>
          <w:lang w:val="fr-FR"/>
        </w:rPr>
        <w:t xml:space="preserve">: </w:t>
      </w:r>
      <w:r w:rsidR="000259B9" w:rsidRPr="004365EC">
        <w:rPr>
          <w:rFonts w:ascii="Arial" w:hAnsi="Arial" w:cs="Arial"/>
          <w:bCs/>
          <w:szCs w:val="20"/>
          <w:lang w:val="fr-FR"/>
        </w:rPr>
        <w:t>L’expert 3 sera en charge avec l’expert 1, de la réalisation de l´</w:t>
      </w:r>
      <w:r w:rsidR="0017201E" w:rsidRPr="004365EC">
        <w:rPr>
          <w:rFonts w:ascii="Arial" w:hAnsi="Arial" w:cs="Arial"/>
          <w:b/>
          <w:bCs/>
          <w:szCs w:val="20"/>
          <w:lang w:val="fr-FR"/>
        </w:rPr>
        <w:t xml:space="preserve">Activité 1.3 : </w:t>
      </w:r>
      <w:r w:rsidR="001C4A9D" w:rsidRPr="004365EC">
        <w:rPr>
          <w:rFonts w:ascii="Arial" w:hAnsi="Arial" w:cs="Arial"/>
          <w:szCs w:val="20"/>
          <w:lang w:val="fr-FR"/>
        </w:rPr>
        <w:t>Formation spécialisée en gestion des activités d´une structure de promotion de la recherche et innovation en faveur des PME, avec l`accent sur le réseautage et l`appui aux acteurs de la recherche et innovation pour favoriser le transfert technologique</w:t>
      </w:r>
      <w:r w:rsidR="008C5988" w:rsidRPr="004365EC">
        <w:rPr>
          <w:rFonts w:ascii="Arial" w:eastAsia="Calibri" w:hAnsi="Arial" w:cs="Arial"/>
          <w:color w:val="000000" w:themeColor="text1"/>
          <w:szCs w:val="20"/>
          <w:lang w:val="fr-FR"/>
        </w:rPr>
        <w:t>. Il sera aussi en charge, avec l’Expert 4, de l´</w:t>
      </w:r>
      <w:r w:rsidR="00CF30A5" w:rsidRPr="004365EC">
        <w:rPr>
          <w:rFonts w:ascii="Arial" w:eastAsia="Calibri" w:hAnsi="Arial" w:cs="Arial"/>
          <w:b/>
          <w:color w:val="000000" w:themeColor="text1"/>
          <w:szCs w:val="20"/>
          <w:lang w:val="fr-FR"/>
        </w:rPr>
        <w:t>Activité</w:t>
      </w:r>
      <w:r w:rsidR="008C5988" w:rsidRPr="004365EC">
        <w:rPr>
          <w:rFonts w:ascii="Arial" w:eastAsia="Calibri" w:hAnsi="Arial" w:cs="Arial"/>
          <w:b/>
          <w:color w:val="000000" w:themeColor="text1"/>
          <w:szCs w:val="20"/>
          <w:lang w:val="fr-FR"/>
        </w:rPr>
        <w:t>s</w:t>
      </w:r>
      <w:r w:rsidR="00CF30A5" w:rsidRPr="004365EC">
        <w:rPr>
          <w:rFonts w:ascii="Arial" w:eastAsia="Calibri" w:hAnsi="Arial" w:cs="Arial"/>
          <w:b/>
          <w:color w:val="000000" w:themeColor="text1"/>
          <w:szCs w:val="20"/>
          <w:lang w:val="fr-FR"/>
        </w:rPr>
        <w:t xml:space="preserve"> 2.2:</w:t>
      </w:r>
      <w:r w:rsidR="001C4A9D" w:rsidRPr="004365EC">
        <w:rPr>
          <w:rFonts w:ascii="Arial" w:hAnsi="Arial" w:cs="Arial"/>
          <w:szCs w:val="20"/>
          <w:lang w:val="fr-FR"/>
        </w:rPr>
        <w:t>Séminaires de renforcement des capacités techniques des membres de la structure e gestion du consortium ICM dans la promotion de l’offre des services et de l’interfaçage entre la recherche et l`innovation en faveur des PME</w:t>
      </w:r>
      <w:r w:rsidR="008C5988" w:rsidRPr="004365EC">
        <w:rPr>
          <w:rFonts w:ascii="Arial" w:hAnsi="Arial" w:cs="Arial"/>
          <w:szCs w:val="20"/>
          <w:lang w:val="fr-FR"/>
        </w:rPr>
        <w:t>, et de l`</w:t>
      </w:r>
      <w:r w:rsidR="00CF30A5" w:rsidRPr="004365EC">
        <w:rPr>
          <w:rFonts w:ascii="Arial" w:eastAsia="Calibri" w:hAnsi="Arial" w:cs="Arial"/>
          <w:b/>
          <w:color w:val="000000" w:themeColor="text1"/>
          <w:szCs w:val="20"/>
          <w:lang w:val="fr-FR"/>
        </w:rPr>
        <w:t xml:space="preserve">Activité 2.3: </w:t>
      </w:r>
      <w:r w:rsidR="001A7CCB" w:rsidRPr="004365EC">
        <w:rPr>
          <w:rFonts w:ascii="Arial" w:hAnsi="Arial" w:cs="Arial"/>
          <w:szCs w:val="20"/>
          <w:lang w:val="fr-FR"/>
        </w:rPr>
        <w:t>Organisation conjointe d’un rencontre de ´brokerage´ et missions B2B pour favoriser la construction de partenariats et le transfert de technologie entre PME marocaines et européennes</w:t>
      </w:r>
      <w:r w:rsidR="00CF30A5" w:rsidRPr="004365EC">
        <w:rPr>
          <w:rFonts w:ascii="Arial" w:hAnsi="Arial" w:cs="Arial"/>
          <w:szCs w:val="20"/>
          <w:lang w:val="fr-FR"/>
        </w:rPr>
        <w:t>.</w:t>
      </w:r>
    </w:p>
    <w:p w:rsidR="0017201E" w:rsidRPr="004365EC" w:rsidRDefault="0017201E" w:rsidP="0017201E">
      <w:pPr>
        <w:tabs>
          <w:tab w:val="left" w:pos="281"/>
        </w:tabs>
        <w:autoSpaceDE w:val="0"/>
        <w:autoSpaceDN w:val="0"/>
        <w:adjustRightInd w:val="0"/>
        <w:spacing w:before="120" w:after="120"/>
        <w:rPr>
          <w:rFonts w:ascii="Arial" w:eastAsia="Calibri" w:hAnsi="Arial" w:cs="Arial"/>
          <w:bCs/>
          <w:color w:val="000000" w:themeColor="text1"/>
          <w:szCs w:val="20"/>
          <w:lang w:val="fr-FR"/>
        </w:rPr>
      </w:pPr>
    </w:p>
    <w:p w:rsidR="0017201E" w:rsidRPr="004365EC" w:rsidRDefault="0017201E" w:rsidP="006943FF">
      <w:pPr>
        <w:pStyle w:val="Paragraphedeliste"/>
        <w:numPr>
          <w:ilvl w:val="0"/>
          <w:numId w:val="18"/>
        </w:numPr>
        <w:tabs>
          <w:tab w:val="clear" w:pos="9072"/>
          <w:tab w:val="left" w:pos="281"/>
        </w:tabs>
        <w:autoSpaceDE w:val="0"/>
        <w:autoSpaceDN w:val="0"/>
        <w:adjustRightInd w:val="0"/>
        <w:spacing w:before="120" w:after="120"/>
        <w:ind w:left="281" w:hanging="281"/>
        <w:rPr>
          <w:rFonts w:ascii="Arial" w:eastAsia="Calibri" w:hAnsi="Arial" w:cs="Arial"/>
          <w:b/>
          <w:bCs/>
          <w:color w:val="000000" w:themeColor="text1"/>
          <w:szCs w:val="20"/>
          <w:lang w:val="fr-FR"/>
        </w:rPr>
      </w:pPr>
      <w:r w:rsidRPr="004365EC">
        <w:rPr>
          <w:rFonts w:ascii="Arial" w:eastAsia="Calibri" w:hAnsi="Arial" w:cs="Arial"/>
          <w:b/>
          <w:bCs/>
          <w:color w:val="000000" w:themeColor="text1"/>
          <w:szCs w:val="20"/>
          <w:lang w:val="fr-FR"/>
        </w:rPr>
        <w:t xml:space="preserve">Expert en marketing et offre de services aux PME </w:t>
      </w:r>
    </w:p>
    <w:p w:rsidR="008439EB" w:rsidRPr="004365EC" w:rsidRDefault="008439EB" w:rsidP="008439EB">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Formation:</w:t>
      </w:r>
      <w:r w:rsidRPr="004365EC">
        <w:rPr>
          <w:rFonts w:ascii="Arial" w:hAnsi="Arial" w:cs="Arial"/>
          <w:bCs/>
          <w:szCs w:val="20"/>
          <w:lang w:val="fr-FR"/>
        </w:rPr>
        <w:t xml:space="preserve"> Diplôme universitaire supérieur (minimum BAC + 5) en sciences économiques ou de la communication, ingénierie de gestion, management de l´innovation ou équivalent </w:t>
      </w:r>
      <w:r w:rsidR="005B5EE0" w:rsidRPr="004365EC">
        <w:rPr>
          <w:rFonts w:ascii="Arial" w:hAnsi="Arial" w:cs="Arial"/>
          <w:bCs/>
          <w:szCs w:val="20"/>
          <w:lang w:val="fr-FR"/>
        </w:rPr>
        <w:t xml:space="preserve">(de préférence </w:t>
      </w:r>
      <w:r w:rsidRPr="004365EC">
        <w:rPr>
          <w:rFonts w:ascii="Arial" w:hAnsi="Arial" w:cs="Arial"/>
          <w:bCs/>
          <w:szCs w:val="20"/>
          <w:lang w:val="fr-FR"/>
        </w:rPr>
        <w:t>avec spécialisation en marketing</w:t>
      </w:r>
      <w:r w:rsidR="00F94FD1" w:rsidRPr="004365EC">
        <w:rPr>
          <w:rFonts w:ascii="Arial" w:hAnsi="Arial" w:cs="Arial"/>
          <w:bCs/>
          <w:szCs w:val="20"/>
          <w:lang w:val="fr-FR"/>
        </w:rPr>
        <w:t xml:space="preserve"> et relations industrielles</w:t>
      </w:r>
      <w:r w:rsidR="005B5EE0" w:rsidRPr="004365EC">
        <w:rPr>
          <w:rFonts w:ascii="Arial" w:hAnsi="Arial" w:cs="Arial"/>
          <w:bCs/>
          <w:szCs w:val="20"/>
          <w:lang w:val="fr-FR"/>
        </w:rPr>
        <w:t xml:space="preserve">) ou domaines équivalents </w:t>
      </w:r>
      <w:r w:rsidR="005B5EE0" w:rsidRPr="004365EC">
        <w:rPr>
          <w:rFonts w:ascii="Arial" w:hAnsi="Arial" w:cs="Arial"/>
          <w:szCs w:val="20"/>
          <w:lang w:val="fr-FR"/>
        </w:rPr>
        <w:t>ou une expérience professionnel dans ces domaines</w:t>
      </w:r>
      <w:r w:rsidR="005B5EE0" w:rsidRPr="004365EC">
        <w:rPr>
          <w:rFonts w:ascii="Arial" w:hAnsi="Arial" w:cs="Arial"/>
          <w:bCs/>
          <w:szCs w:val="20"/>
          <w:lang w:val="fr-FR"/>
        </w:rPr>
        <w:t xml:space="preserve"> ou domaines équivalents</w:t>
      </w:r>
      <w:r w:rsidR="005B5EE0" w:rsidRPr="004365EC">
        <w:rPr>
          <w:rFonts w:ascii="Arial" w:hAnsi="Arial" w:cs="Arial"/>
          <w:szCs w:val="20"/>
          <w:lang w:val="fr-FR"/>
        </w:rPr>
        <w:t xml:space="preserve"> d'au moins 10 ans </w:t>
      </w:r>
    </w:p>
    <w:p w:rsidR="008439EB" w:rsidRPr="004365EC" w:rsidRDefault="008439EB" w:rsidP="008439EB">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 xml:space="preserve">Expérience professionnelle: </w:t>
      </w:r>
      <w:r w:rsidRPr="004365EC">
        <w:rPr>
          <w:rFonts w:ascii="Arial" w:hAnsi="Arial" w:cs="Arial"/>
          <w:bCs/>
          <w:szCs w:val="20"/>
          <w:lang w:val="fr-FR"/>
        </w:rPr>
        <w:t xml:space="preserve">Expertise senior avec au moins </w:t>
      </w:r>
      <w:r w:rsidR="005B5EE0" w:rsidRPr="004365EC">
        <w:rPr>
          <w:rFonts w:ascii="Arial" w:hAnsi="Arial" w:cs="Arial"/>
          <w:bCs/>
          <w:szCs w:val="20"/>
          <w:lang w:val="fr-FR"/>
        </w:rPr>
        <w:t>8</w:t>
      </w:r>
      <w:r w:rsidRPr="004365EC">
        <w:rPr>
          <w:rFonts w:ascii="Arial" w:hAnsi="Arial" w:cs="Arial"/>
          <w:bCs/>
          <w:szCs w:val="20"/>
          <w:lang w:val="fr-FR"/>
        </w:rPr>
        <w:t xml:space="preserve"> années d`expérience en </w:t>
      </w:r>
      <w:r w:rsidRPr="004365EC">
        <w:rPr>
          <w:rFonts w:ascii="Arial" w:eastAsia="Calibri" w:hAnsi="Arial" w:cs="Arial"/>
          <w:bCs/>
          <w:color w:val="000000" w:themeColor="text1"/>
          <w:szCs w:val="20"/>
          <w:lang w:val="fr-FR"/>
        </w:rPr>
        <w:t>marketing</w:t>
      </w:r>
      <w:r w:rsidRPr="004365EC">
        <w:rPr>
          <w:rFonts w:ascii="Arial" w:hAnsi="Arial" w:cs="Arial"/>
          <w:szCs w:val="20"/>
          <w:lang w:val="fr-FR"/>
        </w:rPr>
        <w:t xml:space="preserve"> dans le domaine des politique industrielles et de promotion des PME innovantes</w:t>
      </w:r>
    </w:p>
    <w:p w:rsidR="008439EB" w:rsidRPr="004365EC" w:rsidRDefault="008439EB" w:rsidP="008439EB">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 xml:space="preserve">Expérience professionnelle spécifique: </w:t>
      </w:r>
    </w:p>
    <w:p w:rsidR="00F94FD1" w:rsidRPr="004365EC" w:rsidRDefault="008439EB"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Expérienceétendue dans le </w:t>
      </w:r>
      <w:r w:rsidR="00F94FD1" w:rsidRPr="004365EC">
        <w:rPr>
          <w:rFonts w:ascii="Arial" w:eastAsia="Calibri" w:hAnsi="Arial" w:cs="Arial"/>
          <w:bCs/>
          <w:color w:val="000000" w:themeColor="text1"/>
          <w:szCs w:val="20"/>
          <w:lang w:val="fr-FR"/>
        </w:rPr>
        <w:t>marketing stratégique de réseaux d`entreprise innovantes</w:t>
      </w:r>
    </w:p>
    <w:p w:rsidR="008439EB" w:rsidRPr="004365EC" w:rsidRDefault="008439EB"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Connaissance approfondie des </w:t>
      </w:r>
      <w:r w:rsidR="00F94FD1" w:rsidRPr="004365EC">
        <w:rPr>
          <w:rFonts w:ascii="Arial" w:eastAsia="Calibri" w:hAnsi="Arial" w:cs="Arial"/>
          <w:bCs/>
          <w:color w:val="000000" w:themeColor="text1"/>
          <w:szCs w:val="20"/>
          <w:lang w:val="fr-FR"/>
        </w:rPr>
        <w:t xml:space="preserve">politiques industrielles et des mécanismes de promotion de la recherche et innovation </w:t>
      </w:r>
      <w:r w:rsidRPr="004365EC">
        <w:rPr>
          <w:rFonts w:ascii="Arial" w:eastAsia="Calibri" w:hAnsi="Arial" w:cs="Arial"/>
          <w:bCs/>
          <w:color w:val="000000" w:themeColor="text1"/>
          <w:szCs w:val="20"/>
          <w:lang w:val="fr-FR"/>
        </w:rPr>
        <w:t xml:space="preserve">en faveur des PME, dans les secteurs publics et privés </w:t>
      </w:r>
    </w:p>
    <w:p w:rsidR="00F94FD1" w:rsidRPr="004365EC" w:rsidRDefault="008439EB"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Expérience et maîtrise </w:t>
      </w:r>
      <w:r w:rsidR="00F94FD1" w:rsidRPr="004365EC">
        <w:rPr>
          <w:rFonts w:ascii="Arial" w:eastAsia="Calibri" w:hAnsi="Arial" w:cs="Arial"/>
          <w:bCs/>
          <w:color w:val="000000" w:themeColor="text1"/>
          <w:szCs w:val="20"/>
          <w:lang w:val="fr-FR"/>
        </w:rPr>
        <w:t xml:space="preserve">en formulation de plan de communication et de </w:t>
      </w:r>
      <w:r w:rsidR="00040F60" w:rsidRPr="004365EC">
        <w:rPr>
          <w:rFonts w:ascii="Arial" w:eastAsia="Calibri" w:hAnsi="Arial" w:cs="Arial"/>
          <w:bCs/>
          <w:color w:val="000000" w:themeColor="text1"/>
          <w:szCs w:val="20"/>
          <w:lang w:val="fr-FR"/>
        </w:rPr>
        <w:t>développement</w:t>
      </w:r>
      <w:r w:rsidR="00F94FD1" w:rsidRPr="004365EC">
        <w:rPr>
          <w:rFonts w:ascii="Arial" w:eastAsia="Calibri" w:hAnsi="Arial" w:cs="Arial"/>
          <w:bCs/>
          <w:color w:val="000000" w:themeColor="text1"/>
          <w:szCs w:val="20"/>
          <w:lang w:val="fr-FR"/>
        </w:rPr>
        <w:t xml:space="preserve"> d’</w:t>
      </w:r>
      <w:r w:rsidR="00040F60" w:rsidRPr="004365EC">
        <w:rPr>
          <w:rFonts w:ascii="Arial" w:eastAsia="Calibri" w:hAnsi="Arial" w:cs="Arial"/>
          <w:bCs/>
          <w:color w:val="000000" w:themeColor="text1"/>
          <w:szCs w:val="20"/>
          <w:lang w:val="fr-FR"/>
        </w:rPr>
        <w:t>offre</w:t>
      </w:r>
      <w:r w:rsidR="00F94FD1" w:rsidRPr="004365EC">
        <w:rPr>
          <w:rFonts w:ascii="Arial" w:eastAsia="Calibri" w:hAnsi="Arial" w:cs="Arial"/>
          <w:bCs/>
          <w:color w:val="000000" w:themeColor="text1"/>
          <w:szCs w:val="20"/>
          <w:lang w:val="fr-FR"/>
        </w:rPr>
        <w:t xml:space="preserve"> de services spécifiques dans le domaine recherche et innovation en faveur des PME</w:t>
      </w:r>
    </w:p>
    <w:p w:rsidR="00785ED2" w:rsidRPr="004365EC" w:rsidRDefault="008439EB" w:rsidP="003277A1">
      <w:pPr>
        <w:tabs>
          <w:tab w:val="left" w:pos="281"/>
        </w:tabs>
        <w:autoSpaceDE w:val="0"/>
        <w:autoSpaceDN w:val="0"/>
        <w:adjustRightInd w:val="0"/>
        <w:spacing w:before="120" w:after="120"/>
        <w:ind w:left="360"/>
        <w:rPr>
          <w:rFonts w:ascii="Arial" w:hAnsi="Arial" w:cs="Arial"/>
          <w:b/>
          <w:bCs/>
          <w:szCs w:val="20"/>
          <w:lang w:val="fr-FR"/>
        </w:rPr>
      </w:pPr>
      <w:r w:rsidRPr="004365EC">
        <w:rPr>
          <w:rFonts w:ascii="Arial" w:hAnsi="Arial" w:cs="Arial"/>
          <w:b/>
          <w:bCs/>
          <w:szCs w:val="20"/>
          <w:lang w:val="fr-FR"/>
        </w:rPr>
        <w:t>Langues:</w:t>
      </w:r>
      <w:r w:rsidR="00785ED2" w:rsidRPr="004365EC">
        <w:rPr>
          <w:rFonts w:ascii="Arial" w:hAnsi="Arial"/>
          <w:lang w:val="fr-FR"/>
        </w:rPr>
        <w:t>pratique courante de l'</w:t>
      </w:r>
      <w:r w:rsidR="00785ED2" w:rsidRPr="004365EC">
        <w:rPr>
          <w:rFonts w:ascii="Arial" w:hAnsi="Arial" w:cs="Arial"/>
          <w:bCs/>
          <w:szCs w:val="20"/>
          <w:lang w:val="fr-FR"/>
        </w:rPr>
        <w:t xml:space="preserve">anglais et du </w:t>
      </w:r>
      <w:r w:rsidR="00785ED2" w:rsidRPr="004365EC">
        <w:rPr>
          <w:rFonts w:ascii="Arial" w:hAnsi="Arial"/>
          <w:lang w:val="fr-FR"/>
        </w:rPr>
        <w:t xml:space="preserve">français et la </w:t>
      </w:r>
      <w:r w:rsidR="00785ED2" w:rsidRPr="004365EC">
        <w:rPr>
          <w:rFonts w:ascii="Arial" w:hAnsi="Arial" w:cs="Arial"/>
          <w:bCs/>
          <w:szCs w:val="20"/>
          <w:lang w:val="fr-FR"/>
        </w:rPr>
        <w:t>connaissance de la langue Arabe</w:t>
      </w:r>
      <w:r w:rsidR="00912AE6" w:rsidRPr="004365EC">
        <w:rPr>
          <w:rFonts w:ascii="Arial" w:hAnsi="Arial"/>
          <w:lang w:val="fr-FR"/>
        </w:rPr>
        <w:t>constitue un atout</w:t>
      </w:r>
      <w:r w:rsidR="00785ED2" w:rsidRPr="004365EC">
        <w:rPr>
          <w:rFonts w:ascii="Arial" w:hAnsi="Arial" w:cs="Arial"/>
          <w:bCs/>
          <w:szCs w:val="20"/>
          <w:lang w:val="fr-FR"/>
        </w:rPr>
        <w:t>.</w:t>
      </w:r>
    </w:p>
    <w:p w:rsidR="008439EB" w:rsidRPr="004365EC" w:rsidRDefault="008439EB" w:rsidP="0017201E">
      <w:pPr>
        <w:tabs>
          <w:tab w:val="left" w:pos="281"/>
        </w:tabs>
        <w:autoSpaceDE w:val="0"/>
        <w:autoSpaceDN w:val="0"/>
        <w:adjustRightInd w:val="0"/>
        <w:spacing w:before="120" w:after="120"/>
        <w:rPr>
          <w:rFonts w:ascii="Arial" w:hAnsi="Arial" w:cs="Arial"/>
          <w:bCs/>
          <w:szCs w:val="20"/>
          <w:lang w:val="fr-FR"/>
        </w:rPr>
      </w:pPr>
    </w:p>
    <w:p w:rsidR="0017201E" w:rsidRPr="004365EC" w:rsidRDefault="00873DF3" w:rsidP="008C25FC">
      <w:p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hAnsi="Arial" w:cs="Arial"/>
          <w:b/>
          <w:bCs/>
          <w:szCs w:val="20"/>
          <w:lang w:val="fr-FR"/>
        </w:rPr>
        <w:t>Tache</w:t>
      </w:r>
      <w:r w:rsidR="00C07961" w:rsidRPr="004365EC">
        <w:rPr>
          <w:rFonts w:ascii="Arial" w:hAnsi="Arial" w:cs="Arial"/>
          <w:b/>
          <w:bCs/>
          <w:szCs w:val="20"/>
          <w:lang w:val="fr-FR"/>
        </w:rPr>
        <w:t xml:space="preserve">: </w:t>
      </w:r>
      <w:r w:rsidR="00C07961" w:rsidRPr="004365EC">
        <w:rPr>
          <w:rFonts w:ascii="Arial" w:hAnsi="Arial" w:cs="Arial"/>
          <w:bCs/>
          <w:szCs w:val="20"/>
          <w:lang w:val="fr-FR"/>
        </w:rPr>
        <w:t>L’expert 4 sera</w:t>
      </w:r>
      <w:r w:rsidR="00757CD7" w:rsidRPr="004365EC">
        <w:rPr>
          <w:rFonts w:ascii="Arial" w:hAnsi="Arial" w:cs="Arial"/>
          <w:bCs/>
          <w:szCs w:val="20"/>
          <w:lang w:val="fr-FR"/>
        </w:rPr>
        <w:t>it</w:t>
      </w:r>
      <w:r w:rsidR="00C07961" w:rsidRPr="004365EC">
        <w:rPr>
          <w:rFonts w:ascii="Arial" w:hAnsi="Arial" w:cs="Arial"/>
          <w:bCs/>
          <w:szCs w:val="20"/>
          <w:lang w:val="fr-FR"/>
        </w:rPr>
        <w:t xml:space="preserve"> en </w:t>
      </w:r>
      <w:r w:rsidR="0017201E" w:rsidRPr="004365EC">
        <w:rPr>
          <w:rFonts w:ascii="Arial" w:hAnsi="Arial" w:cs="Arial"/>
          <w:bCs/>
          <w:szCs w:val="20"/>
          <w:lang w:val="fr-FR"/>
        </w:rPr>
        <w:t>charge</w:t>
      </w:r>
      <w:r w:rsidR="00C07961" w:rsidRPr="004365EC">
        <w:rPr>
          <w:rFonts w:ascii="Arial" w:hAnsi="Arial" w:cs="Arial"/>
          <w:bCs/>
          <w:szCs w:val="20"/>
          <w:lang w:val="fr-FR"/>
        </w:rPr>
        <w:t>, avec l’expert 1,</w:t>
      </w:r>
      <w:r w:rsidR="0017201E" w:rsidRPr="004365EC">
        <w:rPr>
          <w:rFonts w:ascii="Arial" w:hAnsi="Arial" w:cs="Arial"/>
          <w:bCs/>
          <w:szCs w:val="20"/>
          <w:lang w:val="fr-FR"/>
        </w:rPr>
        <w:t xml:space="preserve"> de</w:t>
      </w:r>
      <w:r w:rsidR="00C07961" w:rsidRPr="004365EC">
        <w:rPr>
          <w:rFonts w:ascii="Arial" w:hAnsi="Arial" w:cs="Arial"/>
          <w:bCs/>
          <w:szCs w:val="20"/>
          <w:lang w:val="fr-FR"/>
        </w:rPr>
        <w:t xml:space="preserve"> l`</w:t>
      </w:r>
      <w:r w:rsidR="0017201E" w:rsidRPr="004365EC">
        <w:rPr>
          <w:rFonts w:ascii="Arial" w:eastAsia="Calibri" w:hAnsi="Arial" w:cs="Arial"/>
          <w:b/>
          <w:color w:val="000000" w:themeColor="text1"/>
          <w:szCs w:val="20"/>
          <w:lang w:val="fr-FR"/>
        </w:rPr>
        <w:t xml:space="preserve">Activité 2.1: </w:t>
      </w:r>
      <w:r w:rsidR="00617FAF" w:rsidRPr="004365EC">
        <w:rPr>
          <w:rFonts w:ascii="Arial" w:hAnsi="Arial" w:cs="Arial"/>
          <w:szCs w:val="20"/>
          <w:lang w:val="fr-FR"/>
        </w:rPr>
        <w:t>Appui à la définition de l`offre de service du consortium ICM, intégrant les services déjà fournis par les membres et un portfolio de services additionnels visant l´amélioration de conditions de promotion de la recherche et de l`innovation en faveur des PME</w:t>
      </w:r>
      <w:r w:rsidR="008C25FC" w:rsidRPr="004365EC">
        <w:rPr>
          <w:rFonts w:ascii="Arial" w:hAnsi="Arial" w:cs="Arial"/>
          <w:szCs w:val="20"/>
          <w:lang w:val="fr-FR"/>
        </w:rPr>
        <w:t>. Il sera également en charge avec l’expert 3 de l’</w:t>
      </w:r>
      <w:r w:rsidR="0017201E" w:rsidRPr="004365EC">
        <w:rPr>
          <w:rFonts w:ascii="Arial" w:eastAsia="Calibri" w:hAnsi="Arial" w:cs="Arial"/>
          <w:b/>
          <w:color w:val="000000" w:themeColor="text1"/>
          <w:szCs w:val="20"/>
          <w:lang w:val="fr-FR"/>
        </w:rPr>
        <w:t>Activité 2.2:</w:t>
      </w:r>
      <w:r w:rsidR="00617FAF" w:rsidRPr="004365EC">
        <w:rPr>
          <w:rFonts w:ascii="Arial" w:hAnsi="Arial" w:cs="Arial"/>
          <w:szCs w:val="20"/>
          <w:lang w:val="fr-FR"/>
        </w:rPr>
        <w:t>Séminaires de renforcement des capacités techniques des membres de la structure e gestion du consortium ICM dans la promotion de l’offre des services et de l’interfaçage entre la recherche et</w:t>
      </w:r>
      <w:r w:rsidR="008C25FC" w:rsidRPr="004365EC">
        <w:rPr>
          <w:rFonts w:ascii="Arial" w:hAnsi="Arial" w:cs="Arial"/>
          <w:szCs w:val="20"/>
          <w:lang w:val="fr-FR"/>
        </w:rPr>
        <w:t xml:space="preserve"> l`innovation en faveur des PME ; et de l`</w:t>
      </w:r>
      <w:r w:rsidR="0017201E" w:rsidRPr="004365EC">
        <w:rPr>
          <w:rFonts w:ascii="Arial" w:eastAsia="Calibri" w:hAnsi="Arial" w:cs="Arial"/>
          <w:b/>
          <w:color w:val="000000" w:themeColor="text1"/>
          <w:szCs w:val="20"/>
          <w:lang w:val="fr-FR"/>
        </w:rPr>
        <w:t xml:space="preserve">Activité 2.3: </w:t>
      </w:r>
      <w:r w:rsidR="001A7CCB" w:rsidRPr="004365EC">
        <w:rPr>
          <w:rFonts w:ascii="Arial" w:hAnsi="Arial" w:cs="Arial"/>
          <w:szCs w:val="20"/>
          <w:lang w:val="fr-FR"/>
        </w:rPr>
        <w:t>Organisation conjointe d’un rencontre de ´brokerage´ et missions B2B pour favoriser la construction de partenariats et le transfert de technologie entre PME marocaines et européennes</w:t>
      </w:r>
      <w:r w:rsidR="002E73A9" w:rsidRPr="004365EC">
        <w:rPr>
          <w:rFonts w:ascii="Arial" w:hAnsi="Arial" w:cs="Arial"/>
          <w:szCs w:val="20"/>
          <w:lang w:val="fr-FR"/>
        </w:rPr>
        <w:t>.</w:t>
      </w:r>
    </w:p>
    <w:p w:rsidR="0017201E" w:rsidRPr="004365EC" w:rsidRDefault="0017201E" w:rsidP="0017201E">
      <w:pPr>
        <w:tabs>
          <w:tab w:val="left" w:pos="281"/>
        </w:tabs>
        <w:autoSpaceDE w:val="0"/>
        <w:autoSpaceDN w:val="0"/>
        <w:adjustRightInd w:val="0"/>
        <w:spacing w:before="120" w:after="120"/>
        <w:rPr>
          <w:rFonts w:ascii="Arial" w:eastAsia="Calibri" w:hAnsi="Arial" w:cs="Arial"/>
          <w:bCs/>
          <w:color w:val="000000" w:themeColor="text1"/>
          <w:szCs w:val="20"/>
          <w:lang w:val="fr-FR"/>
        </w:rPr>
      </w:pPr>
    </w:p>
    <w:p w:rsidR="0017201E" w:rsidRPr="004365EC" w:rsidRDefault="0017201E" w:rsidP="006943FF">
      <w:pPr>
        <w:pStyle w:val="Paragraphedeliste"/>
        <w:numPr>
          <w:ilvl w:val="0"/>
          <w:numId w:val="18"/>
        </w:numPr>
        <w:tabs>
          <w:tab w:val="clear" w:pos="9072"/>
          <w:tab w:val="left" w:pos="281"/>
        </w:tabs>
        <w:autoSpaceDE w:val="0"/>
        <w:autoSpaceDN w:val="0"/>
        <w:adjustRightInd w:val="0"/>
        <w:spacing w:before="120" w:after="120"/>
        <w:ind w:left="281" w:hanging="281"/>
        <w:rPr>
          <w:rFonts w:ascii="Arial" w:eastAsia="Calibri" w:hAnsi="Arial" w:cs="Arial"/>
          <w:b/>
          <w:bCs/>
          <w:color w:val="000000" w:themeColor="text1"/>
          <w:szCs w:val="20"/>
          <w:lang w:val="fr-FR"/>
        </w:rPr>
      </w:pPr>
      <w:r w:rsidRPr="004365EC">
        <w:rPr>
          <w:rFonts w:ascii="Arial" w:eastAsia="Calibri" w:hAnsi="Arial" w:cs="Arial"/>
          <w:b/>
          <w:bCs/>
          <w:color w:val="000000" w:themeColor="text1"/>
          <w:szCs w:val="20"/>
          <w:lang w:val="fr-FR"/>
        </w:rPr>
        <w:t>Expert en veille juridique et règlementaire et en promotion des investissements et accès aux marchés internationaux</w:t>
      </w:r>
    </w:p>
    <w:p w:rsidR="00C22FC7" w:rsidRPr="004365EC" w:rsidRDefault="00C22FC7" w:rsidP="00C22FC7">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Formation:</w:t>
      </w:r>
      <w:r w:rsidRPr="004365EC">
        <w:rPr>
          <w:rFonts w:ascii="Arial" w:hAnsi="Arial" w:cs="Arial"/>
          <w:bCs/>
          <w:szCs w:val="20"/>
          <w:lang w:val="fr-FR"/>
        </w:rPr>
        <w:t xml:space="preserve"> Diplôme universitaire supérieur (minimum BAC + 5) en </w:t>
      </w:r>
      <w:r w:rsidR="00DE6034" w:rsidRPr="004365EC">
        <w:rPr>
          <w:rFonts w:ascii="Arial" w:hAnsi="Arial" w:cs="Arial"/>
          <w:bCs/>
          <w:szCs w:val="20"/>
          <w:lang w:val="fr-FR"/>
        </w:rPr>
        <w:t>droit international</w:t>
      </w:r>
      <w:r w:rsidR="00257462" w:rsidRPr="004365EC">
        <w:rPr>
          <w:rFonts w:ascii="Arial" w:hAnsi="Arial" w:cs="Arial"/>
          <w:bCs/>
          <w:szCs w:val="20"/>
          <w:lang w:val="fr-FR"/>
        </w:rPr>
        <w:t>,</w:t>
      </w:r>
      <w:r w:rsidR="0089709E" w:rsidRPr="004365EC">
        <w:rPr>
          <w:rFonts w:ascii="Arial" w:hAnsi="Arial" w:cs="Arial"/>
          <w:bCs/>
          <w:szCs w:val="20"/>
          <w:lang w:val="fr-FR"/>
        </w:rPr>
        <w:t xml:space="preserve"> ou </w:t>
      </w:r>
      <w:r w:rsidR="00257462" w:rsidRPr="004365EC">
        <w:rPr>
          <w:rFonts w:ascii="Arial" w:hAnsi="Arial" w:cs="Arial"/>
          <w:bCs/>
          <w:szCs w:val="20"/>
          <w:lang w:val="fr-FR"/>
        </w:rPr>
        <w:t xml:space="preserve">domaine </w:t>
      </w:r>
      <w:r w:rsidR="005B5EE0" w:rsidRPr="004365EC">
        <w:rPr>
          <w:rFonts w:ascii="Arial" w:hAnsi="Arial" w:cs="Arial"/>
          <w:bCs/>
          <w:szCs w:val="20"/>
          <w:lang w:val="fr-FR"/>
        </w:rPr>
        <w:t>équivalent</w:t>
      </w:r>
      <w:r w:rsidR="00257462" w:rsidRPr="004365EC">
        <w:rPr>
          <w:rFonts w:ascii="Arial" w:hAnsi="Arial" w:cs="Arial"/>
          <w:bCs/>
          <w:szCs w:val="20"/>
          <w:lang w:val="fr-FR"/>
        </w:rPr>
        <w:t xml:space="preserve">(de préférence </w:t>
      </w:r>
      <w:r w:rsidR="0089709E" w:rsidRPr="004365EC">
        <w:rPr>
          <w:rFonts w:ascii="Arial" w:hAnsi="Arial" w:cs="Arial"/>
          <w:bCs/>
          <w:szCs w:val="20"/>
          <w:lang w:val="fr-FR"/>
        </w:rPr>
        <w:t>avec spécialisation en matière de législation et réglementation dans le domaine de la promotion des investissements</w:t>
      </w:r>
      <w:r w:rsidR="00257462" w:rsidRPr="004365EC">
        <w:rPr>
          <w:rFonts w:ascii="Arial" w:hAnsi="Arial" w:cs="Arial"/>
          <w:bCs/>
          <w:szCs w:val="20"/>
          <w:lang w:val="fr-FR"/>
        </w:rPr>
        <w:t xml:space="preserve">) </w:t>
      </w:r>
      <w:r w:rsidR="00257462" w:rsidRPr="004365EC">
        <w:rPr>
          <w:rFonts w:ascii="Arial" w:hAnsi="Arial" w:cs="Arial"/>
          <w:szCs w:val="20"/>
          <w:lang w:val="fr-FR"/>
        </w:rPr>
        <w:t>ou une expérience professionnel dans ces domaines</w:t>
      </w:r>
      <w:r w:rsidR="00257462" w:rsidRPr="004365EC">
        <w:rPr>
          <w:rFonts w:ascii="Arial" w:hAnsi="Arial" w:cs="Arial"/>
          <w:bCs/>
          <w:szCs w:val="20"/>
          <w:lang w:val="fr-FR"/>
        </w:rPr>
        <w:t xml:space="preserve"> ou domaines équivalents</w:t>
      </w:r>
      <w:r w:rsidR="00257462" w:rsidRPr="004365EC">
        <w:rPr>
          <w:rFonts w:ascii="Arial" w:hAnsi="Arial" w:cs="Arial"/>
          <w:szCs w:val="20"/>
          <w:lang w:val="fr-FR"/>
        </w:rPr>
        <w:t xml:space="preserve"> d'au moins 10 ans </w:t>
      </w:r>
    </w:p>
    <w:p w:rsidR="00C22FC7" w:rsidRPr="004365EC" w:rsidRDefault="00C22FC7" w:rsidP="00C22FC7">
      <w:pPr>
        <w:tabs>
          <w:tab w:val="left" w:pos="281"/>
        </w:tabs>
        <w:autoSpaceDE w:val="0"/>
        <w:autoSpaceDN w:val="0"/>
        <w:adjustRightInd w:val="0"/>
        <w:spacing w:before="120" w:after="120"/>
        <w:rPr>
          <w:rFonts w:ascii="Arial" w:hAnsi="Arial" w:cs="Arial"/>
          <w:szCs w:val="20"/>
          <w:lang w:val="fr-FR"/>
        </w:rPr>
      </w:pPr>
      <w:r w:rsidRPr="004365EC">
        <w:rPr>
          <w:rFonts w:ascii="Arial" w:hAnsi="Arial" w:cs="Arial"/>
          <w:b/>
          <w:bCs/>
          <w:szCs w:val="20"/>
          <w:lang w:val="fr-FR"/>
        </w:rPr>
        <w:t xml:space="preserve">Expérience professionnelle: </w:t>
      </w:r>
      <w:r w:rsidRPr="004365EC">
        <w:rPr>
          <w:rFonts w:ascii="Arial" w:hAnsi="Arial" w:cs="Arial"/>
          <w:bCs/>
          <w:szCs w:val="20"/>
          <w:lang w:val="fr-FR"/>
        </w:rPr>
        <w:t xml:space="preserve">Expertise senior avec au moins </w:t>
      </w:r>
      <w:r w:rsidR="00257462" w:rsidRPr="004365EC">
        <w:rPr>
          <w:rFonts w:ascii="Arial" w:hAnsi="Arial" w:cs="Arial"/>
          <w:bCs/>
          <w:szCs w:val="20"/>
          <w:lang w:val="fr-FR"/>
        </w:rPr>
        <w:t>8</w:t>
      </w:r>
      <w:r w:rsidRPr="004365EC">
        <w:rPr>
          <w:rFonts w:ascii="Arial" w:hAnsi="Arial" w:cs="Arial"/>
          <w:bCs/>
          <w:szCs w:val="20"/>
          <w:lang w:val="fr-FR"/>
        </w:rPr>
        <w:t xml:space="preserve"> années d`expérience en</w:t>
      </w:r>
      <w:r w:rsidR="0089709E" w:rsidRPr="004365EC">
        <w:rPr>
          <w:rFonts w:ascii="Arial" w:hAnsi="Arial" w:cs="Arial"/>
          <w:bCs/>
          <w:szCs w:val="20"/>
          <w:lang w:val="fr-FR"/>
        </w:rPr>
        <w:t xml:space="preserve"> matière de législation et réglementation dans le domaine de la promotion des investissements </w:t>
      </w:r>
      <w:r w:rsidR="0089709E" w:rsidRPr="004365EC">
        <w:rPr>
          <w:rFonts w:ascii="Arial" w:hAnsi="Arial" w:cs="Arial"/>
          <w:szCs w:val="20"/>
          <w:lang w:val="fr-FR"/>
        </w:rPr>
        <w:t>enrecherche et innovation en faveur des entreprises, et en particulier les PME</w:t>
      </w:r>
    </w:p>
    <w:p w:rsidR="00C22FC7" w:rsidRPr="004365EC" w:rsidRDefault="00C22FC7" w:rsidP="00C22FC7">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 xml:space="preserve">Expérience professionnelle spécifique: </w:t>
      </w:r>
    </w:p>
    <w:p w:rsidR="00066973" w:rsidRPr="004365EC" w:rsidRDefault="00066973"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Expériencedans la mise en place de systèmes de veille juridique et règlementaires pour des réseaux similaires dans un pays membre de l’UE ou pays tiers de référence;</w:t>
      </w:r>
    </w:p>
    <w:p w:rsidR="006C29CB" w:rsidRPr="004365EC" w:rsidRDefault="0089709E"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Connaissance des systèmes législatifs et réglementaires en recherche et innovation et des politiques de promotion des investissements dans l’UE, ainsi que de certains pays tiers </w:t>
      </w:r>
      <w:r w:rsidR="006C29CB" w:rsidRPr="004365EC">
        <w:rPr>
          <w:rFonts w:ascii="Arial" w:eastAsia="Calibri" w:hAnsi="Arial" w:cs="Arial"/>
          <w:bCs/>
          <w:color w:val="000000" w:themeColor="text1"/>
          <w:szCs w:val="20"/>
          <w:lang w:val="fr-FR"/>
        </w:rPr>
        <w:t>de référence;</w:t>
      </w:r>
    </w:p>
    <w:p w:rsidR="0089709E" w:rsidRPr="004365EC" w:rsidRDefault="006C29CB"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C</w:t>
      </w:r>
      <w:r w:rsidR="0089709E" w:rsidRPr="004365EC">
        <w:rPr>
          <w:rFonts w:ascii="Arial" w:eastAsia="Calibri" w:hAnsi="Arial" w:cs="Arial"/>
          <w:bCs/>
          <w:color w:val="000000" w:themeColor="text1"/>
          <w:szCs w:val="20"/>
          <w:lang w:val="fr-FR"/>
        </w:rPr>
        <w:t>onnaissance de la législation et de la réglementation Marocaines serait un atout</w:t>
      </w:r>
    </w:p>
    <w:p w:rsidR="00785ED2" w:rsidRPr="004365EC" w:rsidRDefault="00066973" w:rsidP="003277A1">
      <w:pPr>
        <w:tabs>
          <w:tab w:val="left" w:pos="281"/>
        </w:tabs>
        <w:autoSpaceDE w:val="0"/>
        <w:autoSpaceDN w:val="0"/>
        <w:adjustRightInd w:val="0"/>
        <w:spacing w:before="120" w:after="120"/>
        <w:ind w:left="360"/>
        <w:rPr>
          <w:rFonts w:ascii="Arial" w:hAnsi="Arial" w:cs="Arial"/>
          <w:b/>
          <w:bCs/>
          <w:szCs w:val="20"/>
          <w:lang w:val="fr-FR"/>
        </w:rPr>
      </w:pPr>
      <w:r w:rsidRPr="004365EC">
        <w:rPr>
          <w:rFonts w:ascii="Arial" w:hAnsi="Arial" w:cs="Arial"/>
          <w:b/>
          <w:bCs/>
          <w:szCs w:val="20"/>
          <w:lang w:val="fr-FR"/>
        </w:rPr>
        <w:t>Langue</w:t>
      </w:r>
      <w:r w:rsidR="00C22FC7" w:rsidRPr="004365EC">
        <w:rPr>
          <w:rFonts w:ascii="Arial" w:hAnsi="Arial" w:cs="Arial"/>
          <w:b/>
          <w:bCs/>
          <w:szCs w:val="20"/>
          <w:lang w:val="fr-FR"/>
        </w:rPr>
        <w:t>s:</w:t>
      </w:r>
      <w:r w:rsidR="00785ED2" w:rsidRPr="004365EC">
        <w:rPr>
          <w:rFonts w:ascii="Arial" w:hAnsi="Arial"/>
          <w:lang w:val="fr-FR"/>
        </w:rPr>
        <w:t>pratique courante de l'</w:t>
      </w:r>
      <w:r w:rsidR="00785ED2" w:rsidRPr="004365EC">
        <w:rPr>
          <w:rFonts w:ascii="Arial" w:hAnsi="Arial" w:cs="Arial"/>
          <w:bCs/>
          <w:szCs w:val="20"/>
          <w:lang w:val="fr-FR"/>
        </w:rPr>
        <w:t xml:space="preserve">anglais et du </w:t>
      </w:r>
      <w:r w:rsidR="00785ED2" w:rsidRPr="004365EC">
        <w:rPr>
          <w:rFonts w:ascii="Arial" w:hAnsi="Arial"/>
          <w:lang w:val="fr-FR"/>
        </w:rPr>
        <w:t xml:space="preserve">français et la </w:t>
      </w:r>
      <w:r w:rsidR="00785ED2" w:rsidRPr="004365EC">
        <w:rPr>
          <w:rFonts w:ascii="Arial" w:hAnsi="Arial" w:cs="Arial"/>
          <w:bCs/>
          <w:szCs w:val="20"/>
          <w:lang w:val="fr-FR"/>
        </w:rPr>
        <w:t>connaissance de la langue Arabe</w:t>
      </w:r>
      <w:r w:rsidR="00040F60" w:rsidRPr="004365EC">
        <w:rPr>
          <w:rFonts w:ascii="Arial" w:hAnsi="Arial"/>
          <w:lang w:val="fr-FR"/>
        </w:rPr>
        <w:t>constitue un atout</w:t>
      </w:r>
      <w:r w:rsidR="00785ED2" w:rsidRPr="004365EC">
        <w:rPr>
          <w:rFonts w:ascii="Arial" w:hAnsi="Arial" w:cs="Arial"/>
          <w:bCs/>
          <w:szCs w:val="20"/>
          <w:lang w:val="fr-FR"/>
        </w:rPr>
        <w:t>.</w:t>
      </w:r>
    </w:p>
    <w:p w:rsidR="00C22FC7" w:rsidRPr="004365EC" w:rsidRDefault="00C22FC7" w:rsidP="00C22FC7">
      <w:pPr>
        <w:tabs>
          <w:tab w:val="left" w:pos="281"/>
        </w:tabs>
        <w:autoSpaceDE w:val="0"/>
        <w:autoSpaceDN w:val="0"/>
        <w:adjustRightInd w:val="0"/>
        <w:spacing w:before="120" w:after="120"/>
        <w:rPr>
          <w:rFonts w:ascii="Arial" w:hAnsi="Arial" w:cs="Arial"/>
          <w:bCs/>
          <w:szCs w:val="20"/>
          <w:lang w:val="fr-FR"/>
        </w:rPr>
      </w:pPr>
    </w:p>
    <w:p w:rsidR="0017201E" w:rsidRPr="004365EC" w:rsidRDefault="00873DF3" w:rsidP="0012113C">
      <w:pPr>
        <w:tabs>
          <w:tab w:val="left" w:pos="281"/>
        </w:tabs>
        <w:autoSpaceDE w:val="0"/>
        <w:autoSpaceDN w:val="0"/>
        <w:adjustRightInd w:val="0"/>
        <w:spacing w:before="120" w:after="120"/>
        <w:rPr>
          <w:rFonts w:ascii="Arial" w:hAnsi="Arial" w:cs="Arial"/>
          <w:szCs w:val="20"/>
          <w:lang w:val="fr-FR"/>
        </w:rPr>
      </w:pPr>
      <w:r w:rsidRPr="004365EC">
        <w:rPr>
          <w:rFonts w:ascii="Arial" w:hAnsi="Arial" w:cs="Arial"/>
          <w:b/>
          <w:bCs/>
          <w:szCs w:val="20"/>
          <w:lang w:val="fr-FR"/>
        </w:rPr>
        <w:t>Tache</w:t>
      </w:r>
      <w:r w:rsidR="00C22FC7" w:rsidRPr="004365EC">
        <w:rPr>
          <w:rFonts w:ascii="Arial" w:hAnsi="Arial" w:cs="Arial"/>
          <w:b/>
          <w:bCs/>
          <w:szCs w:val="20"/>
          <w:lang w:val="fr-FR"/>
        </w:rPr>
        <w:t xml:space="preserve">: </w:t>
      </w:r>
      <w:r w:rsidR="00C22FC7" w:rsidRPr="004365EC">
        <w:rPr>
          <w:rFonts w:ascii="Arial" w:hAnsi="Arial" w:cs="Arial"/>
          <w:bCs/>
          <w:szCs w:val="20"/>
          <w:lang w:val="fr-FR"/>
        </w:rPr>
        <w:t>L’expert 5 sera</w:t>
      </w:r>
      <w:r w:rsidR="00757CD7" w:rsidRPr="004365EC">
        <w:rPr>
          <w:rFonts w:ascii="Arial" w:hAnsi="Arial" w:cs="Arial"/>
          <w:bCs/>
          <w:szCs w:val="20"/>
          <w:lang w:val="fr-FR"/>
        </w:rPr>
        <w:t>it</w:t>
      </w:r>
      <w:r w:rsidR="00C22FC7" w:rsidRPr="004365EC">
        <w:rPr>
          <w:rFonts w:ascii="Arial" w:hAnsi="Arial" w:cs="Arial"/>
          <w:bCs/>
          <w:szCs w:val="20"/>
          <w:lang w:val="fr-FR"/>
        </w:rPr>
        <w:t xml:space="preserve"> responsable de l´</w:t>
      </w:r>
      <w:r w:rsidR="0017201E" w:rsidRPr="004365EC">
        <w:rPr>
          <w:rFonts w:ascii="Arial" w:eastAsia="Calibri" w:hAnsi="Arial" w:cs="Arial"/>
          <w:b/>
          <w:color w:val="000000" w:themeColor="text1"/>
          <w:szCs w:val="20"/>
          <w:lang w:val="fr-FR"/>
        </w:rPr>
        <w:t xml:space="preserve">Activité 3.1: </w:t>
      </w:r>
      <w:r w:rsidR="006A4F1F" w:rsidRPr="004365EC">
        <w:rPr>
          <w:rFonts w:ascii="Arial" w:hAnsi="Arial" w:cs="Arial"/>
          <w:szCs w:val="20"/>
          <w:lang w:val="fr-FR"/>
        </w:rPr>
        <w:t>Appui à la définition d´un mécanisme commun et efficace entre les membres du consortium ICM de veille juridique et réglementaire</w:t>
      </w:r>
      <w:r w:rsidR="006A4F1F" w:rsidRPr="004365EC">
        <w:rPr>
          <w:rFonts w:ascii="MS Gothic" w:eastAsia="MS Gothic" w:hAnsi="MS Gothic" w:cs="MS Gothic"/>
          <w:szCs w:val="20"/>
          <w:lang w:val="fr-FR"/>
        </w:rPr>
        <w:t> </w:t>
      </w:r>
      <w:r w:rsidR="006A4F1F" w:rsidRPr="004365EC">
        <w:rPr>
          <w:rFonts w:ascii="Arial" w:hAnsi="Arial" w:cs="Arial"/>
          <w:szCs w:val="20"/>
          <w:lang w:val="fr-FR"/>
        </w:rPr>
        <w:t>et sur l’accessibilité des marchés</w:t>
      </w:r>
      <w:r w:rsidR="002E73A9" w:rsidRPr="004365EC">
        <w:rPr>
          <w:rFonts w:ascii="Arial" w:hAnsi="Arial" w:cs="Arial"/>
          <w:szCs w:val="20"/>
          <w:lang w:val="fr-FR"/>
        </w:rPr>
        <w:t>.</w:t>
      </w:r>
    </w:p>
    <w:p w:rsidR="00873DF3" w:rsidRPr="004365EC" w:rsidRDefault="00873DF3" w:rsidP="0012113C">
      <w:pPr>
        <w:tabs>
          <w:tab w:val="left" w:pos="281"/>
        </w:tabs>
        <w:autoSpaceDE w:val="0"/>
        <w:autoSpaceDN w:val="0"/>
        <w:adjustRightInd w:val="0"/>
        <w:spacing w:before="120" w:after="120"/>
        <w:rPr>
          <w:rFonts w:ascii="Arial" w:hAnsi="Arial" w:cs="Arial"/>
          <w:szCs w:val="20"/>
          <w:lang w:val="fr-FR"/>
        </w:rPr>
      </w:pPr>
    </w:p>
    <w:p w:rsidR="00873DF3" w:rsidRPr="004365EC" w:rsidRDefault="00873DF3" w:rsidP="0012113C">
      <w:pPr>
        <w:tabs>
          <w:tab w:val="left" w:pos="281"/>
        </w:tabs>
        <w:autoSpaceDE w:val="0"/>
        <w:autoSpaceDN w:val="0"/>
        <w:adjustRightInd w:val="0"/>
        <w:spacing w:before="120" w:after="120"/>
        <w:rPr>
          <w:rFonts w:ascii="Arial" w:hAnsi="Arial" w:cs="Arial"/>
          <w:bCs/>
          <w:szCs w:val="20"/>
          <w:lang w:val="fr-FR"/>
        </w:rPr>
      </w:pPr>
    </w:p>
    <w:p w:rsidR="0017201E" w:rsidRPr="004365EC" w:rsidRDefault="0017201E" w:rsidP="006943FF">
      <w:pPr>
        <w:pStyle w:val="Paragraphedeliste"/>
        <w:numPr>
          <w:ilvl w:val="0"/>
          <w:numId w:val="18"/>
        </w:numPr>
        <w:tabs>
          <w:tab w:val="clear" w:pos="9072"/>
          <w:tab w:val="left" w:pos="281"/>
        </w:tabs>
        <w:autoSpaceDE w:val="0"/>
        <w:autoSpaceDN w:val="0"/>
        <w:adjustRightInd w:val="0"/>
        <w:spacing w:before="120" w:after="120"/>
        <w:ind w:left="281" w:hanging="281"/>
        <w:rPr>
          <w:rFonts w:ascii="Arial" w:eastAsia="Calibri" w:hAnsi="Arial" w:cs="Arial"/>
          <w:b/>
          <w:bCs/>
          <w:color w:val="000000" w:themeColor="text1"/>
          <w:szCs w:val="20"/>
          <w:lang w:val="fr-FR"/>
        </w:rPr>
      </w:pPr>
      <w:r w:rsidRPr="004365EC">
        <w:rPr>
          <w:rFonts w:ascii="Arial" w:eastAsia="Calibri" w:hAnsi="Arial" w:cs="Arial"/>
          <w:b/>
          <w:bCs/>
          <w:color w:val="000000" w:themeColor="text1"/>
          <w:szCs w:val="20"/>
          <w:lang w:val="fr-FR"/>
        </w:rPr>
        <w:t>Expert en conception et gestion de plateforme</w:t>
      </w:r>
      <w:r w:rsidR="002E73A9" w:rsidRPr="004365EC">
        <w:rPr>
          <w:rFonts w:ascii="Arial" w:eastAsia="Calibri" w:hAnsi="Arial" w:cs="Arial"/>
          <w:b/>
          <w:bCs/>
          <w:color w:val="000000" w:themeColor="text1"/>
          <w:szCs w:val="20"/>
          <w:lang w:val="fr-FR"/>
        </w:rPr>
        <w:t>s</w:t>
      </w:r>
      <w:r w:rsidRPr="004365EC">
        <w:rPr>
          <w:rFonts w:ascii="Arial" w:eastAsia="Calibri" w:hAnsi="Arial" w:cs="Arial"/>
          <w:b/>
          <w:bCs/>
          <w:color w:val="000000" w:themeColor="text1"/>
          <w:szCs w:val="20"/>
          <w:lang w:val="fr-FR"/>
        </w:rPr>
        <w:t xml:space="preserve"> technologiques collaborative</w:t>
      </w:r>
      <w:r w:rsidR="002E73A9" w:rsidRPr="004365EC">
        <w:rPr>
          <w:rFonts w:ascii="Arial" w:eastAsia="Calibri" w:hAnsi="Arial" w:cs="Arial"/>
          <w:b/>
          <w:bCs/>
          <w:color w:val="000000" w:themeColor="text1"/>
          <w:szCs w:val="20"/>
          <w:lang w:val="fr-FR"/>
        </w:rPr>
        <w:t>s</w:t>
      </w:r>
      <w:r w:rsidRPr="004365EC">
        <w:rPr>
          <w:rFonts w:ascii="Arial" w:eastAsia="Calibri" w:hAnsi="Arial" w:cs="Arial"/>
          <w:b/>
          <w:bCs/>
          <w:color w:val="000000" w:themeColor="text1"/>
          <w:szCs w:val="20"/>
          <w:lang w:val="fr-FR"/>
        </w:rPr>
        <w:t xml:space="preserve"> et analyse des besoins des  utilisateurs et bénéfici</w:t>
      </w:r>
      <w:r w:rsidR="002E73A9" w:rsidRPr="004365EC">
        <w:rPr>
          <w:rFonts w:ascii="Arial" w:eastAsia="Calibri" w:hAnsi="Arial" w:cs="Arial"/>
          <w:b/>
          <w:bCs/>
          <w:color w:val="000000" w:themeColor="text1"/>
          <w:szCs w:val="20"/>
          <w:lang w:val="fr-FR"/>
        </w:rPr>
        <w:t>aires</w:t>
      </w:r>
      <w:r w:rsidRPr="004365EC">
        <w:rPr>
          <w:rFonts w:ascii="Arial" w:eastAsia="Calibri" w:hAnsi="Arial" w:cs="Arial"/>
          <w:b/>
          <w:bCs/>
          <w:color w:val="000000" w:themeColor="text1"/>
          <w:szCs w:val="20"/>
          <w:lang w:val="fr-FR"/>
        </w:rPr>
        <w:t xml:space="preserve"> fina</w:t>
      </w:r>
      <w:r w:rsidR="002E73A9" w:rsidRPr="004365EC">
        <w:rPr>
          <w:rFonts w:ascii="Arial" w:eastAsia="Calibri" w:hAnsi="Arial" w:cs="Arial"/>
          <w:b/>
          <w:bCs/>
          <w:color w:val="000000" w:themeColor="text1"/>
          <w:szCs w:val="20"/>
          <w:lang w:val="fr-FR"/>
        </w:rPr>
        <w:t>ux</w:t>
      </w:r>
    </w:p>
    <w:p w:rsidR="001D5BB2" w:rsidRPr="004365EC" w:rsidRDefault="00B45860" w:rsidP="00B45860">
      <w:pPr>
        <w:tabs>
          <w:tab w:val="left" w:pos="281"/>
        </w:tabs>
        <w:autoSpaceDE w:val="0"/>
        <w:autoSpaceDN w:val="0"/>
        <w:adjustRightInd w:val="0"/>
        <w:spacing w:before="120" w:after="120"/>
        <w:rPr>
          <w:rFonts w:ascii="Arial" w:hAnsi="Arial" w:cs="Arial"/>
          <w:szCs w:val="20"/>
          <w:lang w:val="fr-FR"/>
        </w:rPr>
      </w:pPr>
      <w:r w:rsidRPr="004365EC">
        <w:rPr>
          <w:rFonts w:ascii="Arial" w:hAnsi="Arial" w:cs="Arial"/>
          <w:b/>
          <w:szCs w:val="20"/>
          <w:lang w:val="fr-FR"/>
        </w:rPr>
        <w:t>Formation:</w:t>
      </w:r>
      <w:r w:rsidRPr="004365EC">
        <w:rPr>
          <w:rFonts w:ascii="Arial" w:hAnsi="Arial" w:cs="Arial"/>
          <w:szCs w:val="20"/>
          <w:lang w:val="fr-FR"/>
        </w:rPr>
        <w:t xml:space="preserve"> Diplôme universitaire supérieur (minimum BAC + 5) </w:t>
      </w:r>
      <w:r w:rsidR="00FE0F05" w:rsidRPr="004365EC">
        <w:rPr>
          <w:rFonts w:ascii="Arial" w:hAnsi="Arial" w:cs="Arial"/>
          <w:szCs w:val="20"/>
          <w:lang w:val="fr-FR"/>
        </w:rPr>
        <w:t xml:space="preserve">en </w:t>
      </w:r>
      <w:r w:rsidRPr="004365EC">
        <w:rPr>
          <w:rFonts w:ascii="Arial" w:hAnsi="Arial" w:cs="Arial"/>
          <w:szCs w:val="20"/>
          <w:lang w:val="fr-FR"/>
        </w:rPr>
        <w:t>ingénierie</w:t>
      </w:r>
      <w:r w:rsidR="001D5BB2" w:rsidRPr="004365EC">
        <w:rPr>
          <w:rFonts w:ascii="Arial" w:hAnsi="Arial" w:cs="Arial"/>
          <w:szCs w:val="20"/>
          <w:lang w:val="fr-FR"/>
        </w:rPr>
        <w:t xml:space="preserve">, informatique, management des technologies ou </w:t>
      </w:r>
      <w:r w:rsidR="00257462" w:rsidRPr="004365EC">
        <w:rPr>
          <w:rFonts w:ascii="Arial" w:hAnsi="Arial" w:cs="Arial"/>
          <w:bCs/>
          <w:szCs w:val="20"/>
          <w:lang w:val="fr-FR"/>
        </w:rPr>
        <w:t xml:space="preserve">domaines équivalents </w:t>
      </w:r>
      <w:r w:rsidR="00257462" w:rsidRPr="004365EC">
        <w:rPr>
          <w:rFonts w:ascii="Arial" w:hAnsi="Arial" w:cs="Arial"/>
          <w:szCs w:val="20"/>
          <w:lang w:val="fr-FR"/>
        </w:rPr>
        <w:t>ou une expérience professionnel dans ces domaines</w:t>
      </w:r>
      <w:r w:rsidR="00257462" w:rsidRPr="004365EC">
        <w:rPr>
          <w:rFonts w:ascii="Arial" w:hAnsi="Arial" w:cs="Arial"/>
          <w:bCs/>
          <w:szCs w:val="20"/>
          <w:lang w:val="fr-FR"/>
        </w:rPr>
        <w:t xml:space="preserve"> ou domaines équivalents</w:t>
      </w:r>
      <w:r w:rsidR="00257462" w:rsidRPr="004365EC">
        <w:rPr>
          <w:rFonts w:ascii="Arial" w:hAnsi="Arial" w:cs="Arial"/>
          <w:szCs w:val="20"/>
          <w:lang w:val="fr-FR"/>
        </w:rPr>
        <w:t xml:space="preserve"> d'au moins 10 ans </w:t>
      </w:r>
    </w:p>
    <w:p w:rsidR="00B45860" w:rsidRPr="004365EC" w:rsidRDefault="00B45860" w:rsidP="00B45860">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 xml:space="preserve">Expérience professionnelle: </w:t>
      </w:r>
      <w:r w:rsidRPr="004365EC">
        <w:rPr>
          <w:rFonts w:ascii="Arial" w:hAnsi="Arial" w:cs="Arial"/>
          <w:bCs/>
          <w:szCs w:val="20"/>
          <w:lang w:val="fr-FR"/>
        </w:rPr>
        <w:t xml:space="preserve">Expertise senior avec au moins </w:t>
      </w:r>
      <w:r w:rsidR="00257462" w:rsidRPr="004365EC">
        <w:rPr>
          <w:rFonts w:ascii="Arial" w:hAnsi="Arial" w:cs="Arial"/>
          <w:bCs/>
          <w:szCs w:val="20"/>
          <w:lang w:val="fr-FR"/>
        </w:rPr>
        <w:t>8</w:t>
      </w:r>
      <w:r w:rsidRPr="004365EC">
        <w:rPr>
          <w:rFonts w:ascii="Arial" w:hAnsi="Arial" w:cs="Arial"/>
          <w:bCs/>
          <w:szCs w:val="20"/>
          <w:lang w:val="fr-FR"/>
        </w:rPr>
        <w:t xml:space="preserve"> années d`expérience </w:t>
      </w:r>
      <w:r w:rsidR="001D5BB2" w:rsidRPr="004365EC">
        <w:rPr>
          <w:rFonts w:ascii="Arial" w:hAnsi="Arial" w:cs="Arial"/>
          <w:szCs w:val="20"/>
          <w:lang w:val="fr-FR"/>
        </w:rPr>
        <w:t>dans la conception et gestion de systèmes d’information et de réseaux informatiques collaboratives</w:t>
      </w:r>
    </w:p>
    <w:p w:rsidR="00B45860" w:rsidRPr="004365EC" w:rsidRDefault="00B45860" w:rsidP="00B45860">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 xml:space="preserve">Expérience professionnelle spécifique: </w:t>
      </w:r>
    </w:p>
    <w:p w:rsidR="00FE0F05" w:rsidRPr="004365EC" w:rsidRDefault="00B86FB4"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Connaissance approfondie </w:t>
      </w:r>
      <w:r w:rsidR="00B45860" w:rsidRPr="004365EC">
        <w:rPr>
          <w:rFonts w:ascii="Arial" w:eastAsia="Calibri" w:hAnsi="Arial" w:cs="Arial"/>
          <w:bCs/>
          <w:color w:val="000000" w:themeColor="text1"/>
          <w:szCs w:val="20"/>
          <w:lang w:val="fr-FR"/>
        </w:rPr>
        <w:t xml:space="preserve">dans </w:t>
      </w:r>
      <w:r w:rsidR="00FE0F05" w:rsidRPr="004365EC">
        <w:rPr>
          <w:rFonts w:ascii="Arial" w:eastAsia="Calibri" w:hAnsi="Arial" w:cs="Arial"/>
          <w:bCs/>
          <w:color w:val="000000" w:themeColor="text1"/>
          <w:szCs w:val="20"/>
          <w:lang w:val="fr-FR"/>
        </w:rPr>
        <w:t xml:space="preserve">la conception d’architectures et l’établissement de systèmes d’information </w:t>
      </w:r>
      <w:r w:rsidR="00FE0F05" w:rsidRPr="004365EC">
        <w:rPr>
          <w:rFonts w:ascii="Arial" w:hAnsi="Arial" w:cs="Arial"/>
          <w:szCs w:val="20"/>
          <w:lang w:val="fr-FR"/>
        </w:rPr>
        <w:t xml:space="preserve">et de réseaux informatiques collaboratives </w:t>
      </w:r>
      <w:r w:rsidR="00FE0F05" w:rsidRPr="004365EC">
        <w:rPr>
          <w:rFonts w:ascii="Arial" w:eastAsia="Calibri" w:hAnsi="Arial" w:cs="Arial"/>
          <w:bCs/>
          <w:color w:val="000000" w:themeColor="text1"/>
          <w:szCs w:val="20"/>
          <w:lang w:val="fr-FR"/>
        </w:rPr>
        <w:t xml:space="preserve">dans le domaine de la recherche et de l’innovation </w:t>
      </w:r>
      <w:r w:rsidRPr="004365EC">
        <w:rPr>
          <w:rFonts w:ascii="Arial" w:eastAsia="Calibri" w:hAnsi="Arial" w:cs="Arial"/>
          <w:bCs/>
          <w:color w:val="000000" w:themeColor="text1"/>
          <w:szCs w:val="20"/>
          <w:lang w:val="fr-FR"/>
        </w:rPr>
        <w:t>dans plusieurs pays membres de l’UE et pays tiers de référence;</w:t>
      </w:r>
    </w:p>
    <w:p w:rsidR="00B45860" w:rsidRPr="004365EC" w:rsidRDefault="00FE0F05"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Expérience </w:t>
      </w:r>
      <w:r w:rsidR="00B86FB4" w:rsidRPr="004365EC">
        <w:rPr>
          <w:rFonts w:ascii="Arial" w:eastAsia="Calibri" w:hAnsi="Arial" w:cs="Arial"/>
          <w:bCs/>
          <w:color w:val="000000" w:themeColor="text1"/>
          <w:szCs w:val="20"/>
          <w:lang w:val="fr-FR"/>
        </w:rPr>
        <w:t xml:space="preserve">étendue </w:t>
      </w:r>
      <w:r w:rsidRPr="004365EC">
        <w:rPr>
          <w:rFonts w:ascii="Arial" w:eastAsia="Calibri" w:hAnsi="Arial" w:cs="Arial"/>
          <w:bCs/>
          <w:color w:val="000000" w:themeColor="text1"/>
          <w:szCs w:val="20"/>
          <w:lang w:val="fr-FR"/>
        </w:rPr>
        <w:t>en gestion de plateformes collaborative pour la mise en relation et le management des partenariats internationaux</w:t>
      </w:r>
      <w:r w:rsidR="00E566CF" w:rsidRPr="004365EC">
        <w:rPr>
          <w:rFonts w:ascii="Arial" w:eastAsia="Calibri" w:hAnsi="Arial" w:cs="Arial"/>
          <w:bCs/>
          <w:color w:val="000000" w:themeColor="text1"/>
          <w:szCs w:val="20"/>
          <w:lang w:val="fr-FR"/>
        </w:rPr>
        <w:t xml:space="preserve">, y compris la </w:t>
      </w:r>
      <w:r w:rsidRPr="004365EC">
        <w:rPr>
          <w:rFonts w:ascii="Arial" w:eastAsia="Calibri" w:hAnsi="Arial" w:cs="Arial"/>
          <w:bCs/>
          <w:color w:val="000000" w:themeColor="text1"/>
          <w:szCs w:val="20"/>
          <w:lang w:val="fr-FR"/>
        </w:rPr>
        <w:t xml:space="preserve">gestion et création de bases de données et </w:t>
      </w:r>
      <w:r w:rsidR="00E566CF" w:rsidRPr="004365EC">
        <w:rPr>
          <w:rFonts w:ascii="Arial" w:eastAsia="Calibri" w:hAnsi="Arial" w:cs="Arial"/>
          <w:bCs/>
          <w:color w:val="000000" w:themeColor="text1"/>
          <w:szCs w:val="20"/>
          <w:lang w:val="fr-FR"/>
        </w:rPr>
        <w:t>la</w:t>
      </w:r>
      <w:r w:rsidRPr="004365EC">
        <w:rPr>
          <w:rFonts w:ascii="Arial" w:eastAsia="Calibri" w:hAnsi="Arial" w:cs="Arial"/>
          <w:bCs/>
          <w:color w:val="000000" w:themeColor="text1"/>
          <w:szCs w:val="20"/>
          <w:lang w:val="fr-FR"/>
        </w:rPr>
        <w:t xml:space="preserve"> mise en place de systèmes de recueil des données</w:t>
      </w:r>
    </w:p>
    <w:p w:rsidR="00E566CF" w:rsidRPr="004365EC" w:rsidRDefault="00E566CF"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Expérience avérée en élaboration des méthodologies de gestion de plateforme d´interfaçage en tenant compte des besoins des utilisateurs et bénéficiaires finaux, et dans le transfert du </w:t>
      </w:r>
      <w:r w:rsidR="003277A1" w:rsidRPr="004365EC">
        <w:rPr>
          <w:rFonts w:ascii="Arial" w:eastAsia="Calibri" w:hAnsi="Arial" w:cs="Arial"/>
          <w:bCs/>
          <w:color w:val="000000" w:themeColor="text1"/>
          <w:szCs w:val="20"/>
          <w:lang w:val="fr-FR"/>
        </w:rPr>
        <w:t>savoir-faire</w:t>
      </w:r>
      <w:r w:rsidRPr="004365EC">
        <w:rPr>
          <w:rFonts w:ascii="Arial" w:eastAsia="Calibri" w:hAnsi="Arial" w:cs="Arial"/>
          <w:bCs/>
          <w:color w:val="000000" w:themeColor="text1"/>
          <w:szCs w:val="20"/>
          <w:lang w:val="fr-FR"/>
        </w:rPr>
        <w:t xml:space="preserve"> aux utilisateurs</w:t>
      </w:r>
    </w:p>
    <w:p w:rsidR="00785ED2" w:rsidRPr="004365EC" w:rsidRDefault="00B45860" w:rsidP="003277A1">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Langues:</w:t>
      </w:r>
      <w:r w:rsidR="00785ED2" w:rsidRPr="004365EC">
        <w:rPr>
          <w:rFonts w:ascii="Arial" w:hAnsi="Arial"/>
          <w:lang w:val="fr-FR"/>
        </w:rPr>
        <w:t>pratique courante de l'</w:t>
      </w:r>
      <w:r w:rsidR="00785ED2" w:rsidRPr="004365EC">
        <w:rPr>
          <w:rFonts w:ascii="Arial" w:hAnsi="Arial" w:cs="Arial"/>
          <w:bCs/>
          <w:szCs w:val="20"/>
          <w:lang w:val="fr-FR"/>
        </w:rPr>
        <w:t xml:space="preserve">anglais et du </w:t>
      </w:r>
      <w:r w:rsidR="00785ED2" w:rsidRPr="004365EC">
        <w:rPr>
          <w:rFonts w:ascii="Arial" w:hAnsi="Arial"/>
          <w:lang w:val="fr-FR"/>
        </w:rPr>
        <w:t xml:space="preserve">français et la </w:t>
      </w:r>
      <w:r w:rsidR="00785ED2" w:rsidRPr="004365EC">
        <w:rPr>
          <w:rFonts w:ascii="Arial" w:hAnsi="Arial" w:cs="Arial"/>
          <w:bCs/>
          <w:szCs w:val="20"/>
          <w:lang w:val="fr-FR"/>
        </w:rPr>
        <w:t>connaissance de la langue Arabe</w:t>
      </w:r>
      <w:r w:rsidR="00912AE6" w:rsidRPr="004365EC">
        <w:rPr>
          <w:rFonts w:ascii="Arial" w:hAnsi="Arial"/>
          <w:lang w:val="fr-FR"/>
        </w:rPr>
        <w:t>constitue un atout</w:t>
      </w:r>
      <w:r w:rsidR="00785ED2" w:rsidRPr="004365EC">
        <w:rPr>
          <w:rFonts w:ascii="Arial" w:hAnsi="Arial" w:cs="Arial"/>
          <w:bCs/>
          <w:szCs w:val="20"/>
          <w:lang w:val="fr-FR"/>
        </w:rPr>
        <w:t>.</w:t>
      </w:r>
    </w:p>
    <w:p w:rsidR="00757CD7" w:rsidRPr="004365EC" w:rsidRDefault="00757CD7" w:rsidP="0017201E">
      <w:pPr>
        <w:tabs>
          <w:tab w:val="left" w:pos="281"/>
        </w:tabs>
        <w:autoSpaceDE w:val="0"/>
        <w:autoSpaceDN w:val="0"/>
        <w:adjustRightInd w:val="0"/>
        <w:spacing w:before="120" w:after="120"/>
        <w:rPr>
          <w:rFonts w:ascii="Arial" w:hAnsi="Arial" w:cs="Arial"/>
          <w:bCs/>
          <w:szCs w:val="20"/>
          <w:lang w:val="fr-FR"/>
        </w:rPr>
      </w:pPr>
    </w:p>
    <w:p w:rsidR="0017201E" w:rsidRPr="004365EC" w:rsidRDefault="00873DF3" w:rsidP="0012113C">
      <w:p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hAnsi="Arial" w:cs="Arial"/>
          <w:b/>
          <w:bCs/>
          <w:szCs w:val="20"/>
          <w:lang w:val="fr-FR"/>
        </w:rPr>
        <w:t>Tache</w:t>
      </w:r>
      <w:r w:rsidR="00757CD7" w:rsidRPr="004365EC">
        <w:rPr>
          <w:rFonts w:ascii="Arial" w:hAnsi="Arial" w:cs="Arial"/>
          <w:b/>
          <w:bCs/>
          <w:szCs w:val="20"/>
          <w:lang w:val="fr-FR"/>
        </w:rPr>
        <w:t xml:space="preserve">: </w:t>
      </w:r>
      <w:r w:rsidR="00757CD7" w:rsidRPr="004365EC">
        <w:rPr>
          <w:rFonts w:ascii="Arial" w:hAnsi="Arial" w:cs="Arial"/>
          <w:bCs/>
          <w:szCs w:val="20"/>
          <w:lang w:val="fr-FR"/>
        </w:rPr>
        <w:t xml:space="preserve">L’expert 6 serait en </w:t>
      </w:r>
      <w:r w:rsidR="0017201E" w:rsidRPr="004365EC">
        <w:rPr>
          <w:rFonts w:ascii="Arial" w:hAnsi="Arial" w:cs="Arial"/>
          <w:bCs/>
          <w:szCs w:val="20"/>
          <w:lang w:val="fr-FR"/>
        </w:rPr>
        <w:t xml:space="preserve">charge </w:t>
      </w:r>
      <w:r w:rsidR="00757CD7" w:rsidRPr="004365EC">
        <w:rPr>
          <w:rFonts w:ascii="Arial" w:hAnsi="Arial" w:cs="Arial"/>
          <w:bCs/>
          <w:szCs w:val="20"/>
          <w:lang w:val="fr-FR"/>
        </w:rPr>
        <w:t>de la réalisation de l’</w:t>
      </w:r>
      <w:r w:rsidR="0017201E" w:rsidRPr="004365EC">
        <w:rPr>
          <w:rFonts w:ascii="Arial" w:eastAsia="Calibri" w:hAnsi="Arial" w:cs="Arial"/>
          <w:b/>
          <w:color w:val="000000" w:themeColor="text1"/>
          <w:szCs w:val="20"/>
          <w:lang w:val="fr-FR"/>
        </w:rPr>
        <w:t xml:space="preserve">Activité 3.2: </w:t>
      </w:r>
      <w:r w:rsidR="006A4F1F" w:rsidRPr="004365EC">
        <w:rPr>
          <w:rFonts w:ascii="Arial" w:hAnsi="Arial" w:cs="Arial"/>
          <w:szCs w:val="20"/>
          <w:lang w:val="fr-FR"/>
        </w:rPr>
        <w:t>Analyse comparative pour l’apprentissage (`benchlearning´) entre différentes expériences et modèles et appui à la conception d`une plateforme technologique collaborative pour l’échange de l`information en-ligne, le partage de connaissances et l’identification et gestion de partenariat (plateforme de ´matchmaking´) afin de promouvoir la participation des PME marocaines et européennes à des projets d´innovation conjoints</w:t>
      </w:r>
    </w:p>
    <w:p w:rsidR="0017201E" w:rsidRPr="004365EC" w:rsidRDefault="0017201E" w:rsidP="0017201E">
      <w:pPr>
        <w:tabs>
          <w:tab w:val="left" w:pos="281"/>
        </w:tabs>
        <w:autoSpaceDE w:val="0"/>
        <w:autoSpaceDN w:val="0"/>
        <w:adjustRightInd w:val="0"/>
        <w:spacing w:before="120" w:after="120"/>
        <w:rPr>
          <w:rFonts w:ascii="Arial" w:eastAsia="Calibri" w:hAnsi="Arial" w:cs="Arial"/>
          <w:bCs/>
          <w:color w:val="000000" w:themeColor="text1"/>
          <w:szCs w:val="20"/>
          <w:lang w:val="fr-FR"/>
        </w:rPr>
      </w:pPr>
    </w:p>
    <w:p w:rsidR="0017201E" w:rsidRPr="004365EC" w:rsidRDefault="0017201E" w:rsidP="006943FF">
      <w:pPr>
        <w:pStyle w:val="Paragraphedeliste"/>
        <w:numPr>
          <w:ilvl w:val="0"/>
          <w:numId w:val="18"/>
        </w:numPr>
        <w:tabs>
          <w:tab w:val="clear" w:pos="9072"/>
          <w:tab w:val="left" w:pos="281"/>
        </w:tabs>
        <w:autoSpaceDE w:val="0"/>
        <w:autoSpaceDN w:val="0"/>
        <w:adjustRightInd w:val="0"/>
        <w:spacing w:before="120" w:after="120"/>
        <w:ind w:left="281" w:hanging="281"/>
        <w:rPr>
          <w:rFonts w:ascii="Arial" w:eastAsia="Calibri" w:hAnsi="Arial" w:cs="Arial"/>
          <w:b/>
          <w:bCs/>
          <w:color w:val="000000" w:themeColor="text1"/>
          <w:szCs w:val="20"/>
          <w:lang w:val="fr-FR"/>
        </w:rPr>
      </w:pPr>
      <w:r w:rsidRPr="004365EC">
        <w:rPr>
          <w:rFonts w:ascii="Arial" w:eastAsia="Calibri" w:hAnsi="Arial" w:cs="Arial"/>
          <w:b/>
          <w:bCs/>
          <w:color w:val="000000" w:themeColor="text1"/>
          <w:szCs w:val="20"/>
          <w:lang w:val="fr-FR"/>
        </w:rPr>
        <w:t xml:space="preserve">Expert en préparation et gestion des </w:t>
      </w:r>
      <w:r w:rsidRPr="004365EC">
        <w:rPr>
          <w:rFonts w:ascii="Arial" w:hAnsi="Arial" w:cs="Arial"/>
          <w:b/>
          <w:szCs w:val="20"/>
          <w:lang w:val="fr-FR"/>
        </w:rPr>
        <w:t>programmes de recherche et développement de l`UE (Horizon 2020 et autres)</w:t>
      </w:r>
    </w:p>
    <w:p w:rsidR="00C857E4" w:rsidRPr="004365EC" w:rsidRDefault="00C857E4" w:rsidP="00C857E4">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Formation:</w:t>
      </w:r>
      <w:r w:rsidRPr="004365EC">
        <w:rPr>
          <w:rFonts w:ascii="Arial" w:hAnsi="Arial" w:cs="Arial"/>
          <w:bCs/>
          <w:szCs w:val="20"/>
          <w:lang w:val="fr-FR"/>
        </w:rPr>
        <w:t xml:space="preserve"> Diplôme universitaire supérieur (minimum BAC + 5) en sciences économiques ou de la communication, ingénierie de gestion, management de l´innovation ou </w:t>
      </w:r>
      <w:r w:rsidR="00257462" w:rsidRPr="004365EC">
        <w:rPr>
          <w:rFonts w:ascii="Arial" w:hAnsi="Arial" w:cs="Arial"/>
          <w:bCs/>
          <w:szCs w:val="20"/>
          <w:lang w:val="fr-FR"/>
        </w:rPr>
        <w:t xml:space="preserve">domaines équivalents </w:t>
      </w:r>
      <w:r w:rsidR="00257462" w:rsidRPr="004365EC">
        <w:rPr>
          <w:rFonts w:ascii="Arial" w:hAnsi="Arial" w:cs="Arial"/>
          <w:szCs w:val="20"/>
          <w:lang w:val="fr-FR"/>
        </w:rPr>
        <w:t>ou une expérience professionnel dans ces domaines</w:t>
      </w:r>
      <w:r w:rsidR="00257462" w:rsidRPr="004365EC">
        <w:rPr>
          <w:rFonts w:ascii="Arial" w:hAnsi="Arial" w:cs="Arial"/>
          <w:bCs/>
          <w:szCs w:val="20"/>
          <w:lang w:val="fr-FR"/>
        </w:rPr>
        <w:t xml:space="preserve"> ou domaines équivalents</w:t>
      </w:r>
      <w:r w:rsidR="00257462" w:rsidRPr="004365EC">
        <w:rPr>
          <w:rFonts w:ascii="Arial" w:hAnsi="Arial" w:cs="Arial"/>
          <w:szCs w:val="20"/>
          <w:lang w:val="fr-FR"/>
        </w:rPr>
        <w:t xml:space="preserve"> d'au moins 10 ans </w:t>
      </w:r>
    </w:p>
    <w:p w:rsidR="00C857E4" w:rsidRPr="004365EC" w:rsidRDefault="00C857E4" w:rsidP="00447D22">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 xml:space="preserve">Expérience professionnelle: </w:t>
      </w:r>
      <w:r w:rsidRPr="004365EC">
        <w:rPr>
          <w:rFonts w:ascii="Arial" w:hAnsi="Arial" w:cs="Arial"/>
          <w:bCs/>
          <w:szCs w:val="20"/>
          <w:lang w:val="fr-FR"/>
        </w:rPr>
        <w:t xml:space="preserve">Expertise senior avec au moins </w:t>
      </w:r>
      <w:r w:rsidR="00257462" w:rsidRPr="004365EC">
        <w:rPr>
          <w:rFonts w:ascii="Arial" w:hAnsi="Arial" w:cs="Arial"/>
          <w:bCs/>
          <w:szCs w:val="20"/>
          <w:lang w:val="fr-FR"/>
        </w:rPr>
        <w:t>8</w:t>
      </w:r>
      <w:r w:rsidRPr="004365EC">
        <w:rPr>
          <w:rFonts w:ascii="Arial" w:hAnsi="Arial" w:cs="Arial"/>
          <w:bCs/>
          <w:szCs w:val="20"/>
          <w:lang w:val="fr-FR"/>
        </w:rPr>
        <w:t xml:space="preserve"> années d`expérience </w:t>
      </w:r>
      <w:r w:rsidR="00447D22" w:rsidRPr="004365EC">
        <w:rPr>
          <w:rFonts w:ascii="Arial" w:eastAsia="Calibri" w:hAnsi="Arial" w:cs="Arial"/>
          <w:bCs/>
          <w:color w:val="000000" w:themeColor="text1"/>
          <w:szCs w:val="20"/>
          <w:lang w:val="fr-FR"/>
        </w:rPr>
        <w:t xml:space="preserve">en préparation et gestion des </w:t>
      </w:r>
      <w:r w:rsidR="00447D22" w:rsidRPr="004365EC">
        <w:rPr>
          <w:rFonts w:ascii="Arial" w:hAnsi="Arial" w:cs="Arial"/>
          <w:szCs w:val="20"/>
          <w:lang w:val="fr-FR"/>
        </w:rPr>
        <w:t>programmes de recherche et développement de l`UE</w:t>
      </w:r>
    </w:p>
    <w:p w:rsidR="00C857E4" w:rsidRPr="004365EC" w:rsidRDefault="00C857E4" w:rsidP="00C857E4">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 xml:space="preserve">Expérience professionnelle spécifique: </w:t>
      </w:r>
    </w:p>
    <w:p w:rsidR="000A648A" w:rsidRPr="004365EC" w:rsidRDefault="00C857E4"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Connaissance approfondie des politiques </w:t>
      </w:r>
      <w:r w:rsidR="000A648A" w:rsidRPr="004365EC">
        <w:rPr>
          <w:rFonts w:ascii="Arial" w:eastAsia="Calibri" w:hAnsi="Arial" w:cs="Arial"/>
          <w:bCs/>
          <w:color w:val="000000" w:themeColor="text1"/>
          <w:szCs w:val="20"/>
          <w:lang w:val="fr-FR"/>
        </w:rPr>
        <w:t>et programmes de recherche et développement et de promotion de l’innovation dans les pays membres de l’UE, en particulier Horizon 2020</w:t>
      </w:r>
    </w:p>
    <w:p w:rsidR="000A648A" w:rsidRPr="004365EC" w:rsidRDefault="000A648A"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Expérience avérée dans la préparation et gestion de projets de recherche et développement financés par l’UE et en particulier des projets incluant des PME et réseaux élargis de partenaires à </w:t>
      </w:r>
      <w:r w:rsidR="00912AE6" w:rsidRPr="004365EC">
        <w:rPr>
          <w:rFonts w:ascii="Arial" w:eastAsia="Calibri" w:hAnsi="Arial" w:cs="Arial"/>
          <w:bCs/>
          <w:color w:val="000000" w:themeColor="text1"/>
          <w:szCs w:val="20"/>
          <w:lang w:val="fr-FR"/>
        </w:rPr>
        <w:t>l'échelle</w:t>
      </w:r>
      <w:r w:rsidRPr="004365EC">
        <w:rPr>
          <w:rFonts w:ascii="Arial" w:eastAsia="Calibri" w:hAnsi="Arial" w:cs="Arial"/>
          <w:bCs/>
          <w:color w:val="000000" w:themeColor="text1"/>
          <w:szCs w:val="20"/>
          <w:lang w:val="fr-FR"/>
        </w:rPr>
        <w:t xml:space="preserve"> internationale</w:t>
      </w:r>
    </w:p>
    <w:p w:rsidR="00E1001C" w:rsidRPr="004365EC" w:rsidRDefault="00E1001C"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Expérience en formation et transfert du </w:t>
      </w:r>
      <w:r w:rsidR="00DA4FB9" w:rsidRPr="004365EC">
        <w:rPr>
          <w:rFonts w:ascii="Arial" w:eastAsia="Calibri" w:hAnsi="Arial" w:cs="Arial"/>
          <w:bCs/>
          <w:color w:val="000000" w:themeColor="text1"/>
          <w:szCs w:val="20"/>
          <w:lang w:val="fr-FR"/>
        </w:rPr>
        <w:t>savoir-faire</w:t>
      </w:r>
      <w:r w:rsidRPr="004365EC">
        <w:rPr>
          <w:rFonts w:ascii="Arial" w:eastAsia="Calibri" w:hAnsi="Arial" w:cs="Arial"/>
          <w:bCs/>
          <w:color w:val="000000" w:themeColor="text1"/>
          <w:szCs w:val="20"/>
          <w:lang w:val="fr-FR"/>
        </w:rPr>
        <w:t xml:space="preserve">, ainsi que en coaching et tutorat des entreprises, en particulier PME, pour la promotion et établissement de partenariats entre institutions publics et privée et la conception de projets innovants </w:t>
      </w:r>
      <w:r w:rsidR="00096710" w:rsidRPr="004365EC">
        <w:rPr>
          <w:rFonts w:ascii="Arial" w:eastAsia="Calibri" w:hAnsi="Arial" w:cs="Arial"/>
          <w:bCs/>
          <w:color w:val="000000" w:themeColor="text1"/>
          <w:szCs w:val="20"/>
          <w:lang w:val="fr-FR"/>
        </w:rPr>
        <w:t>à fort potentiel</w:t>
      </w:r>
    </w:p>
    <w:p w:rsidR="00785ED2" w:rsidRPr="004365EC" w:rsidRDefault="00C857E4" w:rsidP="003277A1">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Langues:</w:t>
      </w:r>
      <w:r w:rsidR="00785ED2" w:rsidRPr="004365EC">
        <w:rPr>
          <w:rFonts w:ascii="Arial" w:hAnsi="Arial"/>
          <w:lang w:val="fr-FR"/>
        </w:rPr>
        <w:t>pratique courante de l'</w:t>
      </w:r>
      <w:r w:rsidR="00785ED2" w:rsidRPr="004365EC">
        <w:rPr>
          <w:rFonts w:ascii="Arial" w:hAnsi="Arial" w:cs="Arial"/>
          <w:bCs/>
          <w:szCs w:val="20"/>
          <w:lang w:val="fr-FR"/>
        </w:rPr>
        <w:t xml:space="preserve">anglais et du </w:t>
      </w:r>
      <w:r w:rsidR="00785ED2" w:rsidRPr="004365EC">
        <w:rPr>
          <w:rFonts w:ascii="Arial" w:hAnsi="Arial"/>
          <w:lang w:val="fr-FR"/>
        </w:rPr>
        <w:t xml:space="preserve">français et la </w:t>
      </w:r>
      <w:r w:rsidR="00785ED2" w:rsidRPr="004365EC">
        <w:rPr>
          <w:rFonts w:ascii="Arial" w:hAnsi="Arial" w:cs="Arial"/>
          <w:bCs/>
          <w:szCs w:val="20"/>
          <w:lang w:val="fr-FR"/>
        </w:rPr>
        <w:t>connaissance de la langue Arabe</w:t>
      </w:r>
      <w:r w:rsidR="00912AE6" w:rsidRPr="004365EC">
        <w:rPr>
          <w:rFonts w:ascii="Arial" w:hAnsi="Arial"/>
          <w:lang w:val="fr-FR"/>
        </w:rPr>
        <w:t>constitue un atout</w:t>
      </w:r>
      <w:r w:rsidR="00785ED2" w:rsidRPr="004365EC">
        <w:rPr>
          <w:rFonts w:ascii="Arial" w:hAnsi="Arial" w:cs="Arial"/>
          <w:bCs/>
          <w:szCs w:val="20"/>
          <w:lang w:val="fr-FR"/>
        </w:rPr>
        <w:t>.</w:t>
      </w:r>
    </w:p>
    <w:p w:rsidR="00C857E4" w:rsidRPr="004365EC" w:rsidRDefault="00C857E4" w:rsidP="00C857E4">
      <w:pPr>
        <w:tabs>
          <w:tab w:val="left" w:pos="281"/>
        </w:tabs>
        <w:autoSpaceDE w:val="0"/>
        <w:autoSpaceDN w:val="0"/>
        <w:adjustRightInd w:val="0"/>
        <w:spacing w:before="120" w:after="120"/>
        <w:rPr>
          <w:rFonts w:ascii="Arial" w:hAnsi="Arial" w:cs="Arial"/>
          <w:bCs/>
          <w:szCs w:val="20"/>
          <w:lang w:val="fr-FR"/>
        </w:rPr>
      </w:pPr>
    </w:p>
    <w:p w:rsidR="0017201E" w:rsidRPr="004365EC" w:rsidRDefault="00873DF3" w:rsidP="0012113C">
      <w:pPr>
        <w:tabs>
          <w:tab w:val="left" w:pos="281"/>
        </w:tabs>
        <w:autoSpaceDE w:val="0"/>
        <w:autoSpaceDN w:val="0"/>
        <w:adjustRightInd w:val="0"/>
        <w:spacing w:before="120" w:after="120"/>
        <w:rPr>
          <w:rFonts w:ascii="Arial" w:eastAsiaTheme="minorHAnsi" w:hAnsi="Arial" w:cs="Arial"/>
          <w:szCs w:val="20"/>
          <w:lang w:val="fr-FR"/>
        </w:rPr>
      </w:pPr>
      <w:r w:rsidRPr="004365EC">
        <w:rPr>
          <w:rFonts w:ascii="Arial" w:hAnsi="Arial" w:cs="Arial"/>
          <w:b/>
          <w:bCs/>
          <w:szCs w:val="20"/>
          <w:lang w:val="fr-FR"/>
        </w:rPr>
        <w:lastRenderedPageBreak/>
        <w:t>Tache</w:t>
      </w:r>
      <w:r w:rsidR="00C857E4" w:rsidRPr="004365EC">
        <w:rPr>
          <w:rFonts w:ascii="Arial" w:hAnsi="Arial" w:cs="Arial"/>
          <w:b/>
          <w:bCs/>
          <w:szCs w:val="20"/>
          <w:lang w:val="fr-FR"/>
        </w:rPr>
        <w:t xml:space="preserve">: </w:t>
      </w:r>
      <w:r w:rsidR="00C857E4" w:rsidRPr="004365EC">
        <w:rPr>
          <w:rFonts w:ascii="Arial" w:hAnsi="Arial" w:cs="Arial"/>
          <w:bCs/>
          <w:szCs w:val="20"/>
          <w:lang w:val="fr-FR"/>
        </w:rPr>
        <w:t>L’expert</w:t>
      </w:r>
      <w:r w:rsidR="00E1001C" w:rsidRPr="004365EC">
        <w:rPr>
          <w:rFonts w:ascii="Arial" w:hAnsi="Arial" w:cs="Arial"/>
          <w:bCs/>
          <w:szCs w:val="20"/>
          <w:lang w:val="fr-FR"/>
        </w:rPr>
        <w:t xml:space="preserve"> 7 serait e</w:t>
      </w:r>
      <w:r w:rsidR="0017201E" w:rsidRPr="004365EC">
        <w:rPr>
          <w:rFonts w:ascii="Arial" w:hAnsi="Arial" w:cs="Arial"/>
          <w:bCs/>
          <w:szCs w:val="20"/>
          <w:lang w:val="fr-FR"/>
        </w:rPr>
        <w:t>n charge</w:t>
      </w:r>
      <w:r w:rsidR="00E1001C" w:rsidRPr="004365EC">
        <w:rPr>
          <w:rFonts w:ascii="Arial" w:hAnsi="Arial" w:cs="Arial"/>
          <w:bCs/>
          <w:szCs w:val="20"/>
          <w:lang w:val="fr-FR"/>
        </w:rPr>
        <w:t>, avec l’expert 8,</w:t>
      </w:r>
      <w:r w:rsidR="0017201E" w:rsidRPr="004365EC">
        <w:rPr>
          <w:rFonts w:ascii="Arial" w:hAnsi="Arial" w:cs="Arial"/>
          <w:bCs/>
          <w:szCs w:val="20"/>
          <w:lang w:val="fr-FR"/>
        </w:rPr>
        <w:t xml:space="preserve"> de</w:t>
      </w:r>
      <w:r w:rsidR="00E1001C" w:rsidRPr="004365EC">
        <w:rPr>
          <w:rFonts w:ascii="Arial" w:eastAsia="Calibri" w:hAnsi="Arial" w:cs="Arial"/>
          <w:b/>
          <w:color w:val="000000" w:themeColor="text1"/>
          <w:szCs w:val="20"/>
          <w:lang w:val="fr-FR"/>
        </w:rPr>
        <w:t>l`</w:t>
      </w:r>
      <w:r w:rsidR="0017201E" w:rsidRPr="004365EC">
        <w:rPr>
          <w:rFonts w:ascii="Arial" w:eastAsia="Calibri" w:hAnsi="Arial" w:cs="Arial"/>
          <w:b/>
          <w:color w:val="000000" w:themeColor="text1"/>
          <w:szCs w:val="20"/>
          <w:lang w:val="fr-FR"/>
        </w:rPr>
        <w:t xml:space="preserve">Activité 3.3: </w:t>
      </w:r>
      <w:r w:rsidR="00FB6820" w:rsidRPr="004365EC">
        <w:rPr>
          <w:rFonts w:ascii="Arial" w:hAnsi="Arial" w:cs="Arial"/>
          <w:szCs w:val="20"/>
          <w:lang w:val="fr-FR"/>
        </w:rPr>
        <w:t>Séminaires conjoints, en faveur des PME, de sensibilisation et formation sur la participation aux programmes de recherche et développement de l`UE (Horizon 2020 et autres) et l`accès aux mécanismes de financement de projets d´innovation nationaux et internationaux, y compris l`appui au montage de projets d´innovation conjoints ayant une dimension internationale et avec un fort potentiel à travers un coaching personnalisé</w:t>
      </w:r>
      <w:r w:rsidR="002E73A9" w:rsidRPr="004365EC">
        <w:rPr>
          <w:rFonts w:ascii="Arial" w:hAnsi="Arial" w:cs="Arial"/>
          <w:szCs w:val="20"/>
          <w:lang w:val="fr-FR"/>
        </w:rPr>
        <w:t>.</w:t>
      </w:r>
    </w:p>
    <w:p w:rsidR="0017201E" w:rsidRPr="004365EC" w:rsidRDefault="0017201E" w:rsidP="0017201E">
      <w:pPr>
        <w:tabs>
          <w:tab w:val="left" w:pos="281"/>
        </w:tabs>
        <w:autoSpaceDE w:val="0"/>
        <w:autoSpaceDN w:val="0"/>
        <w:adjustRightInd w:val="0"/>
        <w:spacing w:before="120" w:after="120"/>
        <w:rPr>
          <w:rFonts w:ascii="Arial" w:eastAsia="Calibri" w:hAnsi="Arial" w:cs="Arial"/>
          <w:bCs/>
          <w:color w:val="000000" w:themeColor="text1"/>
          <w:szCs w:val="20"/>
          <w:lang w:val="fr-FR"/>
        </w:rPr>
      </w:pPr>
    </w:p>
    <w:p w:rsidR="0017201E" w:rsidRPr="004365EC" w:rsidRDefault="0017201E" w:rsidP="006943FF">
      <w:pPr>
        <w:pStyle w:val="Paragraphedeliste"/>
        <w:numPr>
          <w:ilvl w:val="0"/>
          <w:numId w:val="18"/>
        </w:numPr>
        <w:tabs>
          <w:tab w:val="clear" w:pos="9072"/>
          <w:tab w:val="left" w:pos="281"/>
        </w:tabs>
        <w:autoSpaceDE w:val="0"/>
        <w:autoSpaceDN w:val="0"/>
        <w:adjustRightInd w:val="0"/>
        <w:spacing w:before="120" w:after="120"/>
        <w:ind w:left="281" w:hanging="281"/>
        <w:rPr>
          <w:rFonts w:ascii="Arial" w:eastAsia="Calibri" w:hAnsi="Arial" w:cs="Arial"/>
          <w:b/>
          <w:bCs/>
          <w:color w:val="000000" w:themeColor="text1"/>
          <w:szCs w:val="20"/>
          <w:lang w:val="fr-FR"/>
        </w:rPr>
      </w:pPr>
      <w:r w:rsidRPr="004365EC">
        <w:rPr>
          <w:rFonts w:ascii="Arial" w:eastAsia="Calibri" w:hAnsi="Arial" w:cs="Arial"/>
          <w:b/>
          <w:bCs/>
          <w:color w:val="000000" w:themeColor="text1"/>
          <w:szCs w:val="20"/>
          <w:lang w:val="fr-FR"/>
        </w:rPr>
        <w:t xml:space="preserve">Expert </w:t>
      </w:r>
      <w:r w:rsidR="003C4451" w:rsidRPr="004365EC">
        <w:rPr>
          <w:rFonts w:ascii="Arial" w:eastAsia="Calibri" w:hAnsi="Arial" w:cs="Arial"/>
          <w:b/>
          <w:bCs/>
          <w:color w:val="000000" w:themeColor="text1"/>
          <w:szCs w:val="20"/>
          <w:lang w:val="fr-FR"/>
        </w:rPr>
        <w:t xml:space="preserve">en </w:t>
      </w:r>
      <w:r w:rsidR="003C4451" w:rsidRPr="004365EC">
        <w:rPr>
          <w:rFonts w:ascii="Arial" w:hAnsi="Arial" w:cs="Arial"/>
          <w:b/>
          <w:szCs w:val="20"/>
          <w:lang w:val="fr-FR"/>
        </w:rPr>
        <w:t xml:space="preserve">mécanismes de financement de projets d´innovation </w:t>
      </w:r>
      <w:r w:rsidR="003C4451" w:rsidRPr="004365EC">
        <w:rPr>
          <w:rFonts w:ascii="Arial" w:eastAsia="Calibri" w:hAnsi="Arial" w:cs="Arial"/>
          <w:b/>
          <w:bCs/>
          <w:color w:val="000000" w:themeColor="text1"/>
          <w:szCs w:val="20"/>
          <w:lang w:val="fr-FR"/>
        </w:rPr>
        <w:t xml:space="preserve">internationaux et en montage et gestion de projets </w:t>
      </w:r>
      <w:r w:rsidR="003C4451" w:rsidRPr="004365EC">
        <w:rPr>
          <w:rFonts w:ascii="Arial" w:hAnsi="Arial" w:cs="Arial"/>
          <w:b/>
          <w:szCs w:val="20"/>
          <w:lang w:val="fr-FR"/>
        </w:rPr>
        <w:t>ayant une dimension internationale et avec un fort potentiel</w:t>
      </w:r>
    </w:p>
    <w:p w:rsidR="006E4AA9" w:rsidRPr="004365EC" w:rsidRDefault="006E4AA9" w:rsidP="006E4AA9">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Formation:</w:t>
      </w:r>
      <w:r w:rsidRPr="004365EC">
        <w:rPr>
          <w:rFonts w:ascii="Arial" w:hAnsi="Arial" w:cs="Arial"/>
          <w:bCs/>
          <w:szCs w:val="20"/>
          <w:lang w:val="fr-FR"/>
        </w:rPr>
        <w:t xml:space="preserve"> Diplôme universitaire supérieur (minimum BAC + 5) en sciences économiques ou de la communication, ingénierie de gestion, management de l´innovation ou </w:t>
      </w:r>
      <w:r w:rsidR="00257462" w:rsidRPr="004365EC">
        <w:rPr>
          <w:rFonts w:ascii="Arial" w:hAnsi="Arial" w:cs="Arial"/>
          <w:bCs/>
          <w:szCs w:val="20"/>
          <w:lang w:val="fr-FR"/>
        </w:rPr>
        <w:t xml:space="preserve">domaines équivalents </w:t>
      </w:r>
      <w:r w:rsidR="00257462" w:rsidRPr="004365EC">
        <w:rPr>
          <w:rFonts w:ascii="Arial" w:hAnsi="Arial" w:cs="Arial"/>
          <w:szCs w:val="20"/>
          <w:lang w:val="fr-FR"/>
        </w:rPr>
        <w:t>ou une expérience professionnel dans ces domaines</w:t>
      </w:r>
      <w:r w:rsidR="00257462" w:rsidRPr="004365EC">
        <w:rPr>
          <w:rFonts w:ascii="Arial" w:hAnsi="Arial" w:cs="Arial"/>
          <w:bCs/>
          <w:szCs w:val="20"/>
          <w:lang w:val="fr-FR"/>
        </w:rPr>
        <w:t xml:space="preserve"> ou domaines équivalents</w:t>
      </w:r>
      <w:r w:rsidR="00257462" w:rsidRPr="004365EC">
        <w:rPr>
          <w:rFonts w:ascii="Arial" w:hAnsi="Arial" w:cs="Arial"/>
          <w:szCs w:val="20"/>
          <w:lang w:val="fr-FR"/>
        </w:rPr>
        <w:t xml:space="preserve"> d'au moins 10 ans </w:t>
      </w:r>
    </w:p>
    <w:p w:rsidR="006E4AA9" w:rsidRPr="004365EC" w:rsidRDefault="006E4AA9" w:rsidP="006E4AA9">
      <w:pPr>
        <w:tabs>
          <w:tab w:val="left" w:pos="281"/>
        </w:tabs>
        <w:autoSpaceDE w:val="0"/>
        <w:autoSpaceDN w:val="0"/>
        <w:adjustRightInd w:val="0"/>
        <w:spacing w:before="120" w:after="120"/>
        <w:rPr>
          <w:rFonts w:ascii="Arial" w:hAnsi="Arial" w:cs="Arial"/>
          <w:bCs/>
          <w:szCs w:val="20"/>
          <w:lang w:val="fr-FR"/>
        </w:rPr>
      </w:pPr>
      <w:r w:rsidRPr="004365EC">
        <w:rPr>
          <w:rFonts w:ascii="Arial" w:hAnsi="Arial" w:cs="Arial"/>
          <w:b/>
          <w:bCs/>
          <w:szCs w:val="20"/>
          <w:lang w:val="fr-FR"/>
        </w:rPr>
        <w:t xml:space="preserve">Expérience professionnelle: </w:t>
      </w:r>
      <w:r w:rsidRPr="004365EC">
        <w:rPr>
          <w:rFonts w:ascii="Arial" w:hAnsi="Arial" w:cs="Arial"/>
          <w:bCs/>
          <w:szCs w:val="20"/>
          <w:lang w:val="fr-FR"/>
        </w:rPr>
        <w:t xml:space="preserve">Expertise senior avec au moins </w:t>
      </w:r>
      <w:r w:rsidR="00257462" w:rsidRPr="004365EC">
        <w:rPr>
          <w:rFonts w:ascii="Arial" w:hAnsi="Arial" w:cs="Arial"/>
          <w:bCs/>
          <w:szCs w:val="20"/>
          <w:lang w:val="fr-FR"/>
        </w:rPr>
        <w:t>8</w:t>
      </w:r>
      <w:r w:rsidRPr="004365EC">
        <w:rPr>
          <w:rFonts w:ascii="Arial" w:hAnsi="Arial" w:cs="Arial"/>
          <w:bCs/>
          <w:szCs w:val="20"/>
          <w:lang w:val="fr-FR"/>
        </w:rPr>
        <w:t xml:space="preserve"> années d`expérience dans le domaine du financement de projets d´innovation au niveau international</w:t>
      </w:r>
    </w:p>
    <w:p w:rsidR="006E4AA9" w:rsidRPr="004365EC" w:rsidRDefault="006E4AA9" w:rsidP="006E4AA9">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 xml:space="preserve">Expérience professionnelle spécifique: </w:t>
      </w:r>
    </w:p>
    <w:p w:rsidR="00096710" w:rsidRPr="004365EC" w:rsidRDefault="006E4AA9"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Connaissance approfondie des </w:t>
      </w:r>
      <w:r w:rsidR="00096710" w:rsidRPr="004365EC">
        <w:rPr>
          <w:rFonts w:ascii="Arial" w:eastAsia="Calibri" w:hAnsi="Arial" w:cs="Arial"/>
          <w:bCs/>
          <w:color w:val="000000" w:themeColor="text1"/>
          <w:szCs w:val="20"/>
          <w:lang w:val="fr-FR"/>
        </w:rPr>
        <w:t xml:space="preserve">mécanismes de financement de projets d´innovation internationaux </w:t>
      </w:r>
    </w:p>
    <w:p w:rsidR="00096710" w:rsidRPr="004365EC" w:rsidRDefault="00096710"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Expérience avérée en montage et gestion de projets ayant une dimension internationale et avec un fort potentiel</w:t>
      </w:r>
    </w:p>
    <w:p w:rsidR="006E4AA9" w:rsidRPr="004365EC" w:rsidRDefault="006E4AA9" w:rsidP="006943FF">
      <w:pPr>
        <w:pStyle w:val="Paragraphedeliste"/>
        <w:numPr>
          <w:ilvl w:val="0"/>
          <w:numId w:val="19"/>
        </w:numPr>
        <w:tabs>
          <w:tab w:val="left" w:pos="281"/>
        </w:tabs>
        <w:autoSpaceDE w:val="0"/>
        <w:autoSpaceDN w:val="0"/>
        <w:adjustRightInd w:val="0"/>
        <w:spacing w:before="120" w:after="120"/>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 xml:space="preserve">Expérience en formation et transfert du </w:t>
      </w:r>
      <w:r w:rsidR="00DA4FB9" w:rsidRPr="004365EC">
        <w:rPr>
          <w:rFonts w:ascii="Arial" w:eastAsia="Calibri" w:hAnsi="Arial" w:cs="Arial"/>
          <w:bCs/>
          <w:color w:val="000000" w:themeColor="text1"/>
          <w:szCs w:val="20"/>
          <w:lang w:val="fr-FR"/>
        </w:rPr>
        <w:t>savoir-faire</w:t>
      </w:r>
      <w:r w:rsidRPr="004365EC">
        <w:rPr>
          <w:rFonts w:ascii="Arial" w:eastAsia="Calibri" w:hAnsi="Arial" w:cs="Arial"/>
          <w:bCs/>
          <w:color w:val="000000" w:themeColor="text1"/>
          <w:szCs w:val="20"/>
          <w:lang w:val="fr-FR"/>
        </w:rPr>
        <w:t xml:space="preserve">, ainsi que en coaching et tutorat des entreprises, en particulier PME, pour la promotion et établissement de partenariats entre institutions publics et privée et la conception de projets innovants </w:t>
      </w:r>
      <w:r w:rsidR="00096710" w:rsidRPr="004365EC">
        <w:rPr>
          <w:rFonts w:ascii="Arial" w:eastAsia="Calibri" w:hAnsi="Arial" w:cs="Arial"/>
          <w:bCs/>
          <w:color w:val="000000" w:themeColor="text1"/>
          <w:szCs w:val="20"/>
          <w:lang w:val="fr-FR"/>
        </w:rPr>
        <w:t>à fort potentiel</w:t>
      </w:r>
    </w:p>
    <w:p w:rsidR="00785ED2" w:rsidRPr="004365EC" w:rsidRDefault="006E4AA9" w:rsidP="003277A1">
      <w:pPr>
        <w:tabs>
          <w:tab w:val="left" w:pos="281"/>
        </w:tabs>
        <w:autoSpaceDE w:val="0"/>
        <w:autoSpaceDN w:val="0"/>
        <w:adjustRightInd w:val="0"/>
        <w:spacing w:before="120" w:after="120"/>
        <w:rPr>
          <w:rFonts w:ascii="Arial" w:hAnsi="Arial" w:cs="Arial"/>
          <w:b/>
          <w:bCs/>
          <w:szCs w:val="20"/>
          <w:lang w:val="fr-FR"/>
        </w:rPr>
      </w:pPr>
      <w:r w:rsidRPr="004365EC">
        <w:rPr>
          <w:rFonts w:ascii="Arial" w:hAnsi="Arial" w:cs="Arial"/>
          <w:b/>
          <w:bCs/>
          <w:szCs w:val="20"/>
          <w:lang w:val="fr-FR"/>
        </w:rPr>
        <w:t>Langues:</w:t>
      </w:r>
      <w:r w:rsidR="00785ED2" w:rsidRPr="004365EC">
        <w:rPr>
          <w:rFonts w:ascii="Arial" w:hAnsi="Arial"/>
          <w:lang w:val="fr-FR"/>
        </w:rPr>
        <w:t>pratique courante de l'</w:t>
      </w:r>
      <w:r w:rsidR="00785ED2" w:rsidRPr="004365EC">
        <w:rPr>
          <w:rFonts w:ascii="Arial" w:hAnsi="Arial" w:cs="Arial"/>
          <w:bCs/>
          <w:szCs w:val="20"/>
          <w:lang w:val="fr-FR"/>
        </w:rPr>
        <w:t xml:space="preserve">anglais et du </w:t>
      </w:r>
      <w:r w:rsidR="00785ED2" w:rsidRPr="004365EC">
        <w:rPr>
          <w:rFonts w:ascii="Arial" w:hAnsi="Arial"/>
          <w:lang w:val="fr-FR"/>
        </w:rPr>
        <w:t xml:space="preserve">français et la </w:t>
      </w:r>
      <w:r w:rsidR="00785ED2" w:rsidRPr="004365EC">
        <w:rPr>
          <w:rFonts w:ascii="Arial" w:hAnsi="Arial" w:cs="Arial"/>
          <w:bCs/>
          <w:szCs w:val="20"/>
          <w:lang w:val="fr-FR"/>
        </w:rPr>
        <w:t>connaissance de la langue Arabe</w:t>
      </w:r>
      <w:r w:rsidR="00912AE6" w:rsidRPr="004365EC">
        <w:rPr>
          <w:rFonts w:ascii="Arial" w:hAnsi="Arial"/>
          <w:lang w:val="fr-FR"/>
        </w:rPr>
        <w:t>constitue un atout</w:t>
      </w:r>
      <w:r w:rsidR="00785ED2" w:rsidRPr="004365EC">
        <w:rPr>
          <w:rFonts w:ascii="Arial" w:hAnsi="Arial" w:cs="Arial"/>
          <w:bCs/>
          <w:szCs w:val="20"/>
          <w:lang w:val="fr-FR"/>
        </w:rPr>
        <w:t>.</w:t>
      </w:r>
    </w:p>
    <w:p w:rsidR="006E4AA9" w:rsidRPr="004365EC" w:rsidRDefault="006E4AA9" w:rsidP="006E4AA9">
      <w:pPr>
        <w:tabs>
          <w:tab w:val="left" w:pos="281"/>
        </w:tabs>
        <w:autoSpaceDE w:val="0"/>
        <w:autoSpaceDN w:val="0"/>
        <w:adjustRightInd w:val="0"/>
        <w:spacing w:before="120" w:after="120"/>
        <w:rPr>
          <w:rFonts w:ascii="Arial" w:hAnsi="Arial" w:cs="Arial"/>
          <w:bCs/>
          <w:szCs w:val="20"/>
          <w:lang w:val="fr-FR"/>
        </w:rPr>
      </w:pPr>
    </w:p>
    <w:p w:rsidR="006E4AA9" w:rsidRPr="004365EC" w:rsidRDefault="00873DF3" w:rsidP="006E4AA9">
      <w:pPr>
        <w:tabs>
          <w:tab w:val="left" w:pos="281"/>
        </w:tabs>
        <w:autoSpaceDE w:val="0"/>
        <w:autoSpaceDN w:val="0"/>
        <w:adjustRightInd w:val="0"/>
        <w:spacing w:before="120" w:after="120"/>
        <w:rPr>
          <w:rFonts w:ascii="Arial" w:eastAsiaTheme="minorHAnsi" w:hAnsi="Arial" w:cs="Arial"/>
          <w:szCs w:val="20"/>
          <w:lang w:val="fr-FR"/>
        </w:rPr>
      </w:pPr>
      <w:r w:rsidRPr="004365EC">
        <w:rPr>
          <w:rFonts w:ascii="Arial" w:hAnsi="Arial" w:cs="Arial"/>
          <w:b/>
          <w:bCs/>
          <w:szCs w:val="20"/>
          <w:lang w:val="fr-FR"/>
        </w:rPr>
        <w:t>Tache</w:t>
      </w:r>
      <w:r w:rsidR="006E4AA9" w:rsidRPr="004365EC">
        <w:rPr>
          <w:rFonts w:ascii="Arial" w:hAnsi="Arial" w:cs="Arial"/>
          <w:b/>
          <w:bCs/>
          <w:szCs w:val="20"/>
          <w:lang w:val="fr-FR"/>
        </w:rPr>
        <w:t xml:space="preserve">: </w:t>
      </w:r>
      <w:r w:rsidR="006E4AA9" w:rsidRPr="004365EC">
        <w:rPr>
          <w:rFonts w:ascii="Arial" w:hAnsi="Arial" w:cs="Arial"/>
          <w:bCs/>
          <w:szCs w:val="20"/>
          <w:lang w:val="fr-FR"/>
        </w:rPr>
        <w:t xml:space="preserve">L’expert 8 serait en charge, avec l’expert 7, de </w:t>
      </w:r>
      <w:r w:rsidR="006E4AA9" w:rsidRPr="004365EC">
        <w:rPr>
          <w:rFonts w:ascii="Arial" w:eastAsia="Calibri" w:hAnsi="Arial" w:cs="Arial"/>
          <w:b/>
          <w:color w:val="000000" w:themeColor="text1"/>
          <w:szCs w:val="20"/>
          <w:lang w:val="fr-FR"/>
        </w:rPr>
        <w:t xml:space="preserve">l`Activité 3.3: </w:t>
      </w:r>
      <w:r w:rsidR="006E4AA9" w:rsidRPr="004365EC">
        <w:rPr>
          <w:rFonts w:ascii="Arial" w:hAnsi="Arial" w:cs="Arial"/>
          <w:szCs w:val="20"/>
          <w:lang w:val="fr-FR"/>
        </w:rPr>
        <w:t>Séminaires conjoints, en faveur des PME, de sensibilisation et formation sur la participation aux programmes de recherche et développement de l`UE (Horizon 2020 et autres) et l`accès aux mécanismes de financement de projets d´innovation nationaux et internationaux, y compris l`appui au montage de projets d´innovation conjoints ayant une dimension internationale et avec un fort potentiel à travers un coaching personnalisé.</w:t>
      </w:r>
    </w:p>
    <w:p w:rsidR="00755F80" w:rsidRPr="004365EC" w:rsidRDefault="00755F80">
      <w:pPr>
        <w:tabs>
          <w:tab w:val="clear" w:pos="9072"/>
        </w:tabs>
        <w:jc w:val="left"/>
        <w:rPr>
          <w:rFonts w:ascii="Arial" w:eastAsia="Calibri" w:hAnsi="Arial" w:cs="Arial"/>
          <w:bCs/>
          <w:color w:val="000000" w:themeColor="text1"/>
          <w:szCs w:val="20"/>
          <w:lang w:val="fr-FR"/>
        </w:rPr>
      </w:pPr>
    </w:p>
    <w:p w:rsidR="0017201E" w:rsidRPr="004365EC" w:rsidRDefault="0017201E" w:rsidP="001773E4">
      <w:pPr>
        <w:pStyle w:val="Titre1"/>
        <w:rPr>
          <w:u w:val="none"/>
          <w:lang w:val="fr-FR"/>
        </w:rPr>
      </w:pPr>
      <w:bookmarkStart w:id="35" w:name="_Toc263628405"/>
      <w:bookmarkStart w:id="36" w:name="_Toc265492228"/>
      <w:r w:rsidRPr="004365EC">
        <w:rPr>
          <w:u w:val="none"/>
          <w:lang w:val="fr-FR"/>
        </w:rPr>
        <w:t>C</w:t>
      </w:r>
      <w:r w:rsidR="00755F80" w:rsidRPr="004365EC">
        <w:rPr>
          <w:u w:val="none"/>
          <w:lang w:val="fr-FR"/>
        </w:rPr>
        <w:t>adre institutionnel</w:t>
      </w:r>
      <w:bookmarkEnd w:id="35"/>
      <w:bookmarkEnd w:id="36"/>
    </w:p>
    <w:p w:rsidR="00257462" w:rsidRPr="004365EC" w:rsidRDefault="00257462" w:rsidP="00257462">
      <w:pPr>
        <w:spacing w:before="120" w:after="120"/>
        <w:rPr>
          <w:rFonts w:ascii="Arial" w:hAnsi="Arial" w:cs="Arial"/>
          <w:lang w:val="fr-FR"/>
        </w:rPr>
      </w:pPr>
      <w:r w:rsidRPr="004365EC">
        <w:rPr>
          <w:rFonts w:ascii="Arial" w:hAnsi="Arial" w:cs="Arial"/>
          <w:lang w:val="fr-FR"/>
        </w:rPr>
        <w:t xml:space="preserve">Le cadre institutionnel visé par le présent projet est décrit au point 3.1.2. </w:t>
      </w:r>
    </w:p>
    <w:p w:rsidR="00257462" w:rsidRPr="004365EC" w:rsidRDefault="00257462" w:rsidP="00257462">
      <w:pPr>
        <w:spacing w:before="120" w:after="120"/>
        <w:rPr>
          <w:rFonts w:ascii="Arial" w:hAnsi="Arial" w:cs="Arial"/>
          <w:lang w:val="fr-FR"/>
        </w:rPr>
      </w:pPr>
      <w:r w:rsidRPr="004365EC">
        <w:rPr>
          <w:rFonts w:ascii="Arial" w:hAnsi="Arial" w:cs="Arial"/>
          <w:lang w:val="fr-FR"/>
        </w:rPr>
        <w:t xml:space="preserve">Le jumelage, financé par l'Union européenne, s’inscrit dans le cadre du Programme Réussir le Statut Avancé (RSA), tel que géré par le Ministère de l’Economie et des Finances en partenariat avec  le Ministère des Affaires Etrangères et de la Coopération et le Secrétariat Général du Gouvernement. </w:t>
      </w:r>
    </w:p>
    <w:p w:rsidR="00257462" w:rsidRPr="004365EC" w:rsidRDefault="00257462" w:rsidP="00257462">
      <w:pPr>
        <w:spacing w:before="120" w:after="120"/>
        <w:rPr>
          <w:rFonts w:ascii="Arial" w:hAnsi="Arial" w:cs="Arial"/>
          <w:lang w:val="fr-FR"/>
        </w:rPr>
      </w:pPr>
      <w:r w:rsidRPr="004365EC">
        <w:rPr>
          <w:rFonts w:ascii="Arial" w:hAnsi="Arial" w:cs="Arial"/>
          <w:lang w:val="fr-FR"/>
        </w:rPr>
        <w:t xml:space="preserve">Le Ministère de l’Economie et des Finances du Royaume du Maroc est le pouvoir adjudicateur. </w:t>
      </w:r>
    </w:p>
    <w:p w:rsidR="00257462" w:rsidRPr="004365EC" w:rsidRDefault="00257462" w:rsidP="00257462">
      <w:pPr>
        <w:tabs>
          <w:tab w:val="num" w:pos="360"/>
        </w:tabs>
        <w:spacing w:before="120" w:after="120"/>
        <w:rPr>
          <w:rFonts w:ascii="Arial" w:hAnsi="Arial" w:cs="Arial"/>
          <w:lang w:val="fr-FR"/>
        </w:rPr>
      </w:pPr>
      <w:r w:rsidRPr="004365EC">
        <w:rPr>
          <w:rFonts w:ascii="Arial" w:hAnsi="Arial" w:cs="Arial"/>
          <w:lang w:val="fr-FR"/>
        </w:rPr>
        <w:t>Le bénéficiaire direct du jumelage est l'ANPME.</w:t>
      </w:r>
    </w:p>
    <w:p w:rsidR="00257462" w:rsidRPr="004365EC" w:rsidRDefault="00257462" w:rsidP="00257462">
      <w:pPr>
        <w:tabs>
          <w:tab w:val="num" w:pos="360"/>
        </w:tabs>
        <w:spacing w:before="120" w:after="120"/>
        <w:rPr>
          <w:rFonts w:ascii="Arial" w:hAnsi="Arial" w:cs="Arial"/>
          <w:lang w:val="fr-FR"/>
        </w:rPr>
      </w:pPr>
      <w:r w:rsidRPr="004365EC">
        <w:rPr>
          <w:rFonts w:ascii="Arial" w:hAnsi="Arial" w:cs="Arial"/>
          <w:lang w:val="fr-FR"/>
        </w:rPr>
        <w:t xml:space="preserve">Tel que prévu par la Convention de financement du RSA, la Cellule d'accompagnement au Programme (CAP-RSA), créée par le Ministère de l’économie et des finances (MEF) et placée au cœur de la Direction du trésor des finances extérieures, au sein de la Division des relations avec l’Europe (DRE), est en charge de l'accompagnement de la mise en œuvre du programme. </w:t>
      </w:r>
    </w:p>
    <w:p w:rsidR="00257462" w:rsidRPr="004365EC" w:rsidRDefault="00257462" w:rsidP="00257462">
      <w:pPr>
        <w:tabs>
          <w:tab w:val="num" w:pos="360"/>
        </w:tabs>
        <w:spacing w:before="120" w:after="120"/>
        <w:rPr>
          <w:rFonts w:ascii="Arial" w:hAnsi="Arial" w:cs="Arial"/>
          <w:lang w:val="fr-FR"/>
        </w:rPr>
      </w:pPr>
      <w:r w:rsidRPr="004365EC">
        <w:rPr>
          <w:rFonts w:ascii="Arial" w:hAnsi="Arial" w:cs="Arial"/>
          <w:lang w:val="fr-FR"/>
        </w:rPr>
        <w:t xml:space="preserve">Quant à la préparation, suivi et mise en œuvre des jumelages institutionnels, la convention de financement du RSA indique qu'ils sont confiés à l'Unité d'Appui aux Programmes d'Appui à la mise en œuvre de l'Accord d'Association (UAP-P3A), sous la tutelle du Ministère des Affaires Etrangères et de la Coopération. </w:t>
      </w:r>
    </w:p>
    <w:p w:rsidR="0017201E" w:rsidRPr="004365EC" w:rsidRDefault="0017201E" w:rsidP="0017201E">
      <w:pPr>
        <w:tabs>
          <w:tab w:val="left" w:pos="281"/>
        </w:tabs>
        <w:autoSpaceDE w:val="0"/>
        <w:autoSpaceDN w:val="0"/>
        <w:adjustRightInd w:val="0"/>
        <w:spacing w:before="120" w:after="120"/>
        <w:rPr>
          <w:rFonts w:ascii="Arial" w:eastAsia="Calibri" w:hAnsi="Arial" w:cs="Arial"/>
          <w:bCs/>
          <w:color w:val="000000" w:themeColor="text1"/>
          <w:szCs w:val="20"/>
          <w:lang w:val="fr-FR"/>
        </w:rPr>
      </w:pPr>
    </w:p>
    <w:p w:rsidR="0017201E" w:rsidRPr="004365EC" w:rsidRDefault="0017201E" w:rsidP="001773E4">
      <w:pPr>
        <w:pStyle w:val="Titre1"/>
        <w:rPr>
          <w:u w:val="none"/>
          <w:lang w:val="fr-FR"/>
        </w:rPr>
      </w:pPr>
      <w:bookmarkStart w:id="37" w:name="_Toc263628406"/>
      <w:bookmarkStart w:id="38" w:name="_Toc265492229"/>
      <w:r w:rsidRPr="004365EC">
        <w:rPr>
          <w:u w:val="none"/>
          <w:lang w:val="fr-FR"/>
        </w:rPr>
        <w:t>B</w:t>
      </w:r>
      <w:r w:rsidR="00755F80" w:rsidRPr="004365EC">
        <w:rPr>
          <w:u w:val="none"/>
          <w:lang w:val="fr-FR"/>
        </w:rPr>
        <w:t>udget</w:t>
      </w:r>
      <w:bookmarkEnd w:id="37"/>
      <w:bookmarkEnd w:id="38"/>
    </w:p>
    <w:p w:rsidR="00214458" w:rsidRDefault="00214458" w:rsidP="00214458">
      <w:pPr>
        <w:autoSpaceDE w:val="0"/>
        <w:autoSpaceDN w:val="0"/>
        <w:adjustRightInd w:val="0"/>
        <w:rPr>
          <w:rFonts w:ascii="Arial" w:hAnsi="Arial" w:cs="Arial"/>
          <w:bCs/>
          <w:szCs w:val="20"/>
        </w:rPr>
      </w:pPr>
    </w:p>
    <w:p w:rsidR="00214458" w:rsidRPr="00C115CC" w:rsidRDefault="00214458" w:rsidP="00214458">
      <w:pPr>
        <w:autoSpaceDE w:val="0"/>
        <w:autoSpaceDN w:val="0"/>
        <w:adjustRightInd w:val="0"/>
        <w:rPr>
          <w:rFonts w:ascii="Arial" w:hAnsi="Arial" w:cs="Arial"/>
          <w:bCs/>
          <w:szCs w:val="20"/>
          <w:lang w:val="fr-FR"/>
        </w:rPr>
      </w:pPr>
      <w:r w:rsidRPr="00C115CC">
        <w:rPr>
          <w:rFonts w:ascii="Arial" w:hAnsi="Arial" w:cs="Arial"/>
          <w:bCs/>
          <w:szCs w:val="20"/>
          <w:lang w:val="fr-FR"/>
        </w:rPr>
        <w:t>Le montant maximal de la subvention est de 250 000 Euros</w:t>
      </w:r>
    </w:p>
    <w:p w:rsidR="0017201E" w:rsidRPr="004365EC" w:rsidRDefault="0017201E" w:rsidP="0017201E">
      <w:pPr>
        <w:tabs>
          <w:tab w:val="left" w:pos="281"/>
        </w:tabs>
        <w:autoSpaceDE w:val="0"/>
        <w:autoSpaceDN w:val="0"/>
        <w:adjustRightInd w:val="0"/>
        <w:spacing w:before="120" w:after="120"/>
        <w:rPr>
          <w:rFonts w:ascii="Arial" w:eastAsia="Calibri" w:hAnsi="Arial" w:cs="Arial"/>
          <w:bCs/>
          <w:color w:val="000000" w:themeColor="text1"/>
          <w:szCs w:val="20"/>
          <w:lang w:val="fr-FR"/>
        </w:rPr>
      </w:pPr>
    </w:p>
    <w:p w:rsidR="001773E4" w:rsidRPr="004365EC" w:rsidRDefault="00755F80" w:rsidP="001773E4">
      <w:pPr>
        <w:pStyle w:val="Titre1"/>
        <w:rPr>
          <w:u w:val="none"/>
          <w:lang w:val="fr-FR"/>
        </w:rPr>
      </w:pPr>
      <w:bookmarkStart w:id="39" w:name="_Toc263628407"/>
      <w:bookmarkStart w:id="40" w:name="_Toc265492230"/>
      <w:r w:rsidRPr="004365EC">
        <w:rPr>
          <w:u w:val="none"/>
          <w:lang w:val="fr-FR"/>
        </w:rPr>
        <w:t>Modalités de mise en ouvre</w:t>
      </w:r>
      <w:bookmarkStart w:id="41" w:name="_Toc263628408"/>
      <w:bookmarkEnd w:id="39"/>
      <w:bookmarkEnd w:id="40"/>
    </w:p>
    <w:p w:rsidR="0074368E" w:rsidRPr="004365EC" w:rsidRDefault="0017201E" w:rsidP="0074368E">
      <w:pPr>
        <w:pStyle w:val="Titre2"/>
        <w:numPr>
          <w:ilvl w:val="1"/>
          <w:numId w:val="2"/>
        </w:numPr>
        <w:spacing w:after="120"/>
        <w:ind w:left="578" w:hanging="578"/>
        <w:rPr>
          <w:lang w:val="fr-FR"/>
        </w:rPr>
      </w:pPr>
      <w:bookmarkStart w:id="42" w:name="_Toc265492231"/>
      <w:r w:rsidRPr="004365EC">
        <w:rPr>
          <w:lang w:val="fr-FR"/>
        </w:rPr>
        <w:t xml:space="preserve">Organisme responsable de la gestion </w:t>
      </w:r>
      <w:bookmarkEnd w:id="41"/>
      <w:r w:rsidR="0074368E" w:rsidRPr="004365EC">
        <w:rPr>
          <w:lang w:val="fr-FR"/>
        </w:rPr>
        <w:t>du projet</w:t>
      </w:r>
      <w:bookmarkEnd w:id="42"/>
    </w:p>
    <w:p w:rsidR="00257462" w:rsidRPr="004365EC" w:rsidRDefault="00257462" w:rsidP="003277A1">
      <w:pPr>
        <w:autoSpaceDE w:val="0"/>
        <w:autoSpaceDN w:val="0"/>
        <w:adjustRightInd w:val="0"/>
        <w:spacing w:before="120" w:after="120"/>
        <w:rPr>
          <w:rFonts w:ascii="Arial" w:hAnsi="Arial" w:cs="Arial"/>
          <w:bCs/>
          <w:color w:val="000000" w:themeColor="text1"/>
          <w:szCs w:val="20"/>
          <w:highlight w:val="cyan"/>
          <w:lang w:val="fr-FR"/>
        </w:rPr>
      </w:pPr>
      <w:r w:rsidRPr="004365EC">
        <w:rPr>
          <w:rFonts w:ascii="Arial" w:hAnsi="Arial" w:cs="Arial"/>
          <w:lang w:val="fr-FR"/>
        </w:rPr>
        <w:t>L’UAP assure la mise en œuvre des procédures de jumelage du programme RSA en coordination avec la CAP-RSA (Ministère de l'Economie et des Finances). L’UAP sera l’organe responsable pour la gestion de ce jumelage dans le respect des dispositions de la convention de financement du programme RSA. Elle gèrera également les appels à propositions, les contrats, et ce dans le respect des procédures de contrôle décentralisé ex-ante définies dans le guide pratique des procédures contractuelles financées par le budget général des Communautés européennes dans le cadre des actions extérieures.</w:t>
      </w:r>
    </w:p>
    <w:p w:rsidR="0017201E" w:rsidRPr="004365EC" w:rsidRDefault="00257462" w:rsidP="003277A1">
      <w:pPr>
        <w:autoSpaceDE w:val="0"/>
        <w:autoSpaceDN w:val="0"/>
        <w:adjustRightInd w:val="0"/>
        <w:spacing w:before="120" w:after="120"/>
        <w:rPr>
          <w:rFonts w:ascii="Arial" w:hAnsi="Arial" w:cs="Arial"/>
          <w:color w:val="000000" w:themeColor="text1"/>
          <w:szCs w:val="20"/>
          <w:highlight w:val="cyan"/>
          <w:lang w:val="fr-FR"/>
        </w:rPr>
      </w:pPr>
      <w:r w:rsidRPr="004365EC">
        <w:rPr>
          <w:rFonts w:ascii="Arial" w:hAnsi="Arial" w:cs="Arial"/>
          <w:lang w:val="fr-FR"/>
        </w:rPr>
        <w:t xml:space="preserve">Personnes de contact à l’UAP : </w:t>
      </w:r>
    </w:p>
    <w:p w:rsidR="0017201E" w:rsidRPr="004365EC" w:rsidRDefault="0017201E" w:rsidP="0017201E">
      <w:pPr>
        <w:pStyle w:val="Default"/>
        <w:spacing w:before="120" w:after="120"/>
        <w:jc w:val="both"/>
        <w:rPr>
          <w:rFonts w:ascii="Arial" w:hAnsi="Arial" w:cs="Arial"/>
          <w:color w:val="000000" w:themeColor="text1"/>
          <w:sz w:val="20"/>
          <w:szCs w:val="20"/>
        </w:rPr>
      </w:pPr>
      <w:r w:rsidRPr="004365EC">
        <w:rPr>
          <w:rFonts w:ascii="Arial" w:hAnsi="Arial" w:cs="Arial"/>
          <w:color w:val="000000" w:themeColor="text1"/>
          <w:sz w:val="20"/>
          <w:szCs w:val="20"/>
        </w:rPr>
        <w:t>M. Kamal EL MAHDAOUI – Directeur de l’UAP</w:t>
      </w:r>
    </w:p>
    <w:p w:rsidR="0017201E" w:rsidRPr="004365EC" w:rsidRDefault="0017201E" w:rsidP="0017201E">
      <w:pPr>
        <w:pStyle w:val="Default"/>
        <w:spacing w:before="120" w:after="120"/>
        <w:jc w:val="both"/>
        <w:rPr>
          <w:rFonts w:ascii="Arial" w:hAnsi="Arial" w:cs="Arial"/>
          <w:color w:val="000000" w:themeColor="text1"/>
          <w:sz w:val="20"/>
          <w:szCs w:val="20"/>
        </w:rPr>
      </w:pPr>
      <w:r w:rsidRPr="004365EC">
        <w:rPr>
          <w:rFonts w:ascii="Arial" w:hAnsi="Arial" w:cs="Arial"/>
          <w:color w:val="000000" w:themeColor="text1"/>
          <w:sz w:val="20"/>
          <w:szCs w:val="20"/>
        </w:rPr>
        <w:t>22, rue de Teflet – Quartier de la résidence - Rabat</w:t>
      </w:r>
    </w:p>
    <w:p w:rsidR="0017201E" w:rsidRPr="004365EC" w:rsidRDefault="0017201E" w:rsidP="0017201E">
      <w:pPr>
        <w:pStyle w:val="Default"/>
        <w:spacing w:before="120" w:after="120"/>
        <w:jc w:val="both"/>
        <w:rPr>
          <w:rFonts w:ascii="Arial" w:hAnsi="Arial" w:cs="Arial"/>
          <w:color w:val="000000" w:themeColor="text1"/>
          <w:sz w:val="20"/>
          <w:szCs w:val="20"/>
        </w:rPr>
      </w:pPr>
      <w:r w:rsidRPr="004365EC">
        <w:rPr>
          <w:rFonts w:ascii="Arial" w:hAnsi="Arial" w:cs="Arial"/>
          <w:color w:val="000000" w:themeColor="text1"/>
          <w:szCs w:val="20"/>
        </w:rPr>
        <w:t xml:space="preserve">Tél. : (+212) - 0537- 76.80.04 </w:t>
      </w:r>
      <w:r w:rsidR="0032074C" w:rsidRPr="004365EC">
        <w:rPr>
          <w:rFonts w:ascii="Arial" w:hAnsi="Arial" w:cs="Arial"/>
          <w:color w:val="000000" w:themeColor="text1"/>
          <w:sz w:val="20"/>
          <w:szCs w:val="20"/>
        </w:rPr>
        <w:t xml:space="preserve">- </w:t>
      </w:r>
      <w:r w:rsidRPr="004365EC">
        <w:rPr>
          <w:rFonts w:ascii="Arial" w:hAnsi="Arial" w:cs="Arial"/>
          <w:color w:val="000000" w:themeColor="text1"/>
          <w:sz w:val="20"/>
          <w:szCs w:val="20"/>
        </w:rPr>
        <w:t xml:space="preserve">Fax : (+212) - 0537-76.52.33 </w:t>
      </w:r>
    </w:p>
    <w:p w:rsidR="0017201E" w:rsidRPr="004365EC" w:rsidRDefault="0017201E" w:rsidP="0017201E">
      <w:pPr>
        <w:pStyle w:val="Default"/>
        <w:spacing w:before="120" w:after="120"/>
        <w:jc w:val="both"/>
        <w:rPr>
          <w:rFonts w:ascii="Arial" w:hAnsi="Arial" w:cs="Arial"/>
          <w:color w:val="000000" w:themeColor="text1"/>
          <w:sz w:val="20"/>
          <w:szCs w:val="20"/>
        </w:rPr>
      </w:pPr>
      <w:r w:rsidRPr="004365EC">
        <w:rPr>
          <w:rFonts w:ascii="Arial" w:hAnsi="Arial" w:cs="Arial"/>
          <w:color w:val="000000" w:themeColor="text1"/>
          <w:sz w:val="20"/>
          <w:szCs w:val="20"/>
        </w:rPr>
        <w:t>E-mail: elmahdaoui@maec.gov.ma</w:t>
      </w:r>
    </w:p>
    <w:p w:rsidR="00741756" w:rsidRPr="004365EC" w:rsidRDefault="00741756" w:rsidP="0074368E">
      <w:pPr>
        <w:pStyle w:val="Titre2"/>
        <w:numPr>
          <w:ilvl w:val="1"/>
          <w:numId w:val="2"/>
        </w:numPr>
        <w:spacing w:after="120"/>
        <w:ind w:left="578" w:hanging="578"/>
        <w:rPr>
          <w:lang w:val="fr-FR"/>
        </w:rPr>
      </w:pPr>
      <w:bookmarkStart w:id="43" w:name="_Toc263628409"/>
      <w:bookmarkStart w:id="44" w:name="_Toc265492232"/>
      <w:r w:rsidRPr="004365EC">
        <w:rPr>
          <w:lang w:val="fr-FR"/>
        </w:rPr>
        <w:t>Principaux</w:t>
      </w:r>
      <w:r w:rsidR="0017201E" w:rsidRPr="004365EC">
        <w:rPr>
          <w:lang w:val="fr-FR"/>
        </w:rPr>
        <w:t xml:space="preserve"> homologue</w:t>
      </w:r>
      <w:r w:rsidRPr="004365EC">
        <w:rPr>
          <w:lang w:val="fr-FR"/>
        </w:rPr>
        <w:t>s</w:t>
      </w:r>
      <w:r w:rsidR="0017201E" w:rsidRPr="004365EC">
        <w:rPr>
          <w:lang w:val="fr-FR"/>
        </w:rPr>
        <w:t xml:space="preserve"> dans le pays bénéficiair</w:t>
      </w:r>
      <w:bookmarkEnd w:id="43"/>
      <w:r w:rsidR="002D55EF" w:rsidRPr="004365EC">
        <w:rPr>
          <w:lang w:val="fr-FR"/>
        </w:rPr>
        <w:t>e</w:t>
      </w:r>
      <w:bookmarkEnd w:id="44"/>
    </w:p>
    <w:tbl>
      <w:tblPr>
        <w:tblW w:w="0" w:type="auto"/>
        <w:tblLook w:val="00A0"/>
      </w:tblPr>
      <w:tblGrid>
        <w:gridCol w:w="1668"/>
        <w:gridCol w:w="6977"/>
      </w:tblGrid>
      <w:tr w:rsidR="00741756" w:rsidRPr="004365EC" w:rsidTr="009934CD">
        <w:tc>
          <w:tcPr>
            <w:tcW w:w="1668" w:type="dxa"/>
          </w:tcPr>
          <w:p w:rsidR="00741756" w:rsidRPr="004365EC" w:rsidRDefault="00741756" w:rsidP="009934CD">
            <w:pPr>
              <w:spacing w:after="60"/>
              <w:rPr>
                <w:rFonts w:ascii="Arial" w:hAnsi="Arial" w:cs="Arial"/>
                <w:b/>
                <w:color w:val="000000"/>
                <w:szCs w:val="20"/>
                <w:lang w:val="fr-FR" w:eastAsia="fr-FR"/>
              </w:rPr>
            </w:pPr>
            <w:r w:rsidRPr="004365EC">
              <w:rPr>
                <w:rFonts w:ascii="Arial" w:hAnsi="Arial" w:cs="Arial"/>
                <w:b/>
                <w:color w:val="000000"/>
                <w:szCs w:val="20"/>
                <w:lang w:val="fr-FR" w:eastAsia="fr-FR"/>
              </w:rPr>
              <w:t>Institutions bénéficiaires</w:t>
            </w:r>
          </w:p>
        </w:tc>
        <w:tc>
          <w:tcPr>
            <w:tcW w:w="6977" w:type="dxa"/>
          </w:tcPr>
          <w:p w:rsidR="00741756" w:rsidRPr="004365EC" w:rsidRDefault="00741756" w:rsidP="009934CD">
            <w:pPr>
              <w:spacing w:after="60"/>
              <w:rPr>
                <w:rFonts w:ascii="Arial" w:hAnsi="Arial" w:cs="Arial"/>
                <w:color w:val="000000"/>
                <w:szCs w:val="20"/>
                <w:lang w:val="fr-FR" w:eastAsia="fr-FR"/>
              </w:rPr>
            </w:pPr>
            <w:r w:rsidRPr="004365EC">
              <w:rPr>
                <w:rFonts w:ascii="Arial" w:hAnsi="Arial" w:cs="Arial"/>
                <w:color w:val="000000"/>
                <w:szCs w:val="20"/>
                <w:lang w:val="fr-FR" w:eastAsia="fr-FR"/>
              </w:rPr>
              <w:t>L’Agence Nationale pour la Promotion de la Petite et Moyenne Entreprise (ANPME) en qualité de coordinateur du consortium ´Innovation et Compétitivité Maroc` (ICM), et les différents membres du consortium</w:t>
            </w:r>
          </w:p>
        </w:tc>
      </w:tr>
      <w:tr w:rsidR="00741756" w:rsidRPr="004365EC" w:rsidTr="009934CD">
        <w:tc>
          <w:tcPr>
            <w:tcW w:w="1668" w:type="dxa"/>
          </w:tcPr>
          <w:p w:rsidR="00741756" w:rsidRPr="004365EC" w:rsidRDefault="00741756" w:rsidP="009934CD">
            <w:pPr>
              <w:spacing w:after="60"/>
              <w:rPr>
                <w:rFonts w:ascii="Arial" w:hAnsi="Arial" w:cs="Arial"/>
                <w:b/>
                <w:color w:val="000000"/>
                <w:szCs w:val="20"/>
                <w:lang w:val="fr-FR" w:eastAsia="fr-FR"/>
              </w:rPr>
            </w:pPr>
            <w:r w:rsidRPr="004365EC">
              <w:rPr>
                <w:rFonts w:ascii="Arial" w:hAnsi="Arial" w:cs="Arial"/>
                <w:b/>
                <w:color w:val="000000"/>
                <w:szCs w:val="20"/>
                <w:lang w:val="fr-FR" w:eastAsia="fr-FR"/>
              </w:rPr>
              <w:t>Homologue du Chef de Projet</w:t>
            </w:r>
          </w:p>
        </w:tc>
        <w:tc>
          <w:tcPr>
            <w:tcW w:w="6977" w:type="dxa"/>
          </w:tcPr>
          <w:p w:rsidR="00741756" w:rsidRPr="004365EC" w:rsidRDefault="00741756" w:rsidP="009934CD">
            <w:pPr>
              <w:spacing w:after="60"/>
              <w:rPr>
                <w:rFonts w:ascii="Arial" w:hAnsi="Arial" w:cs="Arial"/>
                <w:color w:val="000000"/>
                <w:szCs w:val="20"/>
                <w:lang w:val="fr-FR" w:eastAsia="fr-FR"/>
              </w:rPr>
            </w:pPr>
            <w:r w:rsidRPr="004365EC">
              <w:rPr>
                <w:rFonts w:ascii="Arial" w:hAnsi="Arial" w:cs="Arial"/>
                <w:color w:val="000000"/>
                <w:szCs w:val="20"/>
                <w:lang w:val="fr-FR" w:eastAsia="fr-FR"/>
              </w:rPr>
              <w:t xml:space="preserve">Monsieur </w:t>
            </w:r>
            <w:r w:rsidRPr="004365EC">
              <w:rPr>
                <w:rFonts w:ascii="Arial" w:hAnsi="Arial" w:cs="Arial"/>
                <w:iCs/>
                <w:szCs w:val="20"/>
                <w:lang w:val="fr-FR"/>
              </w:rPr>
              <w:t>Abderrahim AQUESBI</w:t>
            </w:r>
          </w:p>
          <w:p w:rsidR="00741756" w:rsidRPr="004365EC" w:rsidRDefault="00F44331" w:rsidP="009934CD">
            <w:pPr>
              <w:spacing w:after="60"/>
              <w:rPr>
                <w:rFonts w:ascii="Arial" w:hAnsi="Arial" w:cs="Arial"/>
                <w:color w:val="000000"/>
                <w:szCs w:val="20"/>
                <w:lang w:val="fr-FR" w:eastAsia="fr-FR"/>
              </w:rPr>
            </w:pPr>
            <w:r w:rsidRPr="004365EC">
              <w:rPr>
                <w:rFonts w:ascii="Arial" w:hAnsi="Arial" w:cs="Arial"/>
                <w:color w:val="000000"/>
                <w:szCs w:val="20"/>
                <w:lang w:val="fr-FR" w:eastAsia="fr-FR"/>
              </w:rPr>
              <w:t xml:space="preserve">Directeur du Pôle </w:t>
            </w:r>
            <w:r w:rsidRPr="004365EC">
              <w:rPr>
                <w:rFonts w:ascii="Arial" w:hAnsi="Arial" w:cs="Arial"/>
                <w:iCs/>
                <w:szCs w:val="20"/>
                <w:lang w:val="fr-FR"/>
              </w:rPr>
              <w:t>Communication, Etudes, Coopération et Partenariat, ANPME</w:t>
            </w:r>
            <w:r w:rsidRPr="004365EC">
              <w:rPr>
                <w:rFonts w:ascii="Arial" w:hAnsi="Arial" w:cs="Arial"/>
                <w:color w:val="000000"/>
                <w:szCs w:val="20"/>
                <w:lang w:val="fr-FR" w:eastAsia="fr-FR"/>
              </w:rPr>
              <w:t xml:space="preserve">, </w:t>
            </w:r>
            <w:r w:rsidR="00741756" w:rsidRPr="004365EC">
              <w:rPr>
                <w:rFonts w:ascii="Arial" w:eastAsiaTheme="minorEastAsia" w:hAnsi="Arial" w:cs="Arial"/>
                <w:color w:val="232323"/>
                <w:szCs w:val="20"/>
                <w:lang w:val="fr-FR" w:eastAsia="es-ES"/>
              </w:rPr>
              <w:t>3</w:t>
            </w:r>
            <w:r w:rsidR="00741756" w:rsidRPr="004365EC">
              <w:rPr>
                <w:rFonts w:ascii="Arial" w:hAnsi="Arial" w:cs="Arial"/>
                <w:iCs/>
                <w:szCs w:val="20"/>
                <w:lang w:val="fr-FR"/>
              </w:rPr>
              <w:t>, Avenue Annakhil 457 Lot 11, Hay Riad, Rabat</w:t>
            </w:r>
            <w:r w:rsidR="00741756" w:rsidRPr="004365EC">
              <w:rPr>
                <w:rFonts w:ascii="Arial" w:hAnsi="Arial" w:cs="Arial"/>
                <w:iCs/>
                <w:szCs w:val="20"/>
                <w:lang w:val="fr-FR" w:eastAsia="en-GB"/>
              </w:rPr>
              <w:t>, Maroc</w:t>
            </w:r>
          </w:p>
          <w:p w:rsidR="00F44331" w:rsidRPr="004365EC" w:rsidRDefault="00F44331" w:rsidP="00F44331">
            <w:pPr>
              <w:rPr>
                <w:rFonts w:ascii="Arial" w:hAnsi="Arial" w:cs="Arial"/>
                <w:color w:val="000000"/>
                <w:szCs w:val="20"/>
                <w:lang w:val="fr-FR" w:eastAsia="fr-FR"/>
              </w:rPr>
            </w:pPr>
            <w:r w:rsidRPr="004365EC">
              <w:rPr>
                <w:rFonts w:ascii="Arial" w:hAnsi="Arial" w:cs="Arial"/>
                <w:color w:val="000000"/>
                <w:szCs w:val="20"/>
                <w:lang w:val="fr-FR" w:eastAsia="fr-FR"/>
              </w:rPr>
              <w:t xml:space="preserve">Tél : 212 5 37 57 44 12/13 - Fax : +212 5 37 57 20 70 </w:t>
            </w:r>
          </w:p>
          <w:p w:rsidR="00741756" w:rsidRPr="004365EC" w:rsidRDefault="00F44331" w:rsidP="00F44331">
            <w:pPr>
              <w:spacing w:after="60"/>
              <w:rPr>
                <w:rFonts w:ascii="Arial" w:hAnsi="Arial" w:cs="Arial"/>
                <w:color w:val="000000"/>
                <w:szCs w:val="20"/>
                <w:lang w:val="fr-FR" w:eastAsia="fr-FR"/>
              </w:rPr>
            </w:pPr>
            <w:r w:rsidRPr="004365EC">
              <w:rPr>
                <w:rFonts w:ascii="Arial" w:hAnsi="Arial" w:cs="Arial"/>
                <w:color w:val="000000"/>
                <w:szCs w:val="20"/>
                <w:lang w:val="fr-FR" w:eastAsia="fr-FR"/>
              </w:rPr>
              <w:t xml:space="preserve">Email : </w:t>
            </w:r>
            <w:hyperlink r:id="rId21" w:history="1">
              <w:r w:rsidRPr="004365EC">
                <w:rPr>
                  <w:rStyle w:val="Lienhypertexte"/>
                  <w:rFonts w:ascii="Arial" w:hAnsi="Arial" w:cs="Arial"/>
                  <w:szCs w:val="20"/>
                  <w:lang w:val="fr-FR" w:eastAsia="fr-FR"/>
                </w:rPr>
                <w:t>abderrahim.aquesbi@anpme.ma</w:t>
              </w:r>
            </w:hyperlink>
          </w:p>
        </w:tc>
      </w:tr>
    </w:tbl>
    <w:p w:rsidR="003359F8" w:rsidRPr="004365EC" w:rsidRDefault="00741756" w:rsidP="009934CD">
      <w:pPr>
        <w:shd w:val="clear" w:color="auto" w:fill="FFFFFF"/>
        <w:spacing w:after="60"/>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 xml:space="preserve">La responsabilité pour les aspects techniques relatifs à la préparation, mise en œuvre et supervision relève de l’ANPME </w:t>
      </w:r>
      <w:r w:rsidRPr="004365EC">
        <w:rPr>
          <w:rFonts w:ascii="Arial" w:hAnsi="Arial" w:cs="Arial"/>
          <w:color w:val="000000"/>
          <w:szCs w:val="20"/>
          <w:lang w:val="fr-FR" w:eastAsia="fr-FR"/>
        </w:rPr>
        <w:t xml:space="preserve">en qualité de coordinateur du consortium ´Innovation et Compétitivité Maroc` (ICM). </w:t>
      </w:r>
      <w:r w:rsidRPr="004365EC">
        <w:rPr>
          <w:rFonts w:ascii="Arial" w:hAnsi="Arial" w:cs="Arial"/>
          <w:color w:val="000000" w:themeColor="text1"/>
          <w:szCs w:val="20"/>
          <w:lang w:val="fr-FR" w:eastAsia="fr-FR"/>
        </w:rPr>
        <w:t xml:space="preserve">Pour cela faire, </w:t>
      </w:r>
      <w:r w:rsidRPr="004365EC">
        <w:rPr>
          <w:rFonts w:ascii="Arial" w:hAnsi="Arial" w:cs="Arial"/>
          <w:color w:val="000000"/>
          <w:szCs w:val="20"/>
          <w:lang w:val="fr-FR" w:eastAsia="fr-FR"/>
        </w:rPr>
        <w:t>une partie du temps du personnel de l’ANPME et des représentants désignés par chacun des membre du consortium ICM devra être consacrée aux différents volets du projet.</w:t>
      </w:r>
    </w:p>
    <w:p w:rsidR="00741756" w:rsidRPr="004365EC" w:rsidRDefault="00741756" w:rsidP="009934CD">
      <w:pPr>
        <w:shd w:val="clear" w:color="auto" w:fill="FFFFFF"/>
        <w:spacing w:after="60"/>
        <w:rPr>
          <w:rFonts w:ascii="Arial" w:hAnsi="Arial" w:cs="Arial"/>
          <w:color w:val="000000" w:themeColor="text1"/>
          <w:szCs w:val="20"/>
          <w:lang w:val="fr-FR" w:eastAsia="fr-FR"/>
        </w:rPr>
      </w:pPr>
      <w:r w:rsidRPr="004365EC">
        <w:rPr>
          <w:rFonts w:ascii="Arial" w:hAnsi="Arial" w:cs="Arial"/>
          <w:color w:val="000000"/>
          <w:szCs w:val="20"/>
          <w:lang w:val="fr-FR" w:eastAsia="fr-FR"/>
        </w:rPr>
        <w:t>Au niveau le plus large et le plus élevé, l’ANPME et les membres du consortium ICM devront appuyer le projet de jumelage dans son ensemble par son engagement et son soutien. L´homologue du Chef de projet aura l’autorité suffisante à l’intérieur de l’ANPME et du consortium ICM pour faciliter le bon déroulement des actions prévues.</w:t>
      </w:r>
    </w:p>
    <w:p w:rsidR="0017201E" w:rsidRPr="004365EC" w:rsidRDefault="0017201E" w:rsidP="0074368E">
      <w:pPr>
        <w:pStyle w:val="Titre2"/>
        <w:numPr>
          <w:ilvl w:val="1"/>
          <w:numId w:val="2"/>
        </w:numPr>
        <w:spacing w:after="120"/>
        <w:ind w:left="578" w:hanging="578"/>
        <w:rPr>
          <w:lang w:val="fr-FR"/>
        </w:rPr>
      </w:pPr>
      <w:bookmarkStart w:id="45" w:name="_Toc265492233"/>
      <w:r w:rsidRPr="004365EC">
        <w:rPr>
          <w:lang w:val="fr-FR"/>
        </w:rPr>
        <w:t>Comité de pilotage</w:t>
      </w:r>
      <w:r w:rsidR="0074368E" w:rsidRPr="004365EC">
        <w:rPr>
          <w:lang w:val="fr-FR"/>
        </w:rPr>
        <w:t xml:space="preserve"> et suivi</w:t>
      </w:r>
      <w:bookmarkEnd w:id="45"/>
    </w:p>
    <w:p w:rsidR="00CD7D92" w:rsidRPr="004365EC" w:rsidRDefault="00CD7D92" w:rsidP="009934CD">
      <w:pPr>
        <w:autoSpaceDE w:val="0"/>
        <w:autoSpaceDN w:val="0"/>
        <w:adjustRightInd w:val="0"/>
        <w:spacing w:after="60"/>
        <w:rPr>
          <w:rFonts w:ascii="Arial" w:hAnsi="Arial" w:cs="Arial"/>
          <w:color w:val="000000" w:themeColor="text1"/>
          <w:szCs w:val="20"/>
          <w:lang w:val="fr-FR"/>
        </w:rPr>
      </w:pPr>
    </w:p>
    <w:p w:rsidR="00CD7D92" w:rsidRPr="004365EC" w:rsidRDefault="00CD7D92" w:rsidP="003277A1">
      <w:pPr>
        <w:tabs>
          <w:tab w:val="clear" w:pos="9072"/>
        </w:tabs>
        <w:autoSpaceDE w:val="0"/>
        <w:autoSpaceDN w:val="0"/>
        <w:adjustRightInd w:val="0"/>
        <w:jc w:val="left"/>
        <w:rPr>
          <w:rFonts w:ascii="Arial" w:hAnsi="Arial" w:cs="Arial"/>
          <w:color w:val="000000" w:themeColor="text1"/>
          <w:szCs w:val="20"/>
          <w:lang w:val="fr-FR"/>
        </w:rPr>
      </w:pPr>
      <w:r w:rsidRPr="004365EC">
        <w:rPr>
          <w:rFonts w:ascii="Arial" w:hAnsi="Arial" w:cs="Arial"/>
          <w:szCs w:val="20"/>
          <w:lang w:val="fr-FR" w:eastAsia="fr-FR"/>
        </w:rPr>
        <w:t>Un Comité de Pilotage sera mis en place pour le contrôle et la supervision des activités duprojet et ses résultats. Le Comité de Pilotage tiendra 3 réunions : au démarrage, à mi-parcourset à la clôture du projet, auxquelles participera le Chef de Projet.</w:t>
      </w:r>
    </w:p>
    <w:p w:rsidR="009934CD" w:rsidRPr="004365EC" w:rsidRDefault="00CD7D92" w:rsidP="009934CD">
      <w:pPr>
        <w:autoSpaceDE w:val="0"/>
        <w:autoSpaceDN w:val="0"/>
        <w:adjustRightInd w:val="0"/>
        <w:spacing w:after="60"/>
        <w:rPr>
          <w:rFonts w:ascii="Arial" w:hAnsi="Arial" w:cs="Arial"/>
          <w:color w:val="000000" w:themeColor="text1"/>
          <w:szCs w:val="20"/>
          <w:lang w:val="fr-FR"/>
        </w:rPr>
      </w:pPr>
      <w:r w:rsidRPr="004365EC">
        <w:rPr>
          <w:rFonts w:ascii="Arial" w:hAnsi="Arial" w:cs="Arial"/>
          <w:color w:val="000000" w:themeColor="text1"/>
          <w:szCs w:val="20"/>
          <w:lang w:val="fr-FR"/>
        </w:rPr>
        <w:t>L</w:t>
      </w:r>
      <w:r w:rsidR="0017201E" w:rsidRPr="004365EC">
        <w:rPr>
          <w:rFonts w:ascii="Arial" w:hAnsi="Arial" w:cs="Arial"/>
          <w:color w:val="000000" w:themeColor="text1"/>
          <w:szCs w:val="20"/>
          <w:lang w:val="fr-FR"/>
        </w:rPr>
        <w:t xml:space="preserve">e Comité de pilotage du projet (CoPIL), comprendra les représentants de l’ANPME, de </w:t>
      </w:r>
      <w:r w:rsidRPr="004365EC">
        <w:rPr>
          <w:rFonts w:ascii="Arial" w:hAnsi="Arial" w:cs="Arial"/>
          <w:color w:val="000000" w:themeColor="text1"/>
          <w:szCs w:val="20"/>
          <w:lang w:val="fr-FR"/>
        </w:rPr>
        <w:t xml:space="preserve">la CAP-RSA, </w:t>
      </w:r>
      <w:r w:rsidR="0017201E" w:rsidRPr="004365EC">
        <w:rPr>
          <w:rFonts w:ascii="Arial" w:hAnsi="Arial" w:cs="Arial"/>
          <w:color w:val="000000" w:themeColor="text1"/>
          <w:szCs w:val="20"/>
          <w:lang w:val="fr-FR"/>
        </w:rPr>
        <w:t xml:space="preserve">de </w:t>
      </w:r>
      <w:r w:rsidRPr="004365EC">
        <w:rPr>
          <w:rFonts w:ascii="Arial" w:hAnsi="Arial" w:cs="Arial"/>
          <w:color w:val="000000" w:themeColor="text1"/>
          <w:szCs w:val="20"/>
          <w:lang w:val="fr-FR"/>
        </w:rPr>
        <w:t>l’UAP-P3A ainsi que d</w:t>
      </w:r>
      <w:r w:rsidR="0017201E" w:rsidRPr="004365EC">
        <w:rPr>
          <w:rFonts w:ascii="Arial" w:hAnsi="Arial" w:cs="Arial"/>
          <w:color w:val="000000" w:themeColor="text1"/>
          <w:szCs w:val="20"/>
          <w:lang w:val="fr-FR"/>
        </w:rPr>
        <w:t>es représentants de la Délégation de l’UE auprès du Royaume du Maroc</w:t>
      </w:r>
      <w:r w:rsidR="006A2282" w:rsidRPr="004365EC">
        <w:rPr>
          <w:rFonts w:ascii="Arial" w:hAnsi="Arial" w:cs="Arial"/>
          <w:color w:val="000000" w:themeColor="text1"/>
          <w:szCs w:val="20"/>
          <w:lang w:val="fr-FR"/>
        </w:rPr>
        <w:t>. Le CoPIL</w:t>
      </w:r>
      <w:r w:rsidR="0017201E" w:rsidRPr="004365EC">
        <w:rPr>
          <w:rFonts w:ascii="Arial" w:hAnsi="Arial" w:cs="Arial"/>
          <w:color w:val="000000" w:themeColor="text1"/>
          <w:szCs w:val="20"/>
          <w:lang w:val="fr-FR"/>
        </w:rPr>
        <w:t xml:space="preserve"> vérifiera</w:t>
      </w:r>
      <w:r w:rsidR="006A2282" w:rsidRPr="004365EC">
        <w:rPr>
          <w:rFonts w:ascii="Arial" w:hAnsi="Arial" w:cs="Arial"/>
          <w:color w:val="000000" w:themeColor="text1"/>
          <w:szCs w:val="20"/>
          <w:lang w:val="fr-FR"/>
        </w:rPr>
        <w:t>, notamment,</w:t>
      </w:r>
      <w:r w:rsidR="0017201E" w:rsidRPr="004365EC">
        <w:rPr>
          <w:rFonts w:ascii="Arial" w:hAnsi="Arial" w:cs="Arial"/>
          <w:color w:val="000000" w:themeColor="text1"/>
          <w:szCs w:val="20"/>
          <w:lang w:val="fr-FR"/>
        </w:rPr>
        <w:t xml:space="preserve"> la réalisation des livrables et discutera  toute question qui pourrait affecter sa bonne mise en œuvre</w:t>
      </w:r>
      <w:r w:rsidR="006A2282" w:rsidRPr="004365EC">
        <w:rPr>
          <w:rFonts w:ascii="Arial" w:hAnsi="Arial" w:cs="Arial"/>
          <w:color w:val="000000" w:themeColor="text1"/>
          <w:szCs w:val="20"/>
          <w:lang w:val="fr-FR"/>
        </w:rPr>
        <w:t xml:space="preserve"> du projet et validera les rapports de mise en oeuvere (un compte-rendu sera préparé suite à chaque réunion</w:t>
      </w:r>
    </w:p>
    <w:p w:rsidR="009934CD" w:rsidRPr="004365EC" w:rsidRDefault="006A2282" w:rsidP="003277A1">
      <w:pPr>
        <w:tabs>
          <w:tab w:val="clear" w:pos="9072"/>
        </w:tabs>
        <w:autoSpaceDE w:val="0"/>
        <w:autoSpaceDN w:val="0"/>
        <w:adjustRightInd w:val="0"/>
        <w:jc w:val="left"/>
        <w:rPr>
          <w:rFonts w:ascii="Arial" w:hAnsi="Arial" w:cs="Arial"/>
          <w:color w:val="000000" w:themeColor="text1"/>
          <w:szCs w:val="20"/>
          <w:lang w:val="fr-FR"/>
        </w:rPr>
      </w:pPr>
      <w:r w:rsidRPr="004365EC">
        <w:rPr>
          <w:rFonts w:ascii="Arial" w:hAnsi="Arial" w:cs="Arial"/>
          <w:szCs w:val="20"/>
          <w:lang w:val="fr-FR" w:eastAsia="fr-FR"/>
        </w:rPr>
        <w:t>Un rapport de démarrage sera rédigé après les deux premiers mois suivant la signature du contrat de jumelage (et soumis au cours du troisième mois lors du Comité de Pilotage), de même qu’un rapport final (selon les modèles prévus dans le manuel commun de jumelage) sera soumis lors du Comité de Pilotage de clôture. Ces rapports devront être approuvés et contresignés par le bénéficiaire qui pourra y apporter des commentaires.</w:t>
      </w:r>
      <w:r w:rsidR="009934CD" w:rsidRPr="004365EC">
        <w:rPr>
          <w:rFonts w:ascii="Arial" w:hAnsi="Arial" w:cs="Arial"/>
          <w:color w:val="000000" w:themeColor="text1"/>
          <w:szCs w:val="20"/>
          <w:lang w:val="fr-FR"/>
        </w:rPr>
        <w:t>Les rapports seront rédigés en langue française.</w:t>
      </w:r>
    </w:p>
    <w:p w:rsidR="0017201E" w:rsidRPr="004365EC" w:rsidRDefault="0017201E" w:rsidP="0074368E">
      <w:pPr>
        <w:pStyle w:val="Titre2"/>
        <w:numPr>
          <w:ilvl w:val="1"/>
          <w:numId w:val="2"/>
        </w:numPr>
        <w:spacing w:before="120" w:after="120"/>
        <w:ind w:left="578" w:hanging="578"/>
        <w:rPr>
          <w:lang w:val="fr-FR"/>
        </w:rPr>
      </w:pPr>
      <w:bookmarkStart w:id="46" w:name="_Toc263628410"/>
      <w:bookmarkStart w:id="47" w:name="_Toc265492234"/>
      <w:r w:rsidRPr="004365EC">
        <w:rPr>
          <w:lang w:val="fr-FR"/>
        </w:rPr>
        <w:t>Contrats</w:t>
      </w:r>
      <w:bookmarkEnd w:id="46"/>
      <w:bookmarkEnd w:id="47"/>
    </w:p>
    <w:p w:rsidR="0017201E" w:rsidRPr="004365EC" w:rsidRDefault="0017201E" w:rsidP="009934CD">
      <w:pPr>
        <w:autoSpaceDE w:val="0"/>
        <w:autoSpaceDN w:val="0"/>
        <w:adjustRightInd w:val="0"/>
        <w:spacing w:after="60"/>
        <w:rPr>
          <w:rFonts w:ascii="Arial" w:hAnsi="Arial" w:cs="Arial"/>
          <w:bCs/>
          <w:color w:val="000000" w:themeColor="text1"/>
          <w:szCs w:val="20"/>
          <w:lang w:val="fr-FR"/>
        </w:rPr>
      </w:pPr>
      <w:r w:rsidRPr="004365EC">
        <w:rPr>
          <w:rFonts w:ascii="Arial" w:hAnsi="Arial" w:cs="Arial"/>
          <w:bCs/>
          <w:color w:val="000000" w:themeColor="text1"/>
          <w:szCs w:val="20"/>
          <w:lang w:val="fr-FR"/>
        </w:rPr>
        <w:t>Un seul contrat de jumelage est prévu pour ce projet.</w:t>
      </w:r>
    </w:p>
    <w:p w:rsidR="00F03EED" w:rsidRPr="004365EC" w:rsidRDefault="0017201E" w:rsidP="0074368E">
      <w:pPr>
        <w:pStyle w:val="Titre1"/>
        <w:spacing w:before="120" w:after="60"/>
        <w:ind w:left="431" w:hanging="431"/>
        <w:rPr>
          <w:u w:val="none"/>
          <w:lang w:val="fr-FR"/>
        </w:rPr>
      </w:pPr>
      <w:bookmarkStart w:id="48" w:name="_Toc263628411"/>
      <w:bookmarkStart w:id="49" w:name="_Toc265492235"/>
      <w:r w:rsidRPr="004365EC">
        <w:rPr>
          <w:u w:val="none"/>
          <w:lang w:val="fr-FR"/>
        </w:rPr>
        <w:lastRenderedPageBreak/>
        <w:t>Calendrier de mise en œuvre (à titre indicatif)</w:t>
      </w:r>
      <w:bookmarkEnd w:id="48"/>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36"/>
        <w:gridCol w:w="3750"/>
      </w:tblGrid>
      <w:tr w:rsidR="0017201E" w:rsidRPr="004365EC" w:rsidTr="0017201E">
        <w:tc>
          <w:tcPr>
            <w:tcW w:w="2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934CD">
            <w:pPr>
              <w:autoSpaceDE w:val="0"/>
              <w:autoSpaceDN w:val="0"/>
              <w:adjustRightInd w:val="0"/>
              <w:spacing w:after="60"/>
              <w:rPr>
                <w:rFonts w:ascii="Arial" w:eastAsia="Calibri" w:hAnsi="Arial" w:cs="Arial"/>
                <w:bCs/>
                <w:color w:val="000000" w:themeColor="text1"/>
                <w:sz w:val="22"/>
                <w:szCs w:val="20"/>
                <w:lang w:val="fr-FR"/>
              </w:rPr>
            </w:pPr>
            <w:r w:rsidRPr="004365EC">
              <w:rPr>
                <w:rFonts w:ascii="Arial" w:eastAsia="Calibri" w:hAnsi="Arial" w:cs="Arial"/>
                <w:bCs/>
                <w:color w:val="000000" w:themeColor="text1"/>
                <w:szCs w:val="20"/>
                <w:lang w:val="fr-FR"/>
              </w:rPr>
              <w:t xml:space="preserve">Durée du projet: </w:t>
            </w:r>
          </w:p>
        </w:tc>
        <w:tc>
          <w:tcPr>
            <w:tcW w:w="2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DA4FB9" w:rsidP="009934CD">
            <w:pPr>
              <w:autoSpaceDE w:val="0"/>
              <w:autoSpaceDN w:val="0"/>
              <w:adjustRightInd w:val="0"/>
              <w:spacing w:after="60"/>
              <w:rPr>
                <w:rFonts w:ascii="Arial" w:eastAsia="Calibri" w:hAnsi="Arial" w:cs="Arial"/>
                <w:bCs/>
                <w:color w:val="000000" w:themeColor="text1"/>
                <w:sz w:val="22"/>
                <w:szCs w:val="20"/>
                <w:highlight w:val="yellow"/>
                <w:lang w:val="fr-FR"/>
              </w:rPr>
            </w:pPr>
            <w:r w:rsidRPr="004365EC">
              <w:rPr>
                <w:rFonts w:ascii="Arial" w:eastAsia="Calibri" w:hAnsi="Arial" w:cs="Arial"/>
                <w:bCs/>
                <w:color w:val="000000" w:themeColor="text1"/>
                <w:szCs w:val="20"/>
                <w:lang w:val="fr-FR"/>
              </w:rPr>
              <w:t>9 (6 pour l'exécution des activités + 3)</w:t>
            </w:r>
          </w:p>
        </w:tc>
      </w:tr>
      <w:tr w:rsidR="0017201E" w:rsidRPr="004365EC" w:rsidTr="0017201E">
        <w:tc>
          <w:tcPr>
            <w:tcW w:w="2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934CD">
            <w:pPr>
              <w:spacing w:after="60"/>
              <w:contextualSpacing/>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Lancement de l’appel à propositions:</w:t>
            </w:r>
          </w:p>
        </w:tc>
        <w:tc>
          <w:tcPr>
            <w:tcW w:w="2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934CD">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Mi-juillet 2014</w:t>
            </w:r>
          </w:p>
        </w:tc>
      </w:tr>
      <w:tr w:rsidR="0017201E" w:rsidRPr="004365EC" w:rsidTr="0017201E">
        <w:tc>
          <w:tcPr>
            <w:tcW w:w="2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934CD">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 xml:space="preserve">Réception des propositions: </w:t>
            </w:r>
          </w:p>
        </w:tc>
        <w:tc>
          <w:tcPr>
            <w:tcW w:w="2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934CD">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Mi-septembre 2014</w:t>
            </w:r>
          </w:p>
        </w:tc>
      </w:tr>
      <w:tr w:rsidR="0017201E" w:rsidRPr="004365EC" w:rsidTr="0017201E">
        <w:tc>
          <w:tcPr>
            <w:tcW w:w="2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934CD">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 xml:space="preserve">Notification des Etats membres: </w:t>
            </w:r>
          </w:p>
        </w:tc>
        <w:tc>
          <w:tcPr>
            <w:tcW w:w="2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934CD">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Mi-octobre 2014</w:t>
            </w:r>
          </w:p>
        </w:tc>
      </w:tr>
      <w:tr w:rsidR="0017201E" w:rsidRPr="004365EC" w:rsidTr="0017201E">
        <w:tc>
          <w:tcPr>
            <w:tcW w:w="2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934CD">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 xml:space="preserve">Signature du contrat de jumelage: </w:t>
            </w:r>
          </w:p>
        </w:tc>
        <w:tc>
          <w:tcPr>
            <w:tcW w:w="2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E85FE1" w:rsidP="003277A1">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Janvier/F</w:t>
            </w:r>
            <w:r w:rsidR="0017201E" w:rsidRPr="004365EC">
              <w:rPr>
                <w:rFonts w:ascii="Arial" w:eastAsia="Calibri" w:hAnsi="Arial" w:cs="Arial"/>
                <w:color w:val="000000" w:themeColor="text1"/>
                <w:szCs w:val="20"/>
                <w:lang w:val="fr-FR"/>
              </w:rPr>
              <w:t xml:space="preserve">évrier 2015 </w:t>
            </w:r>
          </w:p>
        </w:tc>
      </w:tr>
      <w:tr w:rsidR="0017201E" w:rsidRPr="004365EC" w:rsidTr="0017201E">
        <w:tc>
          <w:tcPr>
            <w:tcW w:w="2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934CD">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 xml:space="preserve">Démarrage des activités du projet de jumelage: </w:t>
            </w:r>
          </w:p>
        </w:tc>
        <w:tc>
          <w:tcPr>
            <w:tcW w:w="2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E85FE1" w:rsidP="003277A1">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Février/</w:t>
            </w:r>
            <w:r w:rsidR="0017201E" w:rsidRPr="004365EC">
              <w:rPr>
                <w:rFonts w:ascii="Arial" w:eastAsia="Calibri" w:hAnsi="Arial" w:cs="Arial"/>
                <w:color w:val="000000" w:themeColor="text1"/>
                <w:szCs w:val="20"/>
                <w:lang w:val="fr-FR"/>
              </w:rPr>
              <w:t>Mars 2015 (mise en œuvre)</w:t>
            </w:r>
          </w:p>
        </w:tc>
      </w:tr>
      <w:tr w:rsidR="0017201E" w:rsidRPr="004365EC" w:rsidTr="0017201E">
        <w:tc>
          <w:tcPr>
            <w:tcW w:w="2981"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17201E" w:rsidP="009934CD">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 xml:space="preserve">Date de fin du projet: </w:t>
            </w:r>
          </w:p>
        </w:tc>
        <w:tc>
          <w:tcPr>
            <w:tcW w:w="2019" w:type="pct"/>
            <w:tcBorders>
              <w:top w:val="single" w:sz="4" w:space="0" w:color="auto"/>
              <w:left w:val="single" w:sz="4" w:space="0" w:color="auto"/>
              <w:bottom w:val="single" w:sz="4" w:space="0" w:color="auto"/>
              <w:right w:val="single" w:sz="4" w:space="0" w:color="auto"/>
            </w:tcBorders>
            <w:vAlign w:val="center"/>
            <w:hideMark/>
          </w:tcPr>
          <w:p w:rsidR="0017201E" w:rsidRPr="004365EC" w:rsidRDefault="00E85FE1" w:rsidP="003277A1">
            <w:pPr>
              <w:spacing w:after="60"/>
              <w:rPr>
                <w:rFonts w:ascii="Arial" w:eastAsia="Calibri" w:hAnsi="Arial" w:cs="Arial"/>
                <w:color w:val="000000" w:themeColor="text1"/>
                <w:sz w:val="22"/>
                <w:szCs w:val="20"/>
                <w:lang w:val="fr-FR"/>
              </w:rPr>
            </w:pPr>
            <w:r w:rsidRPr="004365EC">
              <w:rPr>
                <w:rFonts w:ascii="Arial" w:eastAsia="Calibri" w:hAnsi="Arial" w:cs="Arial"/>
                <w:color w:val="000000" w:themeColor="text1"/>
                <w:szCs w:val="20"/>
                <w:lang w:val="fr-FR"/>
              </w:rPr>
              <w:t>Novembre/Décembre</w:t>
            </w:r>
            <w:r w:rsidR="0017201E" w:rsidRPr="004365EC">
              <w:rPr>
                <w:rFonts w:ascii="Arial" w:eastAsia="Calibri" w:hAnsi="Arial" w:cs="Arial"/>
                <w:color w:val="000000" w:themeColor="text1"/>
                <w:szCs w:val="20"/>
                <w:lang w:val="fr-FR"/>
              </w:rPr>
              <w:t xml:space="preserve"> 201</w:t>
            </w:r>
            <w:r w:rsidRPr="004365EC">
              <w:rPr>
                <w:rFonts w:ascii="Arial" w:eastAsia="Calibri" w:hAnsi="Arial" w:cs="Arial"/>
                <w:color w:val="000000" w:themeColor="text1"/>
                <w:szCs w:val="20"/>
                <w:lang w:val="fr-FR"/>
              </w:rPr>
              <w:t>5</w:t>
            </w:r>
          </w:p>
        </w:tc>
      </w:tr>
    </w:tbl>
    <w:p w:rsidR="00E85FE1" w:rsidRPr="004365EC" w:rsidRDefault="0017201E" w:rsidP="00DA4FB9">
      <w:pPr>
        <w:pStyle w:val="Blockquote"/>
        <w:ind w:left="0" w:right="-108"/>
        <w:jc w:val="both"/>
        <w:rPr>
          <w:rFonts w:ascii="Arial" w:hAnsi="Arial" w:cs="Arial"/>
          <w:sz w:val="20"/>
          <w:lang w:val="fr-FR"/>
        </w:rPr>
      </w:pPr>
      <w:r w:rsidRPr="004365EC">
        <w:rPr>
          <w:rFonts w:ascii="Arial" w:hAnsi="Arial" w:cs="Arial"/>
          <w:color w:val="000000" w:themeColor="text1"/>
          <w:sz w:val="20"/>
          <w:lang w:val="fr-FR"/>
        </w:rPr>
        <w:t>Les dates proposées dans le calendrier sont données à titre indicatif. Toutefois,</w:t>
      </w:r>
      <w:r w:rsidR="00E85FE1" w:rsidRPr="004365EC">
        <w:rPr>
          <w:rFonts w:ascii="Arial" w:hAnsi="Arial" w:cs="Arial"/>
          <w:sz w:val="20"/>
          <w:lang w:val="fr-FR"/>
        </w:rPr>
        <w:t xml:space="preserve">le contrat de jumelage devrait être signé </w:t>
      </w:r>
      <w:r w:rsidR="00E85FE1" w:rsidRPr="004365EC">
        <w:rPr>
          <w:rFonts w:ascii="Arial" w:hAnsi="Arial" w:cs="Arial"/>
          <w:b/>
          <w:bCs/>
          <w:sz w:val="20"/>
          <w:lang w:val="fr-FR"/>
        </w:rPr>
        <w:t xml:space="preserve">au plus tard le </w:t>
      </w:r>
      <w:r w:rsidR="00E85FE1" w:rsidRPr="004365EC">
        <w:rPr>
          <w:rFonts w:ascii="Arial" w:hAnsi="Arial" w:cs="Arial"/>
          <w:b/>
          <w:bCs/>
          <w:sz w:val="20"/>
          <w:u w:val="single"/>
          <w:lang w:val="fr-FR"/>
        </w:rPr>
        <w:t>23 février 2015</w:t>
      </w:r>
      <w:r w:rsidR="00E85FE1" w:rsidRPr="004365EC">
        <w:rPr>
          <w:rFonts w:ascii="Arial" w:hAnsi="Arial" w:cs="Arial"/>
          <w:b/>
          <w:bCs/>
          <w:sz w:val="20"/>
          <w:lang w:val="fr-FR"/>
        </w:rPr>
        <w:t xml:space="preserve">, </w:t>
      </w:r>
      <w:r w:rsidR="00E85FE1" w:rsidRPr="004365EC">
        <w:rPr>
          <w:rFonts w:ascii="Arial" w:hAnsi="Arial" w:cs="Arial"/>
          <w:b/>
          <w:bCs/>
          <w:sz w:val="20"/>
          <w:u w:val="single"/>
          <w:lang w:val="fr-FR"/>
        </w:rPr>
        <w:t>date limite de contractualisation des projets financés sous le RSA I</w:t>
      </w:r>
      <w:r w:rsidR="00E85FE1" w:rsidRPr="004365EC">
        <w:rPr>
          <w:rFonts w:ascii="Arial" w:hAnsi="Arial" w:cs="Arial"/>
          <w:sz w:val="20"/>
          <w:lang w:val="fr-FR"/>
        </w:rPr>
        <w:t xml:space="preserve">. Au-delà de cette date, le présent projet de jumelage </w:t>
      </w:r>
      <w:r w:rsidR="00E85FE1" w:rsidRPr="004365EC">
        <w:rPr>
          <w:rFonts w:ascii="Arial" w:hAnsi="Arial" w:cs="Arial"/>
          <w:b/>
          <w:bCs/>
          <w:sz w:val="20"/>
          <w:u w:val="single"/>
          <w:lang w:val="fr-FR"/>
        </w:rPr>
        <w:t>ne pourra bénéficier d’un financement</w:t>
      </w:r>
      <w:r w:rsidR="00E85FE1" w:rsidRPr="004365EC">
        <w:rPr>
          <w:rFonts w:ascii="Arial" w:hAnsi="Arial" w:cs="Arial"/>
          <w:sz w:val="20"/>
          <w:lang w:val="fr-FR"/>
        </w:rPr>
        <w:t xml:space="preserve">. </w:t>
      </w:r>
    </w:p>
    <w:p w:rsidR="0017201E" w:rsidRPr="004365EC" w:rsidRDefault="0017201E" w:rsidP="009934CD">
      <w:pPr>
        <w:pStyle w:val="Paragraphedeliste"/>
        <w:autoSpaceDE w:val="0"/>
        <w:autoSpaceDN w:val="0"/>
        <w:adjustRightInd w:val="0"/>
        <w:spacing w:after="60"/>
        <w:ind w:left="0"/>
        <w:rPr>
          <w:rFonts w:ascii="Arial" w:hAnsi="Arial" w:cs="Arial"/>
          <w:color w:val="000000" w:themeColor="text1"/>
          <w:szCs w:val="20"/>
          <w:lang w:val="fr-FR"/>
        </w:rPr>
      </w:pPr>
    </w:p>
    <w:p w:rsidR="0017201E" w:rsidRPr="004365EC" w:rsidRDefault="0017201E" w:rsidP="007D32C8">
      <w:pPr>
        <w:pStyle w:val="Titre1"/>
        <w:rPr>
          <w:rFonts w:ascii="Arial" w:hAnsi="Arial" w:cs="Arial"/>
          <w:u w:val="none"/>
          <w:lang w:val="fr-FR"/>
        </w:rPr>
      </w:pPr>
      <w:bookmarkStart w:id="50" w:name="_Toc263628412"/>
      <w:bookmarkStart w:id="51" w:name="_Toc265492236"/>
      <w:r w:rsidRPr="004365EC">
        <w:rPr>
          <w:rFonts w:ascii="Arial" w:hAnsi="Arial" w:cs="Arial"/>
          <w:u w:val="none"/>
          <w:lang w:val="fr-FR"/>
        </w:rPr>
        <w:t>Durabilité</w:t>
      </w:r>
      <w:bookmarkEnd w:id="50"/>
      <w:bookmarkEnd w:id="51"/>
    </w:p>
    <w:p w:rsidR="0017201E" w:rsidRPr="004365EC" w:rsidRDefault="0017201E" w:rsidP="0017201E">
      <w:pPr>
        <w:autoSpaceDE w:val="0"/>
        <w:autoSpaceDN w:val="0"/>
        <w:adjustRightInd w:val="0"/>
        <w:spacing w:before="120" w:after="120"/>
        <w:rPr>
          <w:rFonts w:ascii="Arial" w:hAnsi="Arial" w:cs="Arial"/>
          <w:color w:val="000000" w:themeColor="text1"/>
          <w:szCs w:val="20"/>
          <w:lang w:val="fr-FR"/>
        </w:rPr>
      </w:pPr>
      <w:r w:rsidRPr="004365EC">
        <w:rPr>
          <w:rFonts w:ascii="Arial" w:hAnsi="Arial" w:cs="Arial"/>
          <w:color w:val="000000" w:themeColor="text1"/>
          <w:szCs w:val="20"/>
          <w:lang w:val="fr-FR"/>
        </w:rPr>
        <w:t xml:space="preserve">Les différentes activités prévues par ce projet de jumelage ont été conçues pour contribuer au développement des capacités professionnelles de la structure </w:t>
      </w:r>
      <w:r w:rsidR="00C1777F" w:rsidRPr="004365EC">
        <w:rPr>
          <w:rFonts w:ascii="Arial" w:hAnsi="Arial" w:cs="Arial"/>
          <w:color w:val="000000" w:themeColor="text1"/>
          <w:szCs w:val="20"/>
          <w:lang w:val="fr-FR"/>
        </w:rPr>
        <w:t xml:space="preserve">de </w:t>
      </w:r>
      <w:r w:rsidR="00BC352E" w:rsidRPr="004365EC">
        <w:rPr>
          <w:rFonts w:ascii="Arial" w:hAnsi="Arial" w:cs="Arial"/>
          <w:color w:val="000000" w:themeColor="text1"/>
          <w:szCs w:val="20"/>
          <w:lang w:val="fr-FR"/>
        </w:rPr>
        <w:t>gestion</w:t>
      </w:r>
      <w:r w:rsidR="00C1777F" w:rsidRPr="004365EC">
        <w:rPr>
          <w:rFonts w:ascii="Arial" w:hAnsi="Arial" w:cs="Arial"/>
          <w:color w:val="000000" w:themeColor="text1"/>
          <w:szCs w:val="20"/>
          <w:lang w:val="fr-FR"/>
        </w:rPr>
        <w:t xml:space="preserve"> du consortium ICM</w:t>
      </w:r>
      <w:r w:rsidRPr="004365EC">
        <w:rPr>
          <w:rFonts w:ascii="Arial" w:hAnsi="Arial" w:cs="Arial"/>
          <w:color w:val="000000" w:themeColor="text1"/>
          <w:szCs w:val="20"/>
          <w:lang w:val="fr-FR"/>
        </w:rPr>
        <w:t xml:space="preserve"> et pour améliorer les mécanismes de gestion et coordination entre ses différents partenaires à travers la formation, l’échange d’expériences pratiques et l’élaboration d`outils stratégiques, méthodologiques et opérationnels. A cet effet, les résultats escomptés auront des impacts durables sur la performance </w:t>
      </w:r>
      <w:r w:rsidR="00655E6D" w:rsidRPr="004365EC">
        <w:rPr>
          <w:rFonts w:ascii="Arial" w:hAnsi="Arial" w:cs="Arial"/>
          <w:color w:val="000000" w:themeColor="text1"/>
          <w:szCs w:val="20"/>
          <w:lang w:val="fr-FR"/>
        </w:rPr>
        <w:t>d</w:t>
      </w:r>
      <w:r w:rsidR="00C1777F" w:rsidRPr="004365EC">
        <w:rPr>
          <w:rFonts w:ascii="Arial" w:hAnsi="Arial" w:cs="Arial"/>
          <w:color w:val="000000" w:themeColor="text1"/>
          <w:szCs w:val="20"/>
          <w:lang w:val="fr-FR"/>
        </w:rPr>
        <w:t xml:space="preserve">u consortium ICM </w:t>
      </w:r>
      <w:r w:rsidRPr="004365EC">
        <w:rPr>
          <w:rFonts w:ascii="Arial" w:hAnsi="Arial" w:cs="Arial"/>
          <w:color w:val="000000" w:themeColor="text1"/>
          <w:szCs w:val="20"/>
          <w:lang w:val="fr-FR"/>
        </w:rPr>
        <w:t>et de ses membres et son fonctionnement grâce à la capacité d’absorption du bénéficiaire, à l’insertion des résultats dans une stratégie à long terme et à sa volonté de conserver et de transmettre les compétences acquises.</w:t>
      </w:r>
    </w:p>
    <w:p w:rsidR="009934CD" w:rsidRPr="004365EC" w:rsidRDefault="009934CD" w:rsidP="0017201E">
      <w:pPr>
        <w:autoSpaceDE w:val="0"/>
        <w:autoSpaceDN w:val="0"/>
        <w:adjustRightInd w:val="0"/>
        <w:spacing w:before="120" w:after="120"/>
        <w:rPr>
          <w:rFonts w:ascii="Arial" w:hAnsi="Arial" w:cs="Arial"/>
          <w:color w:val="000000" w:themeColor="text1"/>
          <w:szCs w:val="20"/>
          <w:lang w:val="fr-FR"/>
        </w:rPr>
      </w:pPr>
    </w:p>
    <w:p w:rsidR="001773E4" w:rsidRPr="004365EC" w:rsidRDefault="0017201E" w:rsidP="009934CD">
      <w:pPr>
        <w:pStyle w:val="Titre1"/>
        <w:spacing w:before="120"/>
        <w:ind w:left="431" w:hanging="431"/>
        <w:rPr>
          <w:rFonts w:ascii="Arial" w:hAnsi="Arial" w:cs="Arial"/>
          <w:u w:val="none"/>
          <w:lang w:val="fr-FR"/>
        </w:rPr>
      </w:pPr>
      <w:bookmarkStart w:id="52" w:name="_Toc263628413"/>
      <w:bookmarkStart w:id="53" w:name="_Toc265492237"/>
      <w:r w:rsidRPr="004365EC">
        <w:rPr>
          <w:rFonts w:ascii="Arial" w:hAnsi="Arial" w:cs="Arial"/>
          <w:u w:val="none"/>
          <w:lang w:val="fr-FR"/>
        </w:rPr>
        <w:t>Questions transversales</w:t>
      </w:r>
      <w:bookmarkStart w:id="54" w:name="_Toc263628414"/>
      <w:bookmarkEnd w:id="52"/>
      <w:bookmarkEnd w:id="53"/>
    </w:p>
    <w:p w:rsidR="0017201E" w:rsidRPr="004365EC" w:rsidRDefault="0017201E" w:rsidP="009934CD">
      <w:pPr>
        <w:pStyle w:val="Titre2"/>
        <w:numPr>
          <w:ilvl w:val="1"/>
          <w:numId w:val="2"/>
        </w:numPr>
        <w:spacing w:before="120" w:after="120"/>
        <w:ind w:left="578" w:hanging="578"/>
        <w:rPr>
          <w:rFonts w:ascii="Arial" w:hAnsi="Arial" w:cs="Arial"/>
          <w:lang w:val="fr-FR"/>
        </w:rPr>
      </w:pPr>
      <w:bookmarkStart w:id="55" w:name="_Toc265492238"/>
      <w:r w:rsidRPr="004365EC">
        <w:rPr>
          <w:lang w:val="fr-FR"/>
        </w:rPr>
        <w:t>Egalité des chances</w:t>
      </w:r>
      <w:bookmarkEnd w:id="54"/>
      <w:bookmarkEnd w:id="55"/>
    </w:p>
    <w:p w:rsidR="0017201E" w:rsidRPr="004365EC" w:rsidRDefault="0017201E" w:rsidP="0017201E">
      <w:pPr>
        <w:spacing w:before="120" w:after="120"/>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Dans sa phase d’élaboration, de mise en place et d’exécution, le projet et les membres de son personnel s’engagent au respect du principe de l'égalité des femmes et des hommes, à combattre toute forme de discrimination et d'inégalité basées sur le sexe, par référence à l'état matrimonial ou familial, sur la race, l’origine, la religion, ou l’orientation politique et à élaborer des instruments et stratégies fondées sur une approche intégrée de la dimension du genre et de toutes les autres dimensions.</w:t>
      </w:r>
    </w:p>
    <w:p w:rsidR="0017201E" w:rsidRPr="004365EC" w:rsidRDefault="0017201E" w:rsidP="0012113C">
      <w:pPr>
        <w:pStyle w:val="Titre2"/>
        <w:numPr>
          <w:ilvl w:val="1"/>
          <w:numId w:val="2"/>
        </w:numPr>
        <w:spacing w:after="120"/>
        <w:ind w:left="578" w:hanging="578"/>
        <w:rPr>
          <w:lang w:val="fr-FR"/>
        </w:rPr>
      </w:pPr>
      <w:bookmarkStart w:id="56" w:name="_Toc263628415"/>
      <w:bookmarkStart w:id="57" w:name="_Toc265492239"/>
      <w:r w:rsidRPr="004365EC">
        <w:rPr>
          <w:lang w:val="fr-FR"/>
        </w:rPr>
        <w:t>Environnement</w:t>
      </w:r>
      <w:bookmarkEnd w:id="56"/>
      <w:bookmarkEnd w:id="57"/>
    </w:p>
    <w:p w:rsidR="0017201E" w:rsidRPr="004365EC" w:rsidRDefault="0017201E" w:rsidP="0017201E">
      <w:pPr>
        <w:spacing w:before="120" w:after="120"/>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Le projet de jumelage dans sa phase de mise en place s’assurera que les règles environnementales soient à tout moment respectées, que ce soit lors de la modification ou de la rédaction de nouveaux textes législatifs ou lors des formations, jusque dans le choix d’équipements qui veilleront à se conformer aux aspects spécifiques liés à l’environnement.</w:t>
      </w:r>
    </w:p>
    <w:p w:rsidR="0017201E" w:rsidRPr="004365EC" w:rsidRDefault="0017201E" w:rsidP="0017201E">
      <w:pPr>
        <w:spacing w:before="120" w:after="120"/>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Le renforcement des capacités techniques et la mise à niveau avec les acquis européens permettront de disposer d’un outil d’évaluation et de contrôle essentiel dans le domaine de l’environnement et notamment de l’environnement méditerranéen.</w:t>
      </w:r>
    </w:p>
    <w:p w:rsidR="0017201E" w:rsidRPr="004365EC" w:rsidRDefault="0017201E" w:rsidP="0012113C">
      <w:pPr>
        <w:pStyle w:val="Titre2"/>
        <w:numPr>
          <w:ilvl w:val="1"/>
          <w:numId w:val="2"/>
        </w:numPr>
        <w:spacing w:after="120"/>
        <w:ind w:left="578" w:hanging="578"/>
        <w:rPr>
          <w:lang w:val="fr-FR"/>
        </w:rPr>
      </w:pPr>
      <w:bookmarkStart w:id="58" w:name="_Toc263628416"/>
      <w:bookmarkStart w:id="59" w:name="_Toc265492240"/>
      <w:r w:rsidRPr="004365EC">
        <w:rPr>
          <w:lang w:val="fr-FR"/>
        </w:rPr>
        <w:t>Cofinancement</w:t>
      </w:r>
      <w:bookmarkEnd w:id="58"/>
      <w:bookmarkEnd w:id="59"/>
    </w:p>
    <w:p w:rsidR="0017201E" w:rsidRPr="004365EC" w:rsidRDefault="0017201E" w:rsidP="0017201E">
      <w:pPr>
        <w:autoSpaceDE w:val="0"/>
        <w:autoSpaceDN w:val="0"/>
        <w:adjustRightInd w:val="0"/>
        <w:spacing w:before="120" w:after="120"/>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Dans le cadre de la mise en œuvre du jumelage, l’ANPME</w:t>
      </w:r>
      <w:r w:rsidR="00655E6D" w:rsidRPr="004365EC">
        <w:rPr>
          <w:rFonts w:ascii="Arial" w:hAnsi="Arial" w:cs="Arial"/>
          <w:color w:val="000000" w:themeColor="text1"/>
          <w:szCs w:val="20"/>
          <w:lang w:val="fr-FR" w:eastAsia="fr-FR"/>
        </w:rPr>
        <w:t>,</w:t>
      </w:r>
      <w:r w:rsidRPr="004365EC">
        <w:rPr>
          <w:rFonts w:ascii="Arial" w:hAnsi="Arial" w:cs="Arial"/>
          <w:color w:val="000000" w:themeColor="text1"/>
          <w:szCs w:val="20"/>
          <w:lang w:val="fr-FR" w:eastAsia="fr-FR"/>
        </w:rPr>
        <w:t xml:space="preserve"> en tant que coordonnateur </w:t>
      </w:r>
      <w:r w:rsidR="00655E6D" w:rsidRPr="004365EC">
        <w:rPr>
          <w:rFonts w:ascii="Arial" w:hAnsi="Arial" w:cs="Arial"/>
          <w:color w:val="000000" w:themeColor="text1"/>
          <w:szCs w:val="20"/>
          <w:lang w:val="fr-FR" w:eastAsia="fr-FR"/>
        </w:rPr>
        <w:t>d</w:t>
      </w:r>
      <w:r w:rsidR="00C1777F" w:rsidRPr="004365EC">
        <w:rPr>
          <w:rFonts w:ascii="Arial" w:hAnsi="Arial" w:cs="Arial"/>
          <w:color w:val="000000" w:themeColor="text1"/>
          <w:szCs w:val="20"/>
          <w:lang w:val="fr-FR" w:eastAsia="fr-FR"/>
        </w:rPr>
        <w:t>u consortium ICM</w:t>
      </w:r>
      <w:r w:rsidR="00655E6D" w:rsidRPr="004365EC">
        <w:rPr>
          <w:rFonts w:ascii="Arial" w:hAnsi="Arial" w:cs="Arial"/>
          <w:color w:val="000000" w:themeColor="text1"/>
          <w:szCs w:val="20"/>
          <w:lang w:val="fr-FR" w:eastAsia="fr-FR"/>
        </w:rPr>
        <w:t>,</w:t>
      </w:r>
      <w:r w:rsidRPr="004365EC">
        <w:rPr>
          <w:rFonts w:ascii="Arial" w:hAnsi="Arial" w:cs="Arial"/>
          <w:color w:val="000000" w:themeColor="text1"/>
          <w:szCs w:val="20"/>
          <w:lang w:val="fr-FR" w:eastAsia="fr-FR"/>
        </w:rPr>
        <w:t xml:space="preserve"> mettra à la disposition du Chef de Projet et des experts Court Terme pendant ses missions :</w:t>
      </w:r>
    </w:p>
    <w:p w:rsidR="0017201E" w:rsidRPr="004365EC" w:rsidRDefault="0017201E" w:rsidP="006943FF">
      <w:pPr>
        <w:numPr>
          <w:ilvl w:val="0"/>
          <w:numId w:val="14"/>
        </w:numPr>
        <w:tabs>
          <w:tab w:val="clear" w:pos="9072"/>
          <w:tab w:val="num" w:pos="437"/>
        </w:tabs>
        <w:autoSpaceDE w:val="0"/>
        <w:autoSpaceDN w:val="0"/>
        <w:adjustRightInd w:val="0"/>
        <w:spacing w:before="120" w:after="120"/>
        <w:ind w:left="437"/>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un bureau équipé à proximité de celui de l’homologue principal avec PC ;</w:t>
      </w:r>
    </w:p>
    <w:p w:rsidR="0017201E" w:rsidRPr="004365EC" w:rsidRDefault="00655E6D" w:rsidP="006943FF">
      <w:pPr>
        <w:numPr>
          <w:ilvl w:val="0"/>
          <w:numId w:val="14"/>
        </w:numPr>
        <w:tabs>
          <w:tab w:val="clear" w:pos="9072"/>
        </w:tabs>
        <w:autoSpaceDE w:val="0"/>
        <w:autoSpaceDN w:val="0"/>
        <w:adjustRightInd w:val="0"/>
        <w:spacing w:before="120" w:after="120"/>
        <w:ind w:left="437"/>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 xml:space="preserve">un </w:t>
      </w:r>
      <w:r w:rsidR="0017201E" w:rsidRPr="004365EC">
        <w:rPr>
          <w:rFonts w:ascii="Arial" w:hAnsi="Arial" w:cs="Arial"/>
          <w:color w:val="000000" w:themeColor="text1"/>
          <w:szCs w:val="20"/>
          <w:lang w:val="fr-FR" w:eastAsia="fr-FR"/>
        </w:rPr>
        <w:t>téléphone (avec en particulier une ligne internationale), télécopieur et accès à l’Internet ;</w:t>
      </w:r>
    </w:p>
    <w:p w:rsidR="0017201E" w:rsidRPr="004365EC" w:rsidRDefault="0017201E" w:rsidP="0017201E">
      <w:pPr>
        <w:autoSpaceDE w:val="0"/>
        <w:autoSpaceDN w:val="0"/>
        <w:adjustRightInd w:val="0"/>
        <w:spacing w:before="120" w:after="120"/>
        <w:rPr>
          <w:rFonts w:ascii="Arial" w:hAnsi="Arial" w:cs="Arial"/>
          <w:color w:val="000000" w:themeColor="text1"/>
          <w:szCs w:val="20"/>
          <w:lang w:val="fr-FR" w:eastAsia="fr-FR"/>
        </w:rPr>
      </w:pPr>
      <w:r w:rsidRPr="004365EC">
        <w:rPr>
          <w:rFonts w:ascii="Arial" w:hAnsi="Arial" w:cs="Arial"/>
          <w:color w:val="000000" w:themeColor="text1"/>
          <w:szCs w:val="20"/>
          <w:lang w:val="fr-FR" w:eastAsia="fr-FR"/>
        </w:rPr>
        <w:t>En ce qui concerne l'organisation des séminaires de formation et la logistique s’y rapportant, salles de séminaire, matériel audiovisuel et autres frais annexes (photocopies, transports, etc.) seront pris en charge par l’AN</w:t>
      </w:r>
      <w:r w:rsidR="00655E6D" w:rsidRPr="004365EC">
        <w:rPr>
          <w:rFonts w:ascii="Arial" w:hAnsi="Arial" w:cs="Arial"/>
          <w:color w:val="000000" w:themeColor="text1"/>
          <w:szCs w:val="20"/>
          <w:lang w:val="fr-FR" w:eastAsia="fr-FR"/>
        </w:rPr>
        <w:t>PME en tant que coordonnateur d</w:t>
      </w:r>
      <w:r w:rsidR="00C1777F" w:rsidRPr="004365EC">
        <w:rPr>
          <w:rFonts w:ascii="Arial" w:hAnsi="Arial" w:cs="Arial"/>
          <w:color w:val="000000" w:themeColor="text1"/>
          <w:szCs w:val="20"/>
          <w:lang w:val="fr-FR" w:eastAsia="fr-FR"/>
        </w:rPr>
        <w:t>u consortium ICM</w:t>
      </w:r>
      <w:r w:rsidRPr="004365EC">
        <w:rPr>
          <w:rFonts w:ascii="Arial" w:hAnsi="Arial" w:cs="Arial"/>
          <w:color w:val="000000" w:themeColor="text1"/>
          <w:szCs w:val="20"/>
          <w:lang w:val="fr-FR" w:eastAsia="fr-FR"/>
        </w:rPr>
        <w:t>.</w:t>
      </w:r>
    </w:p>
    <w:p w:rsidR="0017201E" w:rsidRPr="004365EC" w:rsidRDefault="0017201E" w:rsidP="0012113C">
      <w:pPr>
        <w:pStyle w:val="Titre2"/>
        <w:numPr>
          <w:ilvl w:val="1"/>
          <w:numId w:val="2"/>
        </w:numPr>
        <w:spacing w:after="120"/>
        <w:ind w:left="578" w:hanging="578"/>
        <w:rPr>
          <w:rFonts w:ascii="Arial" w:eastAsiaTheme="majorEastAsia" w:hAnsi="Arial" w:cs="Arial"/>
          <w:sz w:val="20"/>
          <w:szCs w:val="20"/>
          <w:lang w:val="fr-FR"/>
        </w:rPr>
      </w:pPr>
      <w:bookmarkStart w:id="60" w:name="_Toc263628417"/>
      <w:bookmarkStart w:id="61" w:name="_Toc265492241"/>
      <w:r w:rsidRPr="004365EC">
        <w:rPr>
          <w:lang w:val="fr-FR"/>
        </w:rPr>
        <w:lastRenderedPageBreak/>
        <w:t>Conditionnalité et échelonnement</w:t>
      </w:r>
      <w:bookmarkEnd w:id="60"/>
      <w:bookmarkEnd w:id="61"/>
    </w:p>
    <w:p w:rsidR="0017201E" w:rsidRPr="004365EC" w:rsidRDefault="009934CD" w:rsidP="0017201E">
      <w:pPr>
        <w:spacing w:before="120" w:after="120"/>
        <w:rPr>
          <w:rFonts w:ascii="Arial" w:hAnsi="Arial" w:cs="Arial"/>
          <w:b/>
          <w:bCs/>
          <w:color w:val="000000" w:themeColor="text1"/>
          <w:szCs w:val="20"/>
          <w:lang w:val="fr-FR" w:eastAsia="fr-FR"/>
        </w:rPr>
      </w:pPr>
      <w:r w:rsidRPr="004365EC">
        <w:rPr>
          <w:rFonts w:ascii="Arial" w:hAnsi="Arial" w:cs="Arial"/>
          <w:b/>
          <w:bCs/>
          <w:color w:val="000000" w:themeColor="text1"/>
          <w:szCs w:val="20"/>
          <w:lang w:val="fr-FR" w:eastAsia="fr-FR"/>
        </w:rPr>
        <w:t>Conditions préalables</w:t>
      </w:r>
      <w:r w:rsidR="0017201E" w:rsidRPr="004365EC">
        <w:rPr>
          <w:rFonts w:ascii="Arial" w:hAnsi="Arial" w:cs="Arial"/>
          <w:b/>
          <w:bCs/>
          <w:color w:val="000000" w:themeColor="text1"/>
          <w:szCs w:val="20"/>
          <w:lang w:val="fr-FR" w:eastAsia="fr-FR"/>
        </w:rPr>
        <w:t>:</w:t>
      </w:r>
      <w:r w:rsidR="0017201E" w:rsidRPr="004365EC">
        <w:rPr>
          <w:rFonts w:ascii="Arial" w:hAnsi="Arial" w:cs="Arial"/>
          <w:color w:val="000000" w:themeColor="text1"/>
          <w:szCs w:val="20"/>
          <w:lang w:val="fr-FR" w:eastAsia="fr-FR"/>
        </w:rPr>
        <w:t xml:space="preserve">Il n’y a pas de conditions préalables à ce projet de jumelage. Néanmoins, un engagement et un soutien forts sont attendus de la part du bénéficiaire, y compris sa volonté d’établir un Comité de pilotage au sein duquel il jouera un rôle actif dans la coordination et la mise en œuvre du projet de jumelage. L’ANPME, et les autres partenaires membres </w:t>
      </w:r>
      <w:r w:rsidR="00C1777F" w:rsidRPr="004365EC">
        <w:rPr>
          <w:rFonts w:ascii="Arial" w:hAnsi="Arial" w:cs="Arial"/>
          <w:color w:val="000000" w:themeColor="text1"/>
          <w:szCs w:val="20"/>
          <w:lang w:val="fr-FR" w:eastAsia="fr-FR"/>
        </w:rPr>
        <w:t>du consortium ICM</w:t>
      </w:r>
      <w:r w:rsidR="0017201E" w:rsidRPr="004365EC">
        <w:rPr>
          <w:rFonts w:ascii="Arial" w:hAnsi="Arial" w:cs="Arial"/>
          <w:color w:val="000000" w:themeColor="text1"/>
          <w:szCs w:val="20"/>
          <w:lang w:val="fr-FR" w:eastAsia="fr-FR"/>
        </w:rPr>
        <w:t xml:space="preserve"> devront, en particulier, allouer les ressources suffisantes et les compétences adéquates pour la mise en œuvre de toutes les activités, y compris la formation, et pour l’obtention des résultats obligatoires.</w:t>
      </w:r>
    </w:p>
    <w:p w:rsidR="00214458" w:rsidRDefault="009934CD" w:rsidP="00214458">
      <w:pPr>
        <w:spacing w:before="120" w:after="120"/>
        <w:rPr>
          <w:rFonts w:ascii="Arial" w:hAnsi="Arial" w:cs="Arial"/>
          <w:color w:val="000000" w:themeColor="text1"/>
          <w:szCs w:val="20"/>
          <w:lang w:val="fr-FR" w:eastAsia="fr-FR"/>
        </w:rPr>
      </w:pPr>
      <w:r w:rsidRPr="004365EC">
        <w:rPr>
          <w:rFonts w:ascii="Arial" w:hAnsi="Arial" w:cs="Arial"/>
          <w:b/>
          <w:bCs/>
          <w:color w:val="000000" w:themeColor="text1"/>
          <w:szCs w:val="20"/>
          <w:lang w:val="fr-FR" w:eastAsia="fr-FR"/>
        </w:rPr>
        <w:t>Séquençage</w:t>
      </w:r>
      <w:r w:rsidR="0017201E" w:rsidRPr="004365EC">
        <w:rPr>
          <w:rFonts w:ascii="Arial" w:hAnsi="Arial" w:cs="Arial"/>
          <w:b/>
          <w:bCs/>
          <w:color w:val="000000" w:themeColor="text1"/>
          <w:szCs w:val="20"/>
          <w:lang w:val="fr-FR" w:eastAsia="fr-FR"/>
        </w:rPr>
        <w:t>:</w:t>
      </w:r>
      <w:r w:rsidR="0017201E" w:rsidRPr="004365EC">
        <w:rPr>
          <w:rFonts w:ascii="Arial" w:hAnsi="Arial" w:cs="Arial"/>
          <w:color w:val="000000" w:themeColor="text1"/>
          <w:szCs w:val="20"/>
          <w:lang w:val="fr-FR" w:eastAsia="fr-FR"/>
        </w:rPr>
        <w:t>Le tableau présentant le calendrier de mise en œuvre (annexe II) mentionne à titre indicatif les séquences des différentes activités en fonction des résultats à obtenir sur la période de 9 mois (6 mois d`exécution et 3 mois pour les aspects administratifs de démarrage et clôture).</w:t>
      </w:r>
      <w:bookmarkStart w:id="62" w:name="_Toc263628418"/>
      <w:bookmarkStart w:id="63" w:name="_Toc265492242"/>
    </w:p>
    <w:p w:rsidR="00214458" w:rsidRDefault="00214458" w:rsidP="00214458">
      <w:pPr>
        <w:spacing w:before="120" w:after="120"/>
        <w:rPr>
          <w:rFonts w:ascii="Arial" w:hAnsi="Arial" w:cs="Arial"/>
          <w:color w:val="000000" w:themeColor="text1"/>
          <w:szCs w:val="20"/>
          <w:lang w:val="fr-FR" w:eastAsia="fr-FR"/>
        </w:rPr>
      </w:pPr>
    </w:p>
    <w:p w:rsidR="002B2819" w:rsidRPr="000B1BB9" w:rsidRDefault="002B2819" w:rsidP="00214458">
      <w:pPr>
        <w:spacing w:before="120" w:after="120"/>
        <w:rPr>
          <w:rFonts w:ascii="Arial" w:hAnsi="Arial" w:cs="Arial"/>
          <w:b/>
          <w:szCs w:val="20"/>
          <w:lang w:val="fr-FR"/>
        </w:rPr>
      </w:pPr>
      <w:r w:rsidRPr="00214458">
        <w:rPr>
          <w:b/>
          <w:lang w:val="fr-FR"/>
        </w:rPr>
        <w:t>A</w:t>
      </w:r>
      <w:bookmarkEnd w:id="62"/>
      <w:r w:rsidR="00F778C6" w:rsidRPr="00214458">
        <w:rPr>
          <w:b/>
          <w:lang w:val="fr-FR"/>
        </w:rPr>
        <w:t>nnexes</w:t>
      </w:r>
      <w:bookmarkEnd w:id="63"/>
      <w:r w:rsidR="000B1BB9">
        <w:rPr>
          <w:b/>
          <w:lang w:val="fr-FR"/>
        </w:rPr>
        <w:t>:</w:t>
      </w:r>
    </w:p>
    <w:p w:rsidR="000B1BB9" w:rsidRDefault="000B1BB9" w:rsidP="000B1BB9">
      <w:pPr>
        <w:pStyle w:val="Titre2"/>
        <w:ind w:left="1276" w:hanging="576"/>
        <w:rPr>
          <w:rFonts w:ascii="Arial" w:eastAsia="MS Gothic" w:hAnsi="Arial" w:cs="Arial"/>
          <w:sz w:val="20"/>
          <w:szCs w:val="20"/>
          <w:lang w:val="fr-FR"/>
        </w:rPr>
      </w:pPr>
      <w:r>
        <w:rPr>
          <w:rFonts w:ascii="Arial" w:eastAsia="MS Gothic" w:hAnsi="Arial" w:cs="Arial"/>
          <w:sz w:val="20"/>
          <w:szCs w:val="20"/>
          <w:lang w:val="fr-FR"/>
        </w:rPr>
        <w:t xml:space="preserve">I. </w:t>
      </w:r>
      <w:r w:rsidRPr="000B1BB9">
        <w:rPr>
          <w:rFonts w:ascii="Arial" w:eastAsia="MS Gothic" w:hAnsi="Arial" w:cs="Arial"/>
          <w:sz w:val="20"/>
          <w:szCs w:val="20"/>
          <w:lang w:val="fr-FR"/>
        </w:rPr>
        <w:t>Matrice du cadre logique</w:t>
      </w:r>
    </w:p>
    <w:p w:rsidR="000B1BB9" w:rsidRPr="000B1BB9" w:rsidRDefault="000B1BB9" w:rsidP="000B1BB9">
      <w:pPr>
        <w:pStyle w:val="Titre2"/>
        <w:ind w:left="1276" w:hanging="576"/>
        <w:rPr>
          <w:rFonts w:ascii="Arial" w:eastAsia="MS Gothic" w:hAnsi="Arial" w:cs="Arial"/>
          <w:sz w:val="20"/>
          <w:szCs w:val="20"/>
          <w:lang w:val="fr-FR"/>
        </w:rPr>
      </w:pPr>
      <w:r>
        <w:rPr>
          <w:rFonts w:ascii="Arial" w:eastAsia="MS Gothic" w:hAnsi="Arial" w:cs="Arial"/>
          <w:sz w:val="20"/>
          <w:szCs w:val="20"/>
          <w:lang w:val="fr-FR"/>
        </w:rPr>
        <w:t xml:space="preserve">II. </w:t>
      </w:r>
      <w:r w:rsidRPr="000B1BB9">
        <w:rPr>
          <w:rFonts w:ascii="Arial" w:eastAsia="MS Gothic" w:hAnsi="Arial" w:cs="Arial"/>
          <w:sz w:val="20"/>
          <w:szCs w:val="20"/>
          <w:lang w:val="fr-FR"/>
        </w:rPr>
        <w:t>Calendrier détaillé de mise en œuvre (Indicatif)</w:t>
      </w:r>
    </w:p>
    <w:p w:rsidR="000B1BB9" w:rsidRPr="000B1BB9" w:rsidRDefault="000B1BB9" w:rsidP="000B1BB9">
      <w:pPr>
        <w:rPr>
          <w:rFonts w:ascii="Arial" w:eastAsia="MS Gothic" w:hAnsi="Arial" w:cs="Arial"/>
          <w:b/>
          <w:szCs w:val="20"/>
          <w:lang w:val="fr-FR"/>
        </w:rPr>
      </w:pPr>
      <w:r>
        <w:rPr>
          <w:rFonts w:ascii="Arial" w:eastAsia="MS Gothic" w:hAnsi="Arial" w:cs="Arial"/>
          <w:b/>
          <w:szCs w:val="20"/>
          <w:lang w:val="fr-FR"/>
        </w:rPr>
        <w:t xml:space="preserve">           III. </w:t>
      </w:r>
      <w:r w:rsidRPr="000B1BB9">
        <w:rPr>
          <w:rFonts w:ascii="Arial" w:eastAsia="MS Gothic" w:hAnsi="Arial" w:cs="Arial"/>
          <w:b/>
          <w:szCs w:val="20"/>
          <w:lang w:val="fr-FR"/>
        </w:rPr>
        <w:t>Textes de référence</w:t>
      </w:r>
    </w:p>
    <w:p w:rsidR="000B1BB9" w:rsidRPr="00214458" w:rsidRDefault="000B1BB9" w:rsidP="00214458">
      <w:pPr>
        <w:spacing w:before="120" w:after="120"/>
        <w:rPr>
          <w:b/>
          <w:lang w:val="fr-FR"/>
        </w:rPr>
      </w:pPr>
    </w:p>
    <w:p w:rsidR="002B2819" w:rsidRPr="004365EC" w:rsidRDefault="002B2819" w:rsidP="002B2819">
      <w:pPr>
        <w:tabs>
          <w:tab w:val="clear" w:pos="9072"/>
        </w:tabs>
        <w:autoSpaceDE w:val="0"/>
        <w:autoSpaceDN w:val="0"/>
        <w:adjustRightInd w:val="0"/>
        <w:spacing w:before="120" w:after="120"/>
        <w:rPr>
          <w:rFonts w:ascii="Arial" w:eastAsia="Calibri" w:hAnsi="Arial" w:cs="Arial"/>
          <w:color w:val="000000"/>
          <w:szCs w:val="20"/>
          <w:lang w:val="fr-FR"/>
        </w:rPr>
      </w:pPr>
    </w:p>
    <w:p w:rsidR="002B2819" w:rsidRPr="004365EC" w:rsidRDefault="002B2819" w:rsidP="002B2819">
      <w:pPr>
        <w:tabs>
          <w:tab w:val="clear" w:pos="9072"/>
        </w:tabs>
        <w:jc w:val="left"/>
        <w:rPr>
          <w:rFonts w:ascii="Arial" w:eastAsia="Calibri" w:hAnsi="Arial" w:cs="Arial"/>
          <w:color w:val="000000"/>
          <w:szCs w:val="20"/>
          <w:lang w:val="fr-FR"/>
        </w:rPr>
        <w:sectPr w:rsidR="002B2819" w:rsidRPr="004365EC">
          <w:footerReference w:type="default" r:id="rId22"/>
          <w:pgSz w:w="11906" w:h="16838"/>
          <w:pgMar w:top="1418" w:right="1418" w:bottom="964" w:left="1418" w:header="709" w:footer="709" w:gutter="0"/>
          <w:cols w:space="720"/>
        </w:sectPr>
      </w:pPr>
    </w:p>
    <w:p w:rsidR="002B2819" w:rsidRPr="004365EC" w:rsidRDefault="002B2819" w:rsidP="002B2819">
      <w:pPr>
        <w:tabs>
          <w:tab w:val="clear" w:pos="9072"/>
        </w:tabs>
        <w:spacing w:after="200" w:line="276" w:lineRule="auto"/>
        <w:jc w:val="left"/>
        <w:rPr>
          <w:rFonts w:ascii="Arial" w:eastAsia="Calibri" w:hAnsi="Arial" w:cs="Arial"/>
          <w:szCs w:val="20"/>
          <w:lang w:val="fr-FR"/>
        </w:rPr>
      </w:pPr>
    </w:p>
    <w:p w:rsidR="002B2819" w:rsidRPr="004365EC" w:rsidRDefault="002B2819" w:rsidP="002B2819">
      <w:pPr>
        <w:pStyle w:val="Titre2"/>
        <w:ind w:left="576" w:hanging="576"/>
        <w:rPr>
          <w:rFonts w:eastAsia="MS Gothic"/>
          <w:lang w:val="fr-FR"/>
        </w:rPr>
      </w:pPr>
      <w:bookmarkStart w:id="64" w:name="_Toc263628419"/>
      <w:bookmarkStart w:id="65" w:name="_Toc265492243"/>
      <w:r w:rsidRPr="004365EC">
        <w:rPr>
          <w:rFonts w:eastAsia="MS Gothic"/>
          <w:lang w:val="fr-FR"/>
        </w:rPr>
        <w:t>Annexe I. Matrice du cadre logique</w:t>
      </w:r>
      <w:bookmarkEnd w:id="64"/>
      <w:bookmarkEnd w:id="65"/>
    </w:p>
    <w:tbl>
      <w:tblPr>
        <w:tblStyle w:val="Grilledutableau2"/>
        <w:tblW w:w="0" w:type="auto"/>
        <w:tblBorders>
          <w:insideH w:val="none" w:sz="0" w:space="0" w:color="auto"/>
          <w:insideV w:val="none" w:sz="0" w:space="0" w:color="auto"/>
        </w:tblBorders>
        <w:shd w:val="clear" w:color="auto" w:fill="F2DBDB" w:themeFill="accent2" w:themeFillTint="33"/>
        <w:tblLook w:val="04A0"/>
      </w:tblPr>
      <w:tblGrid>
        <w:gridCol w:w="5281"/>
        <w:gridCol w:w="5281"/>
        <w:gridCol w:w="5282"/>
      </w:tblGrid>
      <w:tr w:rsidR="002B2819" w:rsidRPr="004365EC" w:rsidTr="002B2819">
        <w:tc>
          <w:tcPr>
            <w:tcW w:w="15844" w:type="dxa"/>
            <w:gridSpan w:val="3"/>
            <w:tcBorders>
              <w:top w:val="single" w:sz="4" w:space="0" w:color="auto"/>
              <w:left w:val="single" w:sz="4" w:space="0" w:color="auto"/>
              <w:bottom w:val="nil"/>
              <w:right w:val="single" w:sz="4" w:space="0" w:color="auto"/>
            </w:tcBorders>
            <w:shd w:val="clear" w:color="auto" w:fill="F2DBDB" w:themeFill="accent2" w:themeFillTint="33"/>
            <w:hideMark/>
          </w:tcPr>
          <w:p w:rsidR="002B2819" w:rsidRPr="004365EC" w:rsidRDefault="002B2819" w:rsidP="00140BC5">
            <w:pPr>
              <w:tabs>
                <w:tab w:val="clear" w:pos="9072"/>
              </w:tabs>
              <w:jc w:val="left"/>
              <w:rPr>
                <w:rFonts w:ascii="Arial" w:hAnsi="Arial"/>
                <w:b/>
                <w:color w:val="000000"/>
                <w:sz w:val="20"/>
                <w:szCs w:val="20"/>
                <w:highlight w:val="cyan"/>
                <w:lang w:val="fr-FR"/>
              </w:rPr>
            </w:pPr>
            <w:r w:rsidRPr="004365EC">
              <w:rPr>
                <w:rFonts w:ascii="Arial" w:hAnsi="Arial"/>
                <w:b/>
                <w:color w:val="000000"/>
                <w:sz w:val="20"/>
                <w:szCs w:val="20"/>
                <w:lang w:val="fr-FR"/>
              </w:rPr>
              <w:t xml:space="preserve">Titre : </w:t>
            </w:r>
            <w:r w:rsidR="008F196F" w:rsidRPr="004365EC">
              <w:rPr>
                <w:rFonts w:ascii="Arial" w:hAnsi="Arial"/>
                <w:b/>
                <w:color w:val="000000"/>
                <w:szCs w:val="20"/>
                <w:lang w:val="fr-FR"/>
              </w:rPr>
              <w:t>Renforce</w:t>
            </w:r>
            <w:r w:rsidR="00140BC5" w:rsidRPr="004365EC">
              <w:rPr>
                <w:rFonts w:ascii="Arial" w:hAnsi="Arial"/>
                <w:b/>
                <w:color w:val="000000"/>
                <w:szCs w:val="20"/>
                <w:lang w:val="fr-FR"/>
              </w:rPr>
              <w:t>r l'</w:t>
            </w:r>
            <w:r w:rsidR="008F196F" w:rsidRPr="004365EC">
              <w:rPr>
                <w:rFonts w:ascii="Arial" w:hAnsi="Arial"/>
                <w:b/>
                <w:color w:val="000000"/>
                <w:szCs w:val="20"/>
                <w:lang w:val="fr-FR"/>
              </w:rPr>
              <w:t>offre de services pour les PME</w:t>
            </w:r>
            <w:r w:rsidR="00140BC5" w:rsidRPr="004365EC">
              <w:rPr>
                <w:rFonts w:ascii="Arial" w:hAnsi="Arial"/>
                <w:b/>
                <w:color w:val="000000"/>
                <w:szCs w:val="20"/>
                <w:lang w:val="fr-FR"/>
              </w:rPr>
              <w:t xml:space="preserve"> au Maroc</w:t>
            </w:r>
            <w:r w:rsidR="008F196F" w:rsidRPr="004365EC">
              <w:rPr>
                <w:rFonts w:ascii="Arial" w:hAnsi="Arial"/>
                <w:b/>
                <w:color w:val="000000"/>
                <w:szCs w:val="20"/>
                <w:lang w:val="fr-FR"/>
              </w:rPr>
              <w:t> </w:t>
            </w:r>
          </w:p>
        </w:tc>
      </w:tr>
      <w:tr w:rsidR="002B2819" w:rsidRPr="004365EC" w:rsidTr="002B2819">
        <w:tc>
          <w:tcPr>
            <w:tcW w:w="5281" w:type="dxa"/>
            <w:tcBorders>
              <w:top w:val="nil"/>
              <w:left w:val="single" w:sz="4" w:space="0" w:color="auto"/>
              <w:bottom w:val="single" w:sz="4" w:space="0" w:color="auto"/>
              <w:right w:val="nil"/>
            </w:tcBorders>
            <w:shd w:val="clear" w:color="auto" w:fill="F2DBDB" w:themeFill="accent2" w:themeFillTint="33"/>
            <w:hideMark/>
          </w:tcPr>
          <w:p w:rsidR="002B2819" w:rsidRPr="004365EC" w:rsidRDefault="002B2819" w:rsidP="002B2819">
            <w:pPr>
              <w:tabs>
                <w:tab w:val="clear" w:pos="9072"/>
              </w:tabs>
              <w:jc w:val="left"/>
              <w:rPr>
                <w:rFonts w:ascii="Arial" w:hAnsi="Arial"/>
                <w:b/>
                <w:color w:val="000000"/>
                <w:sz w:val="20"/>
                <w:szCs w:val="20"/>
                <w:highlight w:val="cyan"/>
                <w:lang w:val="fr-FR"/>
              </w:rPr>
            </w:pPr>
            <w:r w:rsidRPr="004365EC">
              <w:rPr>
                <w:rFonts w:ascii="Arial" w:hAnsi="Arial"/>
                <w:b/>
                <w:color w:val="000000"/>
                <w:szCs w:val="20"/>
                <w:lang w:val="fr-FR"/>
              </w:rPr>
              <w:t>Référence : MA</w:t>
            </w:r>
            <w:r w:rsidR="004D61B2" w:rsidRPr="004365EC">
              <w:rPr>
                <w:rFonts w:ascii="Arial" w:hAnsi="Arial"/>
                <w:b/>
                <w:color w:val="000000"/>
                <w:szCs w:val="20"/>
                <w:lang w:val="fr-FR"/>
              </w:rPr>
              <w:t>/39</w:t>
            </w:r>
          </w:p>
        </w:tc>
        <w:tc>
          <w:tcPr>
            <w:tcW w:w="5281" w:type="dxa"/>
            <w:tcBorders>
              <w:top w:val="nil"/>
              <w:left w:val="nil"/>
              <w:bottom w:val="single" w:sz="4" w:space="0" w:color="auto"/>
              <w:right w:val="nil"/>
            </w:tcBorders>
            <w:shd w:val="clear" w:color="auto" w:fill="F2DBDB" w:themeFill="accent2" w:themeFillTint="33"/>
            <w:hideMark/>
          </w:tcPr>
          <w:p w:rsidR="002B2819" w:rsidRPr="004365EC" w:rsidRDefault="002B2819" w:rsidP="002B2819">
            <w:pPr>
              <w:tabs>
                <w:tab w:val="clear" w:pos="9072"/>
              </w:tabs>
              <w:jc w:val="center"/>
              <w:rPr>
                <w:rFonts w:ascii="Arial" w:hAnsi="Arial"/>
                <w:b/>
                <w:color w:val="000000"/>
                <w:sz w:val="20"/>
                <w:szCs w:val="20"/>
                <w:lang w:val="fr-FR"/>
              </w:rPr>
            </w:pPr>
            <w:r w:rsidRPr="004365EC">
              <w:rPr>
                <w:rFonts w:ascii="Arial" w:hAnsi="Arial"/>
                <w:b/>
                <w:color w:val="000000"/>
                <w:szCs w:val="20"/>
                <w:lang w:val="fr-FR"/>
              </w:rPr>
              <w:t xml:space="preserve">Durée du projet : 6+3 mois </w:t>
            </w:r>
          </w:p>
        </w:tc>
        <w:tc>
          <w:tcPr>
            <w:tcW w:w="5282" w:type="dxa"/>
            <w:tcBorders>
              <w:top w:val="nil"/>
              <w:left w:val="nil"/>
              <w:bottom w:val="single" w:sz="4" w:space="0" w:color="auto"/>
              <w:right w:val="single" w:sz="4" w:space="0" w:color="auto"/>
            </w:tcBorders>
            <w:shd w:val="clear" w:color="auto" w:fill="F2DBDB" w:themeFill="accent2" w:themeFillTint="33"/>
            <w:hideMark/>
          </w:tcPr>
          <w:p w:rsidR="002B2819" w:rsidRPr="004365EC" w:rsidRDefault="002B2819" w:rsidP="002B2819">
            <w:pPr>
              <w:tabs>
                <w:tab w:val="clear" w:pos="9072"/>
              </w:tabs>
              <w:jc w:val="center"/>
              <w:rPr>
                <w:rFonts w:ascii="Arial" w:hAnsi="Arial"/>
                <w:b/>
                <w:color w:val="000000"/>
                <w:sz w:val="20"/>
                <w:szCs w:val="20"/>
                <w:lang w:val="fr-FR"/>
              </w:rPr>
            </w:pPr>
            <w:r w:rsidRPr="004365EC">
              <w:rPr>
                <w:rFonts w:ascii="Arial" w:hAnsi="Arial"/>
                <w:b/>
                <w:color w:val="000000"/>
                <w:szCs w:val="20"/>
                <w:lang w:val="fr-FR"/>
              </w:rPr>
              <w:t>Budget </w:t>
            </w:r>
            <w:r w:rsidR="004D61B2" w:rsidRPr="004365EC">
              <w:rPr>
                <w:rFonts w:ascii="Arial" w:hAnsi="Arial"/>
                <w:b/>
                <w:color w:val="000000"/>
                <w:szCs w:val="20"/>
                <w:lang w:val="fr-FR"/>
              </w:rPr>
              <w:t>maximum</w:t>
            </w:r>
            <w:r w:rsidRPr="004365EC">
              <w:rPr>
                <w:rFonts w:ascii="Arial" w:hAnsi="Arial"/>
                <w:b/>
                <w:color w:val="000000"/>
                <w:szCs w:val="20"/>
                <w:lang w:val="fr-FR"/>
              </w:rPr>
              <w:t>: 250 000 Eur</w:t>
            </w:r>
          </w:p>
        </w:tc>
      </w:tr>
    </w:tbl>
    <w:p w:rsidR="002B2819" w:rsidRPr="004365EC" w:rsidRDefault="002B2819" w:rsidP="002B2819">
      <w:pPr>
        <w:tabs>
          <w:tab w:val="clear" w:pos="9072"/>
        </w:tabs>
        <w:spacing w:before="120" w:after="120"/>
        <w:jc w:val="center"/>
        <w:rPr>
          <w:rFonts w:ascii="Arial" w:eastAsia="Calibri" w:hAnsi="Arial" w:cs="Arial"/>
          <w:b/>
          <w:color w:val="000000"/>
          <w:szCs w:val="20"/>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9"/>
        <w:gridCol w:w="4105"/>
        <w:gridCol w:w="4672"/>
        <w:gridCol w:w="3255"/>
        <w:gridCol w:w="3189"/>
      </w:tblGrid>
      <w:tr w:rsidR="002B2819" w:rsidRPr="004365EC" w:rsidTr="0092126A">
        <w:trPr>
          <w:cantSplit/>
          <w:trHeight w:val="1134"/>
        </w:trPr>
        <w:tc>
          <w:tcPr>
            <w:tcW w:w="217" w:type="pc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vAlign w:val="center"/>
          </w:tcPr>
          <w:p w:rsidR="002B2819" w:rsidRPr="004365EC" w:rsidRDefault="002B2819" w:rsidP="002B2819">
            <w:pPr>
              <w:tabs>
                <w:tab w:val="clear" w:pos="9072"/>
              </w:tabs>
              <w:spacing w:before="120" w:after="120"/>
              <w:jc w:val="center"/>
              <w:rPr>
                <w:rFonts w:ascii="Arial" w:hAnsi="Arial" w:cs="Arial"/>
                <w:b/>
                <w:bCs/>
                <w:color w:val="000000"/>
                <w:szCs w:val="20"/>
                <w:lang w:val="fr-FR" w:eastAsia="en-GB"/>
              </w:rPr>
            </w:pPr>
          </w:p>
        </w:tc>
        <w:tc>
          <w:tcPr>
            <w:tcW w:w="129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B2819" w:rsidRPr="004365EC" w:rsidRDefault="002B2819" w:rsidP="002B2819">
            <w:pPr>
              <w:tabs>
                <w:tab w:val="clear" w:pos="9072"/>
              </w:tabs>
              <w:spacing w:before="120" w:after="120"/>
              <w:jc w:val="center"/>
              <w:rPr>
                <w:rFonts w:ascii="Arial" w:hAnsi="Arial" w:cs="Arial"/>
                <w:b/>
                <w:bCs/>
                <w:color w:val="000000"/>
                <w:szCs w:val="20"/>
                <w:lang w:val="fr-FR" w:eastAsia="en-GB"/>
              </w:rPr>
            </w:pPr>
            <w:r w:rsidRPr="004365EC">
              <w:rPr>
                <w:rFonts w:ascii="Arial" w:hAnsi="Arial" w:cs="Arial"/>
                <w:b/>
                <w:bCs/>
                <w:color w:val="000000"/>
                <w:szCs w:val="20"/>
                <w:lang w:val="fr-FR" w:eastAsia="en-GB"/>
              </w:rPr>
              <w:t>Logique d’intervention</w:t>
            </w:r>
          </w:p>
        </w:tc>
        <w:tc>
          <w:tcPr>
            <w:tcW w:w="14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B2819" w:rsidRPr="004365EC" w:rsidRDefault="002B2819" w:rsidP="002B2819">
            <w:pPr>
              <w:tabs>
                <w:tab w:val="clear" w:pos="9072"/>
              </w:tabs>
              <w:spacing w:before="120" w:after="120"/>
              <w:jc w:val="center"/>
              <w:rPr>
                <w:rFonts w:ascii="Arial" w:hAnsi="Arial" w:cs="Arial"/>
                <w:b/>
                <w:bCs/>
                <w:color w:val="000000"/>
                <w:szCs w:val="20"/>
                <w:lang w:val="fr-FR" w:eastAsia="en-GB"/>
              </w:rPr>
            </w:pPr>
            <w:r w:rsidRPr="004365EC">
              <w:rPr>
                <w:rFonts w:ascii="Arial" w:hAnsi="Arial" w:cs="Arial"/>
                <w:b/>
                <w:bCs/>
                <w:color w:val="000000"/>
                <w:szCs w:val="20"/>
                <w:lang w:val="fr-FR" w:eastAsia="en-GB"/>
              </w:rPr>
              <w:t>Indicateurs objectivement vérifiables</w:t>
            </w:r>
          </w:p>
        </w:tc>
        <w:tc>
          <w:tcPr>
            <w:tcW w:w="102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B2819" w:rsidRPr="004365EC" w:rsidRDefault="002B2819" w:rsidP="002B2819">
            <w:pPr>
              <w:tabs>
                <w:tab w:val="clear" w:pos="9072"/>
              </w:tabs>
              <w:spacing w:before="120" w:after="120"/>
              <w:jc w:val="center"/>
              <w:rPr>
                <w:rFonts w:ascii="Arial" w:hAnsi="Arial" w:cs="Arial"/>
                <w:b/>
                <w:bCs/>
                <w:color w:val="000000"/>
                <w:szCs w:val="20"/>
                <w:lang w:val="fr-FR" w:eastAsia="en-GB"/>
              </w:rPr>
            </w:pPr>
            <w:r w:rsidRPr="004365EC">
              <w:rPr>
                <w:rFonts w:ascii="Arial" w:hAnsi="Arial" w:cs="Arial"/>
                <w:b/>
                <w:bCs/>
                <w:color w:val="000000"/>
                <w:szCs w:val="20"/>
                <w:lang w:val="fr-FR" w:eastAsia="en-GB"/>
              </w:rPr>
              <w:t>Sources de vérification</w:t>
            </w:r>
          </w:p>
        </w:tc>
        <w:tc>
          <w:tcPr>
            <w:tcW w:w="100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2B2819" w:rsidRPr="004365EC" w:rsidRDefault="002B2819" w:rsidP="002B2819">
            <w:pPr>
              <w:tabs>
                <w:tab w:val="clear" w:pos="9072"/>
              </w:tabs>
              <w:spacing w:before="120" w:after="120"/>
              <w:jc w:val="center"/>
              <w:rPr>
                <w:rFonts w:ascii="Arial" w:hAnsi="Arial" w:cs="Arial"/>
                <w:b/>
                <w:bCs/>
                <w:color w:val="000000"/>
                <w:szCs w:val="20"/>
                <w:lang w:val="fr-FR" w:eastAsia="en-GB"/>
              </w:rPr>
            </w:pPr>
            <w:r w:rsidRPr="004365EC">
              <w:rPr>
                <w:rFonts w:ascii="Arial" w:hAnsi="Arial" w:cs="Arial"/>
                <w:b/>
                <w:bCs/>
                <w:color w:val="000000"/>
                <w:szCs w:val="20"/>
                <w:lang w:val="fr-FR" w:eastAsia="en-GB"/>
              </w:rPr>
              <w:t>Hypothèses</w:t>
            </w:r>
          </w:p>
        </w:tc>
      </w:tr>
      <w:tr w:rsidR="002B2819" w:rsidRPr="004365EC" w:rsidTr="0092126A">
        <w:trPr>
          <w:cantSplit/>
          <w:trHeight w:val="1797"/>
        </w:trPr>
        <w:tc>
          <w:tcPr>
            <w:tcW w:w="217" w:type="pct"/>
            <w:tcBorders>
              <w:top w:val="single" w:sz="4" w:space="0" w:color="auto"/>
              <w:left w:val="single" w:sz="4" w:space="0" w:color="auto"/>
              <w:bottom w:val="single" w:sz="4" w:space="0" w:color="auto"/>
              <w:right w:val="single" w:sz="4" w:space="0" w:color="auto"/>
            </w:tcBorders>
            <w:textDirection w:val="btLr"/>
            <w:vAlign w:val="center"/>
            <w:hideMark/>
          </w:tcPr>
          <w:p w:rsidR="002B2819" w:rsidRPr="004365EC" w:rsidRDefault="002B2819" w:rsidP="002B2819">
            <w:pPr>
              <w:tabs>
                <w:tab w:val="clear" w:pos="9072"/>
              </w:tabs>
              <w:autoSpaceDE w:val="0"/>
              <w:autoSpaceDN w:val="0"/>
              <w:adjustRightInd w:val="0"/>
              <w:spacing w:before="120" w:after="120"/>
              <w:ind w:left="113" w:right="113"/>
              <w:jc w:val="center"/>
              <w:rPr>
                <w:rFonts w:ascii="Arial" w:eastAsia="Calibri" w:hAnsi="Arial" w:cs="Arial"/>
                <w:b/>
                <w:color w:val="000000"/>
                <w:szCs w:val="20"/>
                <w:lang w:val="fr-FR"/>
              </w:rPr>
            </w:pPr>
            <w:r w:rsidRPr="004365EC">
              <w:rPr>
                <w:rFonts w:ascii="Arial" w:eastAsia="Calibri" w:hAnsi="Arial" w:cs="Arial"/>
                <w:b/>
                <w:color w:val="000000"/>
                <w:szCs w:val="20"/>
                <w:lang w:val="fr-FR"/>
              </w:rPr>
              <w:t>Objectif général</w:t>
            </w:r>
          </w:p>
        </w:tc>
        <w:tc>
          <w:tcPr>
            <w:tcW w:w="1290" w:type="pct"/>
            <w:tcBorders>
              <w:top w:val="single" w:sz="4" w:space="0" w:color="auto"/>
              <w:left w:val="single" w:sz="4" w:space="0" w:color="auto"/>
              <w:bottom w:val="single" w:sz="4" w:space="0" w:color="auto"/>
              <w:right w:val="single" w:sz="4" w:space="0" w:color="auto"/>
            </w:tcBorders>
            <w:vAlign w:val="center"/>
            <w:hideMark/>
          </w:tcPr>
          <w:p w:rsidR="00156BE1" w:rsidRPr="004365EC" w:rsidRDefault="00156BE1" w:rsidP="0012113C">
            <w:pPr>
              <w:rPr>
                <w:rFonts w:ascii="Arial" w:hAnsi="Arial" w:cs="Arial"/>
                <w:lang w:val="fr-FR"/>
              </w:rPr>
            </w:pPr>
            <w:r w:rsidRPr="004365EC">
              <w:rPr>
                <w:rFonts w:ascii="Arial" w:hAnsi="Arial" w:cs="Arial"/>
                <w:lang w:val="fr-FR"/>
              </w:rPr>
              <w:t>Contribuer à la modernisation des PME marocaines et à leur internationalisation, notamment en renforçant la coopération avec les PME européennes.</w:t>
            </w:r>
          </w:p>
        </w:tc>
        <w:tc>
          <w:tcPr>
            <w:tcW w:w="1468" w:type="pct"/>
            <w:tcBorders>
              <w:top w:val="single" w:sz="4" w:space="0" w:color="auto"/>
              <w:left w:val="single" w:sz="4" w:space="0" w:color="auto"/>
              <w:bottom w:val="single" w:sz="4" w:space="0" w:color="auto"/>
              <w:right w:val="single" w:sz="4" w:space="0" w:color="auto"/>
            </w:tcBorders>
            <w:vAlign w:val="center"/>
          </w:tcPr>
          <w:p w:rsidR="0092126A" w:rsidRPr="004365EC" w:rsidRDefault="0092126A"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hAnsi="Arial" w:cs="Arial"/>
                <w:b/>
                <w:bCs/>
                <w:color w:val="000000"/>
                <w:szCs w:val="20"/>
                <w:lang w:val="fr-FR" w:eastAsia="en-GB"/>
              </w:rPr>
            </w:pPr>
            <w:r w:rsidRPr="004365EC">
              <w:rPr>
                <w:rFonts w:ascii="Arial" w:eastAsia="BatangChe" w:hAnsi="Arial"/>
                <w:szCs w:val="20"/>
                <w:lang w:val="fr-FR"/>
              </w:rPr>
              <w:t xml:space="preserve">Augmentation du % de PME marocaines bénéficient d’un financement </w:t>
            </w:r>
            <w:r w:rsidR="003B2BBE" w:rsidRPr="004365EC">
              <w:rPr>
                <w:rFonts w:ascii="Arial" w:eastAsia="BatangChe" w:hAnsi="Arial"/>
                <w:szCs w:val="20"/>
                <w:lang w:val="fr-FR"/>
              </w:rPr>
              <w:t>pour des projets de recherche et innovation, de transfert technologique ou de soutien à l’internationalisation</w:t>
            </w:r>
          </w:p>
          <w:p w:rsidR="002B2819" w:rsidRPr="004365EC" w:rsidRDefault="003B2BBE"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hAnsi="Arial" w:cs="Arial"/>
                <w:b/>
                <w:bCs/>
                <w:color w:val="000000"/>
                <w:szCs w:val="20"/>
                <w:lang w:val="fr-FR" w:eastAsia="en-GB"/>
              </w:rPr>
            </w:pPr>
            <w:r w:rsidRPr="004365EC">
              <w:rPr>
                <w:rFonts w:ascii="Arial" w:eastAsia="BatangChe" w:hAnsi="Arial"/>
                <w:szCs w:val="20"/>
                <w:lang w:val="fr-FR"/>
              </w:rPr>
              <w:t>Augmentation du % de</w:t>
            </w:r>
            <w:r w:rsidR="0092126A" w:rsidRPr="004365EC">
              <w:rPr>
                <w:rFonts w:ascii="Arial" w:eastAsia="BatangChe" w:hAnsi="Arial"/>
                <w:szCs w:val="20"/>
                <w:lang w:val="fr-FR"/>
              </w:rPr>
              <w:t xml:space="preserve"> projets </w:t>
            </w:r>
            <w:r w:rsidRPr="004365EC">
              <w:rPr>
                <w:rFonts w:ascii="Arial" w:eastAsia="BatangChe" w:hAnsi="Arial"/>
                <w:szCs w:val="20"/>
                <w:lang w:val="fr-FR"/>
              </w:rPr>
              <w:t>conjoints de recherche et développement, et d’innovation/transfert technologique entre PME marocaines et européennes</w:t>
            </w:r>
          </w:p>
        </w:tc>
        <w:tc>
          <w:tcPr>
            <w:tcW w:w="1023" w:type="pct"/>
            <w:tcBorders>
              <w:top w:val="single" w:sz="4" w:space="0" w:color="auto"/>
              <w:left w:val="single" w:sz="4" w:space="0" w:color="auto"/>
              <w:bottom w:val="single" w:sz="4" w:space="0" w:color="auto"/>
              <w:right w:val="single" w:sz="4" w:space="0" w:color="auto"/>
            </w:tcBorders>
            <w:vAlign w:val="center"/>
          </w:tcPr>
          <w:p w:rsidR="003B2BBE" w:rsidRPr="004365EC" w:rsidRDefault="0092126A"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 xml:space="preserve">Rapports </w:t>
            </w:r>
            <w:r w:rsidR="003B2BBE" w:rsidRPr="004365EC">
              <w:rPr>
                <w:rFonts w:ascii="Arial" w:eastAsia="BatangChe" w:hAnsi="Arial"/>
                <w:szCs w:val="20"/>
                <w:lang w:val="fr-FR"/>
              </w:rPr>
              <w:t>d´</w:t>
            </w:r>
            <w:r w:rsidRPr="004365EC">
              <w:rPr>
                <w:rFonts w:ascii="Arial" w:eastAsia="BatangChe" w:hAnsi="Arial"/>
                <w:szCs w:val="20"/>
                <w:lang w:val="fr-FR"/>
              </w:rPr>
              <w:t xml:space="preserve">évaluation </w:t>
            </w:r>
            <w:r w:rsidR="003B2BBE" w:rsidRPr="004365EC">
              <w:rPr>
                <w:rFonts w:ascii="Arial" w:eastAsia="BatangChe" w:hAnsi="Arial"/>
                <w:szCs w:val="20"/>
                <w:lang w:val="fr-FR"/>
              </w:rPr>
              <w:t>de la compétitivité et innovation des PME au Maroc et de relations avec les PME de l’UE</w:t>
            </w:r>
          </w:p>
          <w:p w:rsidR="002B2819" w:rsidRPr="004365EC" w:rsidRDefault="003B2BBE"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Rapports de suivi et évaluation de la Charte euro-méditerranéenne des entreprises</w:t>
            </w:r>
          </w:p>
        </w:tc>
        <w:tc>
          <w:tcPr>
            <w:tcW w:w="1003" w:type="pct"/>
            <w:tcBorders>
              <w:top w:val="single" w:sz="4" w:space="0" w:color="auto"/>
              <w:left w:val="single" w:sz="4" w:space="0" w:color="auto"/>
              <w:bottom w:val="single" w:sz="4" w:space="0" w:color="auto"/>
              <w:right w:val="single" w:sz="4" w:space="0" w:color="auto"/>
            </w:tcBorders>
            <w:vAlign w:val="center"/>
          </w:tcPr>
          <w:p w:rsidR="002B2819" w:rsidRPr="004365EC" w:rsidRDefault="007B131F"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Dynamisation effective de</w:t>
            </w:r>
            <w:r w:rsidR="0092126A" w:rsidRPr="004365EC">
              <w:rPr>
                <w:rFonts w:ascii="Arial" w:eastAsia="BatangChe" w:hAnsi="Arial"/>
                <w:szCs w:val="20"/>
                <w:lang w:val="fr-FR"/>
              </w:rPr>
              <w:t xml:space="preserve">s échanges </w:t>
            </w:r>
            <w:r w:rsidRPr="004365EC">
              <w:rPr>
                <w:rFonts w:ascii="Arial" w:eastAsia="BatangChe" w:hAnsi="Arial"/>
                <w:szCs w:val="20"/>
                <w:lang w:val="fr-FR"/>
              </w:rPr>
              <w:t xml:space="preserve">entre les </w:t>
            </w:r>
            <w:r w:rsidR="0092126A" w:rsidRPr="004365EC">
              <w:rPr>
                <w:rFonts w:ascii="Arial" w:eastAsia="BatangChe" w:hAnsi="Arial"/>
                <w:szCs w:val="20"/>
                <w:lang w:val="fr-FR"/>
              </w:rPr>
              <w:t>structures opérationnelles</w:t>
            </w:r>
            <w:r w:rsidRPr="004365EC">
              <w:rPr>
                <w:rFonts w:ascii="Arial" w:eastAsia="BatangChe" w:hAnsi="Arial"/>
                <w:szCs w:val="20"/>
                <w:lang w:val="fr-FR"/>
              </w:rPr>
              <w:t xml:space="preserve"> de promotion de la recherche innovation en faveur des PME marocaines et européennes</w:t>
            </w:r>
          </w:p>
          <w:p w:rsidR="003B2BBE" w:rsidRPr="004365EC" w:rsidRDefault="007B131F"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A mesurer de 24 mois après la clôture du Jumelage</w:t>
            </w:r>
          </w:p>
        </w:tc>
      </w:tr>
      <w:tr w:rsidR="0092126A" w:rsidRPr="004365EC" w:rsidTr="0012113C">
        <w:trPr>
          <w:cantSplit/>
          <w:trHeight w:val="1927"/>
        </w:trPr>
        <w:tc>
          <w:tcPr>
            <w:tcW w:w="217" w:type="pct"/>
            <w:tcBorders>
              <w:top w:val="single" w:sz="4" w:space="0" w:color="auto"/>
              <w:left w:val="single" w:sz="4" w:space="0" w:color="auto"/>
              <w:bottom w:val="single" w:sz="4" w:space="0" w:color="auto"/>
              <w:right w:val="single" w:sz="4" w:space="0" w:color="auto"/>
            </w:tcBorders>
            <w:textDirection w:val="btLr"/>
            <w:vAlign w:val="center"/>
            <w:hideMark/>
          </w:tcPr>
          <w:p w:rsidR="0092126A" w:rsidRPr="004365EC" w:rsidRDefault="0092126A" w:rsidP="002B2819">
            <w:pPr>
              <w:tabs>
                <w:tab w:val="clear" w:pos="9072"/>
              </w:tabs>
              <w:autoSpaceDE w:val="0"/>
              <w:autoSpaceDN w:val="0"/>
              <w:adjustRightInd w:val="0"/>
              <w:spacing w:before="120" w:after="120"/>
              <w:ind w:left="113" w:right="113"/>
              <w:jc w:val="center"/>
              <w:rPr>
                <w:rFonts w:ascii="Arial" w:eastAsia="Calibri" w:hAnsi="Arial" w:cs="Arial"/>
                <w:b/>
                <w:color w:val="000000"/>
                <w:szCs w:val="20"/>
                <w:lang w:val="fr-FR"/>
              </w:rPr>
            </w:pPr>
            <w:r w:rsidRPr="004365EC">
              <w:rPr>
                <w:rFonts w:ascii="Arial" w:eastAsia="Calibri" w:hAnsi="Arial" w:cs="Arial"/>
                <w:b/>
                <w:color w:val="000000"/>
                <w:szCs w:val="20"/>
                <w:lang w:val="fr-FR"/>
              </w:rPr>
              <w:t>Objectif spécifique</w:t>
            </w:r>
          </w:p>
        </w:tc>
        <w:tc>
          <w:tcPr>
            <w:tcW w:w="1290" w:type="pct"/>
            <w:tcBorders>
              <w:top w:val="single" w:sz="4" w:space="0" w:color="auto"/>
              <w:left w:val="single" w:sz="4" w:space="0" w:color="auto"/>
              <w:bottom w:val="single" w:sz="4" w:space="0" w:color="auto"/>
              <w:right w:val="single" w:sz="4" w:space="0" w:color="auto"/>
            </w:tcBorders>
            <w:vAlign w:val="center"/>
            <w:hideMark/>
          </w:tcPr>
          <w:p w:rsidR="0092126A" w:rsidRPr="004365EC" w:rsidRDefault="0092126A" w:rsidP="0012113C">
            <w:pPr>
              <w:rPr>
                <w:rFonts w:ascii="Arial" w:eastAsia="Calibri" w:hAnsi="Arial" w:cs="Arial"/>
                <w:bCs/>
                <w:color w:val="000000"/>
                <w:szCs w:val="20"/>
                <w:lang w:val="fr-FR"/>
              </w:rPr>
            </w:pPr>
            <w:r w:rsidRPr="004365EC">
              <w:rPr>
                <w:rFonts w:ascii="Arial" w:hAnsi="Arial" w:cs="Arial"/>
                <w:lang w:val="fr-FR"/>
              </w:rPr>
              <w:t>Renforcer les capacités organisationnelles et techniques de la structure de gestion du consortium Innovation et Compétitivité Maroc (ICM) en vue de développer une offre efficace de services aux PME marocaines et européennes</w:t>
            </w:r>
          </w:p>
        </w:tc>
        <w:tc>
          <w:tcPr>
            <w:tcW w:w="1468" w:type="pct"/>
            <w:tcBorders>
              <w:top w:val="single" w:sz="4" w:space="0" w:color="auto"/>
              <w:left w:val="single" w:sz="4" w:space="0" w:color="auto"/>
              <w:bottom w:val="single" w:sz="4" w:space="0" w:color="auto"/>
              <w:right w:val="single" w:sz="4" w:space="0" w:color="auto"/>
            </w:tcBorders>
            <w:vAlign w:val="center"/>
          </w:tcPr>
          <w:p w:rsidR="0092126A" w:rsidRPr="004365EC" w:rsidRDefault="0092126A"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 xml:space="preserve">Augmentation de la performance </w:t>
            </w:r>
            <w:r w:rsidR="003B2BBE" w:rsidRPr="004365EC">
              <w:rPr>
                <w:rFonts w:ascii="Arial" w:eastAsia="BatangChe" w:hAnsi="Arial"/>
                <w:szCs w:val="20"/>
                <w:lang w:val="fr-FR"/>
              </w:rPr>
              <w:t xml:space="preserve">du consortium ICM </w:t>
            </w:r>
            <w:r w:rsidRPr="004365EC">
              <w:rPr>
                <w:rFonts w:ascii="Arial" w:eastAsia="BatangChe" w:hAnsi="Arial"/>
                <w:szCs w:val="20"/>
                <w:lang w:val="fr-FR"/>
              </w:rPr>
              <w:t>(ratio actions effectuées / ressources humaines et financières déployées)</w:t>
            </w:r>
          </w:p>
          <w:p w:rsidR="003B2BBE" w:rsidRPr="004365EC" w:rsidRDefault="003B2BBE"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Augmentation des partenariats internationaux établis pour la promotion de la recherche-innovation en faveur des PME</w:t>
            </w:r>
          </w:p>
          <w:p w:rsidR="0092126A" w:rsidRPr="004365EC" w:rsidRDefault="003B2BBE"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 xml:space="preserve">Augmentation dela qualité de l’offre de services aux PME marocaines et européennes </w:t>
            </w:r>
          </w:p>
        </w:tc>
        <w:tc>
          <w:tcPr>
            <w:tcW w:w="1023" w:type="pct"/>
            <w:tcBorders>
              <w:top w:val="single" w:sz="4" w:space="0" w:color="auto"/>
              <w:left w:val="single" w:sz="4" w:space="0" w:color="auto"/>
              <w:bottom w:val="single" w:sz="4" w:space="0" w:color="auto"/>
              <w:right w:val="single" w:sz="4" w:space="0" w:color="auto"/>
            </w:tcBorders>
          </w:tcPr>
          <w:p w:rsidR="0092126A" w:rsidRPr="004365EC" w:rsidRDefault="0092126A"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 xml:space="preserve">Rapports </w:t>
            </w:r>
            <w:r w:rsidR="007B131F" w:rsidRPr="004365EC">
              <w:rPr>
                <w:rFonts w:ascii="Arial" w:eastAsia="BatangChe" w:hAnsi="Arial"/>
                <w:szCs w:val="20"/>
                <w:lang w:val="fr-FR"/>
              </w:rPr>
              <w:t>d´</w:t>
            </w:r>
            <w:r w:rsidRPr="004365EC">
              <w:rPr>
                <w:rFonts w:ascii="Arial" w:eastAsia="BatangChe" w:hAnsi="Arial"/>
                <w:szCs w:val="20"/>
                <w:lang w:val="fr-FR"/>
              </w:rPr>
              <w:t xml:space="preserve">évaluation interne de la performance du </w:t>
            </w:r>
            <w:r w:rsidR="007B131F" w:rsidRPr="004365EC">
              <w:rPr>
                <w:rFonts w:ascii="Arial" w:eastAsia="BatangChe" w:hAnsi="Arial"/>
                <w:szCs w:val="20"/>
                <w:lang w:val="fr-FR"/>
              </w:rPr>
              <w:t xml:space="preserve">consortium ICM </w:t>
            </w:r>
          </w:p>
          <w:p w:rsidR="0092126A" w:rsidRPr="004365EC" w:rsidRDefault="007B131F"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Rapports de suivi et évaluation de la Charte euro-méditerranéenne des entreprises</w:t>
            </w:r>
          </w:p>
          <w:p w:rsidR="0092126A" w:rsidRPr="004365EC" w:rsidRDefault="0092126A" w:rsidP="006943FF">
            <w:pPr>
              <w:numPr>
                <w:ilvl w:val="0"/>
                <w:numId w:val="15"/>
              </w:numPr>
              <w:tabs>
                <w:tab w:val="clear" w:pos="9072"/>
                <w:tab w:val="left" w:pos="3510"/>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Enquête</w:t>
            </w:r>
            <w:r w:rsidR="0099631B" w:rsidRPr="004365EC">
              <w:rPr>
                <w:rFonts w:ascii="Arial" w:eastAsia="BatangChe" w:hAnsi="Arial"/>
                <w:szCs w:val="20"/>
                <w:lang w:val="fr-FR"/>
              </w:rPr>
              <w:t>s</w:t>
            </w:r>
            <w:r w:rsidRPr="004365EC">
              <w:rPr>
                <w:rFonts w:ascii="Arial" w:eastAsia="BatangChe" w:hAnsi="Arial"/>
                <w:szCs w:val="20"/>
                <w:lang w:val="fr-FR"/>
              </w:rPr>
              <w:t xml:space="preserve"> d’évaluation </w:t>
            </w:r>
            <w:r w:rsidR="007B131F" w:rsidRPr="004365EC">
              <w:rPr>
                <w:rFonts w:ascii="Arial" w:eastAsia="BatangChe" w:hAnsi="Arial"/>
                <w:szCs w:val="20"/>
                <w:lang w:val="fr-FR"/>
              </w:rPr>
              <w:t xml:space="preserve">du taux de satisfaction </w:t>
            </w:r>
            <w:r w:rsidRPr="004365EC">
              <w:rPr>
                <w:rFonts w:ascii="Arial" w:eastAsia="BatangChe" w:hAnsi="Arial"/>
                <w:szCs w:val="20"/>
                <w:lang w:val="fr-FR"/>
              </w:rPr>
              <w:t>auprès d</w:t>
            </w:r>
            <w:r w:rsidR="007B131F" w:rsidRPr="004365EC">
              <w:rPr>
                <w:rFonts w:ascii="Arial" w:eastAsia="BatangChe" w:hAnsi="Arial"/>
                <w:szCs w:val="20"/>
                <w:lang w:val="fr-FR"/>
              </w:rPr>
              <w:t xml:space="preserve">`un échantillon dePME marocaines et européennes entre en relation avec le consortium ICM et/ou ses membres, ainsi que un échantillon de contrôle </w:t>
            </w:r>
          </w:p>
        </w:tc>
        <w:tc>
          <w:tcPr>
            <w:tcW w:w="1003" w:type="pct"/>
            <w:tcBorders>
              <w:top w:val="single" w:sz="4" w:space="0" w:color="auto"/>
              <w:left w:val="single" w:sz="4" w:space="0" w:color="auto"/>
              <w:bottom w:val="single" w:sz="4" w:space="0" w:color="auto"/>
              <w:right w:val="single" w:sz="4" w:space="0" w:color="auto"/>
            </w:tcBorders>
          </w:tcPr>
          <w:p w:rsidR="007B131F" w:rsidRPr="004365EC" w:rsidRDefault="007B131F"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Synergie de tous les acteurs concernés et impliqué dans le consortium ICM</w:t>
            </w:r>
          </w:p>
          <w:p w:rsidR="0092126A" w:rsidRPr="004365EC" w:rsidRDefault="007B131F"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Disponibilités d`</w:t>
            </w:r>
            <w:r w:rsidR="0092126A" w:rsidRPr="004365EC">
              <w:rPr>
                <w:rFonts w:ascii="Arial" w:eastAsia="BatangChe" w:hAnsi="Arial"/>
                <w:szCs w:val="20"/>
                <w:lang w:val="fr-FR"/>
              </w:rPr>
              <w:t>indicateurs d</w:t>
            </w:r>
            <w:r w:rsidRPr="004365EC">
              <w:rPr>
                <w:rFonts w:ascii="Arial" w:eastAsia="BatangChe" w:hAnsi="Arial"/>
                <w:szCs w:val="20"/>
                <w:lang w:val="fr-FR"/>
              </w:rPr>
              <w:t xml:space="preserve">e suivi et </w:t>
            </w:r>
            <w:r w:rsidR="0092126A" w:rsidRPr="004365EC">
              <w:rPr>
                <w:rFonts w:ascii="Arial" w:eastAsia="BatangChe" w:hAnsi="Arial"/>
                <w:szCs w:val="20"/>
                <w:lang w:val="fr-FR"/>
              </w:rPr>
              <w:t xml:space="preserve">évaluation </w:t>
            </w:r>
          </w:p>
          <w:p w:rsidR="0092126A" w:rsidRPr="004365EC" w:rsidRDefault="0092126A"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Efficacité des modalités de transfert des connaissances</w:t>
            </w:r>
          </w:p>
          <w:p w:rsidR="0092126A" w:rsidRPr="004365EC" w:rsidRDefault="0092126A" w:rsidP="006943FF">
            <w:pPr>
              <w:numPr>
                <w:ilvl w:val="0"/>
                <w:numId w:val="15"/>
              </w:numPr>
              <w:tabs>
                <w:tab w:val="clear" w:pos="9072"/>
                <w:tab w:val="left" w:pos="3510"/>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Mobilisation d’expertise adéquate</w:t>
            </w:r>
          </w:p>
          <w:p w:rsidR="003B2BBE" w:rsidRPr="004365EC" w:rsidRDefault="007B131F"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A mesurer de 12 mois après la clôture du Jumelage</w:t>
            </w:r>
          </w:p>
        </w:tc>
      </w:tr>
    </w:tbl>
    <w:p w:rsidR="005A15C0" w:rsidRPr="004365EC" w:rsidRDefault="005A15C0" w:rsidP="002B2819">
      <w:pPr>
        <w:tabs>
          <w:tab w:val="clear" w:pos="9072"/>
        </w:tabs>
        <w:spacing w:after="200" w:line="276" w:lineRule="auto"/>
        <w:jc w:val="left"/>
        <w:rPr>
          <w:rFonts w:ascii="Arial" w:eastAsia="Calibri" w:hAnsi="Arial" w:cs="Arial"/>
          <w:color w:val="000000"/>
          <w:szCs w:val="20"/>
          <w:lang w:val="fr-FR"/>
        </w:rPr>
      </w:pPr>
    </w:p>
    <w:p w:rsidR="002B2819" w:rsidRPr="004365EC" w:rsidRDefault="002B2819" w:rsidP="0012113C">
      <w:pPr>
        <w:tabs>
          <w:tab w:val="clear" w:pos="9072"/>
        </w:tabs>
        <w:spacing w:after="200" w:line="276" w:lineRule="auto"/>
        <w:jc w:val="left"/>
        <w:rPr>
          <w:rFonts w:ascii="Arial" w:eastAsia="Calibri" w:hAnsi="Arial" w:cs="Arial"/>
          <w:color w:val="000000"/>
          <w:szCs w:val="20"/>
          <w:lang w:val="fr-FR"/>
        </w:rPr>
      </w:pPr>
    </w:p>
    <w:tbl>
      <w:tblPr>
        <w:tblW w:w="15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3687"/>
        <w:gridCol w:w="5098"/>
        <w:gridCol w:w="3260"/>
        <w:gridCol w:w="3196"/>
      </w:tblGrid>
      <w:tr w:rsidR="002B2819" w:rsidRPr="004365EC" w:rsidTr="0012113C">
        <w:trPr>
          <w:cantSplit/>
          <w:trHeight w:val="503"/>
        </w:trPr>
        <w:tc>
          <w:tcPr>
            <w:tcW w:w="674" w:type="dxa"/>
            <w:vMerge w:val="restart"/>
            <w:tcBorders>
              <w:top w:val="single" w:sz="4" w:space="0" w:color="auto"/>
              <w:left w:val="single" w:sz="4" w:space="0" w:color="auto"/>
              <w:bottom w:val="single" w:sz="4" w:space="0" w:color="auto"/>
              <w:right w:val="single" w:sz="4" w:space="0" w:color="auto"/>
            </w:tcBorders>
            <w:textDirection w:val="btLr"/>
            <w:hideMark/>
          </w:tcPr>
          <w:p w:rsidR="002B2819" w:rsidRPr="004365EC" w:rsidRDefault="002B2819" w:rsidP="002B2819">
            <w:pPr>
              <w:tabs>
                <w:tab w:val="clear" w:pos="9072"/>
              </w:tabs>
              <w:spacing w:before="120" w:after="120"/>
              <w:ind w:left="113" w:right="113"/>
              <w:jc w:val="center"/>
              <w:rPr>
                <w:rFonts w:ascii="Arial" w:hAnsi="Arial" w:cs="Arial"/>
                <w:b/>
                <w:bCs/>
                <w:color w:val="000000"/>
                <w:szCs w:val="20"/>
                <w:lang w:val="fr-FR" w:eastAsia="en-GB"/>
              </w:rPr>
            </w:pPr>
            <w:r w:rsidRPr="004365EC">
              <w:rPr>
                <w:rFonts w:ascii="Arial" w:eastAsia="Calibri" w:hAnsi="Arial" w:cs="Arial"/>
                <w:b/>
                <w:bCs/>
                <w:color w:val="000000"/>
                <w:szCs w:val="20"/>
                <w:lang w:val="fr-FR"/>
              </w:rPr>
              <w:t>Résultats attendus</w:t>
            </w:r>
          </w:p>
        </w:tc>
        <w:tc>
          <w:tcPr>
            <w:tcW w:w="15241"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2B2819" w:rsidRPr="004365EC" w:rsidRDefault="002B2819" w:rsidP="002B2819">
            <w:pPr>
              <w:tabs>
                <w:tab w:val="clear" w:pos="9072"/>
              </w:tabs>
              <w:spacing w:before="120" w:after="120"/>
              <w:jc w:val="center"/>
              <w:rPr>
                <w:rFonts w:ascii="Arial" w:hAnsi="Arial" w:cs="Arial"/>
                <w:b/>
                <w:bCs/>
                <w:color w:val="000000"/>
                <w:szCs w:val="20"/>
                <w:lang w:val="fr-FR" w:eastAsia="en-GB"/>
              </w:rPr>
            </w:pPr>
            <w:r w:rsidRPr="004365EC">
              <w:rPr>
                <w:rFonts w:ascii="Arial" w:hAnsi="Arial" w:cs="Arial"/>
                <w:b/>
                <w:bCs/>
                <w:color w:val="000000"/>
                <w:szCs w:val="20"/>
                <w:lang w:val="fr-FR" w:eastAsia="en-GB"/>
              </w:rPr>
              <w:t xml:space="preserve">Composante n°1 : </w:t>
            </w:r>
            <w:r w:rsidR="00B83E4A" w:rsidRPr="004365EC">
              <w:rPr>
                <w:rFonts w:ascii="Arial" w:eastAsia="BatangChe" w:hAnsi="Arial"/>
                <w:b/>
                <w:bCs/>
                <w:szCs w:val="20"/>
                <w:lang w:val="fr-FR"/>
              </w:rPr>
              <w:t>Renforcement du système de gouvernance et des mécanismes de coordination des membres de la structure de gestion du consortium ICM</w:t>
            </w:r>
          </w:p>
        </w:tc>
      </w:tr>
      <w:tr w:rsidR="005A15C0" w:rsidRPr="004365EC" w:rsidTr="005A15C0">
        <w:trPr>
          <w:cantSplit/>
          <w:trHeight w:val="1134"/>
        </w:trPr>
        <w:tc>
          <w:tcPr>
            <w:tcW w:w="674" w:type="dxa"/>
            <w:vMerge/>
            <w:tcBorders>
              <w:top w:val="single" w:sz="4" w:space="0" w:color="auto"/>
              <w:left w:val="single" w:sz="4" w:space="0" w:color="auto"/>
              <w:bottom w:val="single" w:sz="4" w:space="0" w:color="auto"/>
              <w:right w:val="single" w:sz="4" w:space="0" w:color="auto"/>
            </w:tcBorders>
            <w:vAlign w:val="center"/>
            <w:hideMark/>
          </w:tcPr>
          <w:p w:rsidR="002B2819" w:rsidRPr="004365EC" w:rsidRDefault="002B2819" w:rsidP="002B2819">
            <w:pPr>
              <w:tabs>
                <w:tab w:val="clear" w:pos="9072"/>
              </w:tabs>
              <w:jc w:val="left"/>
              <w:rPr>
                <w:rFonts w:ascii="Arial" w:hAnsi="Arial" w:cs="Arial"/>
                <w:b/>
                <w:bCs/>
                <w:color w:val="000000"/>
                <w:szCs w:val="20"/>
                <w:lang w:val="fr-FR" w:eastAsia="en-GB"/>
              </w:rPr>
            </w:pPr>
          </w:p>
        </w:tc>
        <w:tc>
          <w:tcPr>
            <w:tcW w:w="3687" w:type="dxa"/>
            <w:tcBorders>
              <w:top w:val="single" w:sz="4" w:space="0" w:color="auto"/>
              <w:left w:val="single" w:sz="4" w:space="0" w:color="auto"/>
              <w:bottom w:val="single" w:sz="4" w:space="0" w:color="auto"/>
              <w:right w:val="single" w:sz="4" w:space="0" w:color="auto"/>
            </w:tcBorders>
            <w:hideMark/>
          </w:tcPr>
          <w:p w:rsidR="002B2819" w:rsidRPr="004365EC" w:rsidRDefault="002B2819" w:rsidP="002B2819">
            <w:pPr>
              <w:tabs>
                <w:tab w:val="clear" w:pos="9072"/>
              </w:tabs>
              <w:autoSpaceDE w:val="0"/>
              <w:autoSpaceDN w:val="0"/>
              <w:adjustRightInd w:val="0"/>
              <w:spacing w:before="120" w:after="120" w:line="276" w:lineRule="auto"/>
              <w:jc w:val="left"/>
              <w:rPr>
                <w:rFonts w:ascii="Arial" w:eastAsia="Calibri" w:hAnsi="Arial" w:cs="Arial"/>
                <w:b/>
                <w:bCs/>
                <w:color w:val="000000"/>
                <w:szCs w:val="20"/>
                <w:lang w:val="fr-FR"/>
              </w:rPr>
            </w:pPr>
            <w:r w:rsidRPr="004365EC">
              <w:rPr>
                <w:rFonts w:ascii="Arial" w:eastAsia="Calibri" w:hAnsi="Arial" w:cs="Arial"/>
                <w:b/>
                <w:bCs/>
                <w:color w:val="000000"/>
                <w:szCs w:val="20"/>
                <w:lang w:val="fr-FR"/>
              </w:rPr>
              <w:t>Résultat 1 (R1)</w:t>
            </w:r>
          </w:p>
          <w:p w:rsidR="002B2819" w:rsidRPr="004365EC" w:rsidRDefault="00486256" w:rsidP="002B2819">
            <w:pPr>
              <w:tabs>
                <w:tab w:val="clear" w:pos="9072"/>
              </w:tabs>
              <w:autoSpaceDE w:val="0"/>
              <w:autoSpaceDN w:val="0"/>
              <w:adjustRightInd w:val="0"/>
              <w:spacing w:before="120" w:after="120"/>
              <w:rPr>
                <w:rFonts w:ascii="Arial" w:eastAsia="Calibri" w:hAnsi="Arial" w:cs="Arial"/>
                <w:bCs/>
                <w:color w:val="000000"/>
                <w:szCs w:val="20"/>
                <w:lang w:val="fr-FR"/>
              </w:rPr>
            </w:pPr>
            <w:r w:rsidRPr="004365EC">
              <w:rPr>
                <w:rFonts w:ascii="Arial" w:eastAsia="BatangChe" w:hAnsi="Arial"/>
                <w:szCs w:val="20"/>
                <w:lang w:val="fr-FR"/>
              </w:rPr>
              <w:t>Les capacités de gestion et les mécanismes de coordination des membres de la structure de gestion du consortium ICM sont renforcés</w:t>
            </w:r>
          </w:p>
        </w:tc>
        <w:tc>
          <w:tcPr>
            <w:tcW w:w="5098" w:type="dxa"/>
            <w:tcBorders>
              <w:top w:val="single" w:sz="4" w:space="0" w:color="auto"/>
              <w:left w:val="single" w:sz="4" w:space="0" w:color="auto"/>
              <w:bottom w:val="single" w:sz="4" w:space="0" w:color="auto"/>
              <w:right w:val="single" w:sz="4" w:space="0" w:color="auto"/>
            </w:tcBorders>
            <w:hideMark/>
          </w:tcPr>
          <w:p w:rsidR="00486256" w:rsidRPr="004365EC" w:rsidRDefault="00486256"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Degré d`augmentation de l’efficience de la structure de gestion du consortium ICM (ratio actions effectuées / ressources humaines et financières déployées)</w:t>
            </w:r>
          </w:p>
          <w:p w:rsidR="002B2819" w:rsidRPr="004365EC" w:rsidRDefault="00486256" w:rsidP="006943FF">
            <w:pPr>
              <w:numPr>
                <w:ilvl w:val="0"/>
                <w:numId w:val="15"/>
              </w:numPr>
              <w:tabs>
                <w:tab w:val="clear" w:pos="9072"/>
              </w:tabs>
              <w:autoSpaceDE w:val="0"/>
              <w:autoSpaceDN w:val="0"/>
              <w:adjustRightInd w:val="0"/>
              <w:spacing w:before="40" w:after="40" w:line="276" w:lineRule="auto"/>
              <w:ind w:left="320" w:hanging="283"/>
              <w:rPr>
                <w:rFonts w:ascii="Arial" w:eastAsia="Calibri" w:hAnsi="Arial" w:cs="Arial"/>
                <w:szCs w:val="20"/>
                <w:lang w:val="fr-FR"/>
              </w:rPr>
            </w:pPr>
            <w:r w:rsidRPr="004365EC">
              <w:rPr>
                <w:rFonts w:ascii="Arial" w:eastAsia="BatangChe" w:hAnsi="Arial"/>
                <w:szCs w:val="20"/>
                <w:lang w:val="fr-FR"/>
              </w:rPr>
              <w:t>Degré d’amélioration des mécanismes de coordination de la structure de gestion du consortium ICM</w:t>
            </w:r>
          </w:p>
        </w:tc>
        <w:tc>
          <w:tcPr>
            <w:tcW w:w="3260" w:type="dxa"/>
            <w:tcBorders>
              <w:top w:val="single" w:sz="4" w:space="0" w:color="auto"/>
              <w:left w:val="single" w:sz="4" w:space="0" w:color="auto"/>
              <w:bottom w:val="single" w:sz="4" w:space="0" w:color="auto"/>
              <w:right w:val="single" w:sz="4" w:space="0" w:color="auto"/>
            </w:tcBorders>
          </w:tcPr>
          <w:p w:rsidR="002B2819" w:rsidRPr="004365EC" w:rsidRDefault="0099631B"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 xml:space="preserve">Rapports d´évaluation interne de la performance du consortium ICM </w:t>
            </w:r>
          </w:p>
        </w:tc>
        <w:tc>
          <w:tcPr>
            <w:tcW w:w="3196" w:type="dxa"/>
            <w:tcBorders>
              <w:top w:val="single" w:sz="4" w:space="0" w:color="auto"/>
              <w:left w:val="single" w:sz="4" w:space="0" w:color="auto"/>
              <w:bottom w:val="single" w:sz="4" w:space="0" w:color="auto"/>
              <w:right w:val="single" w:sz="4" w:space="0" w:color="auto"/>
            </w:tcBorders>
          </w:tcPr>
          <w:p w:rsidR="002B2819" w:rsidRPr="004365EC" w:rsidRDefault="0099631B" w:rsidP="002B2819">
            <w:pPr>
              <w:tabs>
                <w:tab w:val="clear" w:pos="9072"/>
              </w:tabs>
              <w:autoSpaceDE w:val="0"/>
              <w:autoSpaceDN w:val="0"/>
              <w:adjustRightInd w:val="0"/>
              <w:spacing w:before="120" w:after="120"/>
              <w:jc w:val="left"/>
              <w:rPr>
                <w:rFonts w:ascii="Arial" w:eastAsia="Calibri" w:hAnsi="Arial" w:cs="Arial"/>
                <w:bCs/>
                <w:color w:val="000000"/>
                <w:szCs w:val="20"/>
                <w:lang w:val="fr-FR"/>
              </w:rPr>
            </w:pPr>
            <w:r w:rsidRPr="004365EC">
              <w:rPr>
                <w:rFonts w:ascii="Arial" w:eastAsia="Calibri" w:hAnsi="Arial" w:cs="Arial"/>
                <w:bCs/>
                <w:color w:val="000000"/>
                <w:szCs w:val="20"/>
                <w:lang w:val="fr-FR"/>
              </w:rPr>
              <w:t>Capacité d’appropriation des modèles de gestion analysés et des expériences partagées de la part des membres du consortium ICM</w:t>
            </w:r>
          </w:p>
        </w:tc>
      </w:tr>
      <w:tr w:rsidR="002B2819" w:rsidRPr="004365EC" w:rsidTr="0012113C">
        <w:trPr>
          <w:cantSplit/>
          <w:trHeight w:val="379"/>
        </w:trPr>
        <w:tc>
          <w:tcPr>
            <w:tcW w:w="674" w:type="dxa"/>
            <w:vMerge/>
            <w:tcBorders>
              <w:top w:val="single" w:sz="4" w:space="0" w:color="auto"/>
              <w:left w:val="single" w:sz="4" w:space="0" w:color="auto"/>
              <w:bottom w:val="single" w:sz="4" w:space="0" w:color="auto"/>
              <w:right w:val="single" w:sz="4" w:space="0" w:color="auto"/>
            </w:tcBorders>
            <w:vAlign w:val="center"/>
            <w:hideMark/>
          </w:tcPr>
          <w:p w:rsidR="002B2819" w:rsidRPr="004365EC" w:rsidRDefault="002B2819" w:rsidP="002B2819">
            <w:pPr>
              <w:tabs>
                <w:tab w:val="clear" w:pos="9072"/>
              </w:tabs>
              <w:jc w:val="left"/>
              <w:rPr>
                <w:rFonts w:ascii="Arial" w:hAnsi="Arial" w:cs="Arial"/>
                <w:b/>
                <w:bCs/>
                <w:color w:val="000000"/>
                <w:szCs w:val="20"/>
                <w:lang w:val="fr-FR" w:eastAsia="en-GB"/>
              </w:rPr>
            </w:pPr>
          </w:p>
        </w:tc>
        <w:tc>
          <w:tcPr>
            <w:tcW w:w="15241" w:type="dxa"/>
            <w:gridSpan w:val="4"/>
            <w:tcBorders>
              <w:top w:val="single" w:sz="4" w:space="0" w:color="auto"/>
              <w:left w:val="single" w:sz="4" w:space="0" w:color="auto"/>
              <w:bottom w:val="single" w:sz="4" w:space="0" w:color="auto"/>
              <w:right w:val="single" w:sz="4" w:space="0" w:color="auto"/>
            </w:tcBorders>
            <w:shd w:val="clear" w:color="auto" w:fill="CCFFFF"/>
            <w:hideMark/>
          </w:tcPr>
          <w:p w:rsidR="002B2819" w:rsidRPr="004365EC" w:rsidRDefault="002B2819" w:rsidP="0012113C">
            <w:pPr>
              <w:tabs>
                <w:tab w:val="clear" w:pos="9072"/>
              </w:tabs>
              <w:spacing w:before="40" w:after="40"/>
              <w:jc w:val="left"/>
              <w:rPr>
                <w:rFonts w:ascii="Arial" w:eastAsiaTheme="majorEastAsia" w:hAnsi="Arial" w:cs="Arial"/>
                <w:b/>
                <w:bCs/>
                <w:i/>
                <w:iCs/>
                <w:color w:val="000000"/>
                <w:sz w:val="22"/>
                <w:szCs w:val="20"/>
                <w:lang w:val="fr-FR" w:eastAsia="en-GB"/>
              </w:rPr>
            </w:pPr>
            <w:r w:rsidRPr="004365EC">
              <w:rPr>
                <w:rFonts w:ascii="Arial" w:hAnsi="Arial" w:cs="Arial"/>
                <w:b/>
                <w:bCs/>
                <w:color w:val="000000"/>
                <w:szCs w:val="20"/>
                <w:lang w:val="fr-FR" w:eastAsia="en-GB"/>
              </w:rPr>
              <w:t xml:space="preserve">Composante n°2 : </w:t>
            </w:r>
            <w:r w:rsidR="00546237" w:rsidRPr="004365EC">
              <w:rPr>
                <w:rFonts w:ascii="Arial" w:eastAsia="BatangChe" w:hAnsi="Arial"/>
                <w:b/>
                <w:bCs/>
                <w:iCs/>
                <w:szCs w:val="20"/>
                <w:lang w:val="fr-FR"/>
              </w:rPr>
              <w:t xml:space="preserve">Perfectionnement des fonctions et des compétences des membres de la structure </w:t>
            </w:r>
            <w:r w:rsidR="00546237" w:rsidRPr="004365EC">
              <w:rPr>
                <w:rFonts w:ascii="Arial" w:eastAsia="BatangChe" w:hAnsi="Arial"/>
                <w:b/>
                <w:bCs/>
                <w:szCs w:val="20"/>
                <w:lang w:val="fr-FR"/>
              </w:rPr>
              <w:t xml:space="preserve">de gestion du </w:t>
            </w:r>
            <w:r w:rsidR="00546237" w:rsidRPr="004365EC">
              <w:rPr>
                <w:rFonts w:ascii="Arial" w:eastAsia="BatangChe" w:hAnsi="Arial"/>
                <w:b/>
                <w:bCs/>
                <w:iCs/>
                <w:szCs w:val="20"/>
                <w:lang w:val="fr-FR"/>
              </w:rPr>
              <w:t>consortium ICM contribuant à l`offre de services pour les PME</w:t>
            </w:r>
          </w:p>
        </w:tc>
      </w:tr>
      <w:tr w:rsidR="005A15C0" w:rsidRPr="004365EC" w:rsidTr="005A15C0">
        <w:trPr>
          <w:cantSplit/>
          <w:trHeight w:val="1134"/>
        </w:trPr>
        <w:tc>
          <w:tcPr>
            <w:tcW w:w="674" w:type="dxa"/>
            <w:vMerge/>
            <w:tcBorders>
              <w:top w:val="single" w:sz="4" w:space="0" w:color="auto"/>
              <w:left w:val="single" w:sz="4" w:space="0" w:color="auto"/>
              <w:bottom w:val="single" w:sz="4" w:space="0" w:color="auto"/>
              <w:right w:val="single" w:sz="4" w:space="0" w:color="auto"/>
            </w:tcBorders>
            <w:vAlign w:val="center"/>
            <w:hideMark/>
          </w:tcPr>
          <w:p w:rsidR="002B2819" w:rsidRPr="004365EC" w:rsidRDefault="002B2819" w:rsidP="002B2819">
            <w:pPr>
              <w:tabs>
                <w:tab w:val="clear" w:pos="9072"/>
              </w:tabs>
              <w:jc w:val="left"/>
              <w:rPr>
                <w:rFonts w:ascii="Arial" w:hAnsi="Arial" w:cs="Arial"/>
                <w:b/>
                <w:bCs/>
                <w:color w:val="000000"/>
                <w:szCs w:val="20"/>
                <w:lang w:val="fr-FR" w:eastAsia="en-GB"/>
              </w:rPr>
            </w:pPr>
          </w:p>
        </w:tc>
        <w:tc>
          <w:tcPr>
            <w:tcW w:w="3687" w:type="dxa"/>
            <w:tcBorders>
              <w:top w:val="single" w:sz="4" w:space="0" w:color="auto"/>
              <w:left w:val="single" w:sz="4" w:space="0" w:color="auto"/>
              <w:bottom w:val="single" w:sz="4" w:space="0" w:color="auto"/>
              <w:right w:val="single" w:sz="4" w:space="0" w:color="auto"/>
            </w:tcBorders>
            <w:vAlign w:val="center"/>
            <w:hideMark/>
          </w:tcPr>
          <w:p w:rsidR="002B2819" w:rsidRPr="004365EC" w:rsidRDefault="002B2819" w:rsidP="002B2819">
            <w:pPr>
              <w:tabs>
                <w:tab w:val="clear" w:pos="9072"/>
              </w:tabs>
              <w:autoSpaceDE w:val="0"/>
              <w:autoSpaceDN w:val="0"/>
              <w:adjustRightInd w:val="0"/>
              <w:spacing w:before="120" w:after="120" w:line="276" w:lineRule="auto"/>
              <w:jc w:val="left"/>
              <w:rPr>
                <w:rFonts w:ascii="Arial" w:eastAsia="Calibri" w:hAnsi="Arial" w:cs="Arial"/>
                <w:b/>
                <w:bCs/>
                <w:iCs/>
                <w:color w:val="000000"/>
                <w:szCs w:val="20"/>
                <w:lang w:val="fr-FR"/>
              </w:rPr>
            </w:pPr>
            <w:r w:rsidRPr="004365EC">
              <w:rPr>
                <w:rFonts w:ascii="Arial" w:eastAsia="Calibri" w:hAnsi="Arial" w:cs="Arial"/>
                <w:b/>
                <w:bCs/>
                <w:iCs/>
                <w:color w:val="000000"/>
                <w:szCs w:val="20"/>
                <w:lang w:val="fr-FR"/>
              </w:rPr>
              <w:t>Résultat 2 (R2)</w:t>
            </w:r>
          </w:p>
          <w:p w:rsidR="002B2819" w:rsidRPr="004365EC" w:rsidRDefault="00F270B7" w:rsidP="00CD79AE">
            <w:pPr>
              <w:tabs>
                <w:tab w:val="clear" w:pos="9072"/>
              </w:tabs>
              <w:autoSpaceDE w:val="0"/>
              <w:autoSpaceDN w:val="0"/>
              <w:adjustRightInd w:val="0"/>
              <w:spacing w:before="120" w:after="120"/>
              <w:rPr>
                <w:rFonts w:ascii="Arial" w:eastAsia="Calibri" w:hAnsi="Arial" w:cs="Arial"/>
                <w:bCs/>
                <w:color w:val="000000"/>
                <w:szCs w:val="20"/>
                <w:lang w:val="fr-FR"/>
              </w:rPr>
            </w:pPr>
            <w:r w:rsidRPr="004365EC">
              <w:rPr>
                <w:rFonts w:ascii="Arial" w:eastAsia="BatangChe" w:hAnsi="Arial"/>
                <w:szCs w:val="20"/>
                <w:lang w:val="fr-FR"/>
              </w:rPr>
              <w:t>Les fonctions et les compétences des membres de la structure de gestion du consortium ICM contribuant à</w:t>
            </w:r>
            <w:r w:rsidR="00CD79AE" w:rsidRPr="004365EC">
              <w:rPr>
                <w:rFonts w:ascii="Arial" w:eastAsia="BatangChe" w:hAnsi="Arial"/>
                <w:szCs w:val="20"/>
                <w:lang w:val="fr-FR"/>
              </w:rPr>
              <w:t xml:space="preserve"> une amélioration de </w:t>
            </w:r>
            <w:r w:rsidRPr="004365EC">
              <w:rPr>
                <w:rFonts w:ascii="Arial" w:eastAsia="BatangChe" w:hAnsi="Arial"/>
                <w:szCs w:val="20"/>
                <w:lang w:val="fr-FR"/>
              </w:rPr>
              <w:t xml:space="preserve">l`offre de services pour les PME </w:t>
            </w:r>
            <w:r w:rsidRPr="004365EC">
              <w:rPr>
                <w:rFonts w:ascii="Arial" w:eastAsia="BatangChe" w:hAnsi="Arial"/>
                <w:bCs/>
                <w:iCs/>
                <w:szCs w:val="20"/>
                <w:lang w:val="fr-FR"/>
              </w:rPr>
              <w:t>marocaines et européennes</w:t>
            </w:r>
            <w:r w:rsidR="00CD79AE" w:rsidRPr="004365EC">
              <w:rPr>
                <w:rFonts w:ascii="Arial" w:eastAsia="BatangChe" w:hAnsi="Arial"/>
                <w:bCs/>
                <w:iCs/>
                <w:szCs w:val="20"/>
                <w:lang w:val="fr-FR"/>
              </w:rPr>
              <w:t xml:space="preserve"> notamment dans le domaine de l´internationalisation</w:t>
            </w:r>
          </w:p>
        </w:tc>
        <w:tc>
          <w:tcPr>
            <w:tcW w:w="5098" w:type="dxa"/>
            <w:tcBorders>
              <w:top w:val="single" w:sz="4" w:space="0" w:color="auto"/>
              <w:left w:val="single" w:sz="4" w:space="0" w:color="auto"/>
              <w:bottom w:val="single" w:sz="4" w:space="0" w:color="auto"/>
              <w:right w:val="single" w:sz="4" w:space="0" w:color="auto"/>
            </w:tcBorders>
            <w:vAlign w:val="center"/>
            <w:hideMark/>
          </w:tcPr>
          <w:p w:rsidR="0025478F" w:rsidRPr="004365EC" w:rsidRDefault="0025478F"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Degré d’augmentation de la performance des membres de la structure de gestion du consortium ICM (nombre de programmes lancés, nombre d’actions de promotion et valorisation, nombre de projets de R&amp;I financés/accompagnés, etc.)</w:t>
            </w:r>
          </w:p>
          <w:p w:rsidR="002B2819" w:rsidRPr="004365EC" w:rsidRDefault="0025478F" w:rsidP="006943FF">
            <w:pPr>
              <w:numPr>
                <w:ilvl w:val="0"/>
                <w:numId w:val="15"/>
              </w:numPr>
              <w:tabs>
                <w:tab w:val="clear" w:pos="9072"/>
              </w:tabs>
              <w:autoSpaceDE w:val="0"/>
              <w:autoSpaceDN w:val="0"/>
              <w:adjustRightInd w:val="0"/>
              <w:spacing w:before="40" w:after="40" w:line="276" w:lineRule="auto"/>
              <w:ind w:left="320" w:hanging="283"/>
              <w:rPr>
                <w:rFonts w:ascii="Arial" w:eastAsia="Calibri" w:hAnsi="Arial" w:cs="Arial"/>
                <w:szCs w:val="20"/>
                <w:lang w:val="fr-FR"/>
              </w:rPr>
            </w:pPr>
            <w:r w:rsidRPr="004365EC">
              <w:rPr>
                <w:rFonts w:ascii="Arial" w:eastAsia="BatangChe" w:hAnsi="Arial"/>
                <w:szCs w:val="20"/>
                <w:lang w:val="fr-FR"/>
              </w:rPr>
              <w:t>Degré d’amélioration de l’offre de services et de la performance des membres du consortium ICM dans la gestion des mécanismes d’interfaçage entre la recherche et l`innovation en faveur des PME (augmentation du nombre de requêtes satisfaites, diminution des temps de réponse, amélioration de la qualité des services, etc.)</w:t>
            </w:r>
          </w:p>
        </w:tc>
        <w:tc>
          <w:tcPr>
            <w:tcW w:w="3260" w:type="dxa"/>
            <w:tcBorders>
              <w:top w:val="single" w:sz="4" w:space="0" w:color="auto"/>
              <w:left w:val="single" w:sz="4" w:space="0" w:color="auto"/>
              <w:bottom w:val="single" w:sz="4" w:space="0" w:color="auto"/>
              <w:right w:val="single" w:sz="4" w:space="0" w:color="auto"/>
            </w:tcBorders>
            <w:vAlign w:val="center"/>
          </w:tcPr>
          <w:p w:rsidR="002B2819" w:rsidRPr="004365EC" w:rsidRDefault="0099631B" w:rsidP="002B2819">
            <w:pPr>
              <w:tabs>
                <w:tab w:val="clear" w:pos="9072"/>
              </w:tabs>
              <w:autoSpaceDE w:val="0"/>
              <w:autoSpaceDN w:val="0"/>
              <w:adjustRightInd w:val="0"/>
              <w:spacing w:before="120" w:after="120"/>
              <w:jc w:val="left"/>
              <w:rPr>
                <w:rFonts w:ascii="Arial" w:eastAsia="Calibri" w:hAnsi="Arial" w:cs="Arial"/>
                <w:bCs/>
                <w:color w:val="000000"/>
                <w:szCs w:val="20"/>
                <w:lang w:val="fr-FR"/>
              </w:rPr>
            </w:pPr>
            <w:r w:rsidRPr="004365EC">
              <w:rPr>
                <w:rFonts w:ascii="Arial" w:eastAsia="BatangChe" w:hAnsi="Arial"/>
                <w:szCs w:val="20"/>
                <w:lang w:val="fr-FR"/>
              </w:rPr>
              <w:t>Enquêtes d’évaluation du taux de satisfaction auprès d`un échantillon de PME marocaines et européennes entre en relation avec le consortium ICM et/ou ses membres, ainsi que un échantillon de contrôle</w:t>
            </w:r>
          </w:p>
        </w:tc>
        <w:tc>
          <w:tcPr>
            <w:tcW w:w="3196" w:type="dxa"/>
            <w:tcBorders>
              <w:top w:val="single" w:sz="4" w:space="0" w:color="auto"/>
              <w:left w:val="single" w:sz="4" w:space="0" w:color="auto"/>
              <w:bottom w:val="single" w:sz="4" w:space="0" w:color="auto"/>
              <w:right w:val="single" w:sz="4" w:space="0" w:color="auto"/>
            </w:tcBorders>
            <w:vAlign w:val="center"/>
          </w:tcPr>
          <w:p w:rsidR="00F2213A" w:rsidRPr="004365EC" w:rsidRDefault="00F2213A" w:rsidP="002B2819">
            <w:pPr>
              <w:tabs>
                <w:tab w:val="clear" w:pos="9072"/>
              </w:tabs>
              <w:autoSpaceDE w:val="0"/>
              <w:autoSpaceDN w:val="0"/>
              <w:adjustRightInd w:val="0"/>
              <w:spacing w:before="120" w:after="120"/>
              <w:jc w:val="left"/>
              <w:rPr>
                <w:rFonts w:ascii="Arial" w:eastAsia="Calibri" w:hAnsi="Arial" w:cs="Arial"/>
                <w:bCs/>
                <w:color w:val="000000"/>
                <w:szCs w:val="20"/>
                <w:lang w:val="fr-FR"/>
              </w:rPr>
            </w:pPr>
            <w:r w:rsidRPr="004365EC">
              <w:rPr>
                <w:rFonts w:ascii="Arial" w:eastAsia="Calibri" w:hAnsi="Arial" w:cs="Arial"/>
                <w:bCs/>
                <w:color w:val="000000"/>
                <w:szCs w:val="20"/>
                <w:lang w:val="fr-FR"/>
              </w:rPr>
              <w:t xml:space="preserve">Mise en place effective d’un mécanisme de suivi et évaluation de la performance du consortium ICM </w:t>
            </w:r>
          </w:p>
          <w:p w:rsidR="002B2819" w:rsidRPr="004365EC" w:rsidRDefault="002B2819" w:rsidP="002B2819">
            <w:pPr>
              <w:tabs>
                <w:tab w:val="clear" w:pos="9072"/>
              </w:tabs>
              <w:autoSpaceDE w:val="0"/>
              <w:autoSpaceDN w:val="0"/>
              <w:adjustRightInd w:val="0"/>
              <w:spacing w:before="120" w:after="120"/>
              <w:jc w:val="left"/>
              <w:rPr>
                <w:rFonts w:ascii="Arial" w:eastAsia="BatangChe" w:hAnsi="Arial"/>
                <w:bCs/>
                <w:iCs/>
                <w:szCs w:val="20"/>
                <w:lang w:val="fr-FR"/>
              </w:rPr>
            </w:pPr>
          </w:p>
          <w:p w:rsidR="00F2213A" w:rsidRPr="004365EC" w:rsidRDefault="00F2213A" w:rsidP="002B2819">
            <w:pPr>
              <w:tabs>
                <w:tab w:val="clear" w:pos="9072"/>
              </w:tabs>
              <w:autoSpaceDE w:val="0"/>
              <w:autoSpaceDN w:val="0"/>
              <w:adjustRightInd w:val="0"/>
              <w:spacing w:before="120" w:after="120"/>
              <w:jc w:val="left"/>
              <w:rPr>
                <w:rFonts w:ascii="Arial" w:eastAsia="Calibri" w:hAnsi="Arial" w:cs="Arial"/>
                <w:bCs/>
                <w:color w:val="000000"/>
                <w:szCs w:val="20"/>
                <w:lang w:val="fr-FR"/>
              </w:rPr>
            </w:pPr>
          </w:p>
        </w:tc>
      </w:tr>
      <w:tr w:rsidR="002B2819" w:rsidRPr="004365EC" w:rsidTr="0012113C">
        <w:trPr>
          <w:cantSplit/>
          <w:trHeight w:val="483"/>
        </w:trPr>
        <w:tc>
          <w:tcPr>
            <w:tcW w:w="674" w:type="dxa"/>
            <w:vMerge/>
            <w:tcBorders>
              <w:top w:val="single" w:sz="4" w:space="0" w:color="auto"/>
              <w:left w:val="single" w:sz="4" w:space="0" w:color="auto"/>
              <w:bottom w:val="single" w:sz="4" w:space="0" w:color="auto"/>
              <w:right w:val="single" w:sz="4" w:space="0" w:color="auto"/>
            </w:tcBorders>
            <w:vAlign w:val="center"/>
            <w:hideMark/>
          </w:tcPr>
          <w:p w:rsidR="002B2819" w:rsidRPr="004365EC" w:rsidRDefault="002B2819" w:rsidP="002B2819">
            <w:pPr>
              <w:tabs>
                <w:tab w:val="clear" w:pos="9072"/>
              </w:tabs>
              <w:jc w:val="left"/>
              <w:rPr>
                <w:rFonts w:ascii="Arial" w:hAnsi="Arial" w:cs="Arial"/>
                <w:b/>
                <w:bCs/>
                <w:color w:val="000000"/>
                <w:szCs w:val="20"/>
                <w:lang w:val="fr-FR" w:eastAsia="en-GB"/>
              </w:rPr>
            </w:pPr>
          </w:p>
        </w:tc>
        <w:tc>
          <w:tcPr>
            <w:tcW w:w="15241" w:type="dxa"/>
            <w:gridSpan w:val="4"/>
            <w:tcBorders>
              <w:top w:val="single" w:sz="4" w:space="0" w:color="auto"/>
              <w:left w:val="single" w:sz="4" w:space="0" w:color="auto"/>
              <w:bottom w:val="single" w:sz="4" w:space="0" w:color="auto"/>
              <w:right w:val="single" w:sz="4" w:space="0" w:color="auto"/>
            </w:tcBorders>
            <w:shd w:val="clear" w:color="auto" w:fill="CCFFFF"/>
            <w:hideMark/>
          </w:tcPr>
          <w:p w:rsidR="002B2819" w:rsidRPr="004365EC" w:rsidRDefault="002B2819" w:rsidP="0012113C">
            <w:pPr>
              <w:tabs>
                <w:tab w:val="clear" w:pos="9072"/>
              </w:tabs>
              <w:spacing w:before="120" w:after="120"/>
              <w:jc w:val="left"/>
              <w:rPr>
                <w:rFonts w:ascii="Arial" w:eastAsia="Calibri" w:hAnsi="Arial" w:cs="Arial"/>
                <w:i/>
                <w:iCs/>
                <w:color w:val="000000"/>
                <w:sz w:val="22"/>
                <w:szCs w:val="20"/>
                <w:lang w:val="fr-FR"/>
              </w:rPr>
            </w:pPr>
            <w:r w:rsidRPr="004365EC">
              <w:rPr>
                <w:rFonts w:ascii="Arial" w:hAnsi="Arial" w:cs="Arial"/>
                <w:b/>
                <w:bCs/>
                <w:color w:val="000000"/>
                <w:szCs w:val="20"/>
                <w:lang w:val="fr-FR" w:eastAsia="en-GB"/>
              </w:rPr>
              <w:t xml:space="preserve">Composante n°3 : </w:t>
            </w:r>
            <w:r w:rsidR="00CD5EDC" w:rsidRPr="004365EC">
              <w:rPr>
                <w:rFonts w:ascii="Arial" w:eastAsia="BatangChe" w:hAnsi="Arial"/>
                <w:b/>
                <w:bCs/>
                <w:iCs/>
                <w:szCs w:val="20"/>
                <w:lang w:val="fr-FR"/>
              </w:rPr>
              <w:t>Promotion de la participation des PME marocaines aux programmes de recherche et développement financés par l’UE  et aux mécanismes de financement des projets d´innovation conjoints Maroc-UE</w:t>
            </w:r>
          </w:p>
        </w:tc>
      </w:tr>
      <w:tr w:rsidR="005A15C0" w:rsidRPr="004365EC" w:rsidTr="005A15C0">
        <w:trPr>
          <w:cantSplit/>
          <w:trHeight w:val="1134"/>
        </w:trPr>
        <w:tc>
          <w:tcPr>
            <w:tcW w:w="674" w:type="dxa"/>
            <w:vMerge/>
            <w:tcBorders>
              <w:top w:val="single" w:sz="4" w:space="0" w:color="auto"/>
              <w:left w:val="single" w:sz="4" w:space="0" w:color="auto"/>
              <w:bottom w:val="single" w:sz="4" w:space="0" w:color="auto"/>
              <w:right w:val="single" w:sz="4" w:space="0" w:color="auto"/>
            </w:tcBorders>
            <w:vAlign w:val="center"/>
            <w:hideMark/>
          </w:tcPr>
          <w:p w:rsidR="002B2819" w:rsidRPr="004365EC" w:rsidRDefault="002B2819" w:rsidP="002B2819">
            <w:pPr>
              <w:tabs>
                <w:tab w:val="clear" w:pos="9072"/>
              </w:tabs>
              <w:jc w:val="left"/>
              <w:rPr>
                <w:rFonts w:ascii="Arial" w:hAnsi="Arial" w:cs="Arial"/>
                <w:b/>
                <w:bCs/>
                <w:color w:val="000000"/>
                <w:szCs w:val="20"/>
                <w:lang w:val="fr-FR" w:eastAsia="en-GB"/>
              </w:rPr>
            </w:pPr>
          </w:p>
        </w:tc>
        <w:tc>
          <w:tcPr>
            <w:tcW w:w="3687" w:type="dxa"/>
            <w:tcBorders>
              <w:top w:val="single" w:sz="4" w:space="0" w:color="auto"/>
              <w:left w:val="single" w:sz="4" w:space="0" w:color="auto"/>
              <w:bottom w:val="single" w:sz="4" w:space="0" w:color="auto"/>
              <w:right w:val="single" w:sz="4" w:space="0" w:color="auto"/>
            </w:tcBorders>
            <w:vAlign w:val="center"/>
            <w:hideMark/>
          </w:tcPr>
          <w:p w:rsidR="002B2819" w:rsidRPr="004365EC" w:rsidRDefault="002B2819" w:rsidP="002B2819">
            <w:pPr>
              <w:tabs>
                <w:tab w:val="clear" w:pos="9072"/>
              </w:tabs>
              <w:autoSpaceDE w:val="0"/>
              <w:autoSpaceDN w:val="0"/>
              <w:adjustRightInd w:val="0"/>
              <w:spacing w:before="120" w:after="120" w:line="276" w:lineRule="auto"/>
              <w:jc w:val="left"/>
              <w:rPr>
                <w:rFonts w:ascii="Arial" w:eastAsia="Calibri" w:hAnsi="Arial" w:cs="Arial"/>
                <w:b/>
                <w:bCs/>
                <w:color w:val="000000"/>
                <w:szCs w:val="20"/>
                <w:lang w:val="fr-FR"/>
              </w:rPr>
            </w:pPr>
            <w:r w:rsidRPr="004365EC">
              <w:rPr>
                <w:rFonts w:ascii="Arial" w:eastAsia="Calibri" w:hAnsi="Arial" w:cs="Arial"/>
                <w:b/>
                <w:bCs/>
                <w:color w:val="000000"/>
                <w:szCs w:val="20"/>
                <w:lang w:val="fr-FR"/>
              </w:rPr>
              <w:t>Résultat 3 (R3)</w:t>
            </w:r>
          </w:p>
          <w:p w:rsidR="002B2819" w:rsidRPr="004365EC" w:rsidRDefault="00CD5EDC" w:rsidP="0012113C">
            <w:pPr>
              <w:tabs>
                <w:tab w:val="clear" w:pos="9072"/>
              </w:tabs>
              <w:spacing w:before="120" w:after="120"/>
              <w:rPr>
                <w:rFonts w:ascii="Arial" w:eastAsia="Calibri" w:hAnsi="Arial" w:cs="Arial"/>
                <w:color w:val="000000"/>
                <w:szCs w:val="20"/>
                <w:lang w:val="fr-FR"/>
              </w:rPr>
            </w:pPr>
            <w:r w:rsidRPr="004365EC">
              <w:rPr>
                <w:rFonts w:ascii="Arial" w:eastAsia="BatangChe" w:hAnsi="Arial"/>
                <w:szCs w:val="20"/>
                <w:lang w:val="fr-FR"/>
              </w:rPr>
              <w:t xml:space="preserve">L’accès des PME marocaines aux programmes de recherche et développement financés par l`UE  et le financement des projets d´innovation </w:t>
            </w:r>
            <w:r w:rsidRPr="004365EC">
              <w:rPr>
                <w:rFonts w:ascii="Arial" w:eastAsia="BatangChe" w:hAnsi="Arial"/>
                <w:bCs/>
                <w:iCs/>
                <w:szCs w:val="20"/>
                <w:lang w:val="fr-FR"/>
              </w:rPr>
              <w:t>conjoints Maroc-UE</w:t>
            </w:r>
            <w:r w:rsidRPr="004365EC">
              <w:rPr>
                <w:rFonts w:ascii="Arial" w:eastAsia="BatangChe" w:hAnsi="Arial"/>
                <w:szCs w:val="20"/>
                <w:lang w:val="fr-FR"/>
              </w:rPr>
              <w:t xml:space="preserve"> est favorisée</w:t>
            </w:r>
          </w:p>
        </w:tc>
        <w:tc>
          <w:tcPr>
            <w:tcW w:w="5098" w:type="dxa"/>
            <w:tcBorders>
              <w:top w:val="single" w:sz="4" w:space="0" w:color="auto"/>
              <w:left w:val="single" w:sz="4" w:space="0" w:color="auto"/>
              <w:bottom w:val="single" w:sz="4" w:space="0" w:color="auto"/>
              <w:right w:val="single" w:sz="4" w:space="0" w:color="auto"/>
            </w:tcBorders>
            <w:vAlign w:val="center"/>
            <w:hideMark/>
          </w:tcPr>
          <w:p w:rsidR="00CD5EDC" w:rsidRPr="004365EC" w:rsidRDefault="00CD5EDC" w:rsidP="006943FF">
            <w:pPr>
              <w:numPr>
                <w:ilvl w:val="0"/>
                <w:numId w:val="15"/>
              </w:numPr>
              <w:tabs>
                <w:tab w:val="clear" w:pos="9072"/>
              </w:tabs>
              <w:autoSpaceDE w:val="0"/>
              <w:autoSpaceDN w:val="0"/>
              <w:adjustRightInd w:val="0"/>
              <w:spacing w:before="120" w:after="120" w:line="276" w:lineRule="auto"/>
              <w:ind w:left="320" w:hanging="320"/>
              <w:contextualSpacing/>
              <w:rPr>
                <w:rFonts w:ascii="Arial" w:eastAsia="BatangChe" w:hAnsi="Arial" w:cs="Arial"/>
                <w:szCs w:val="20"/>
                <w:lang w:val="fr-FR"/>
              </w:rPr>
            </w:pPr>
            <w:r w:rsidRPr="004365EC">
              <w:rPr>
                <w:rFonts w:ascii="Arial" w:eastAsia="BatangChe" w:hAnsi="Arial"/>
                <w:szCs w:val="20"/>
                <w:lang w:val="fr-FR"/>
              </w:rPr>
              <w:t>Degré d’amélioration de la qualité des données et des communications internes et externes d’informations</w:t>
            </w:r>
          </w:p>
          <w:p w:rsidR="002B2819" w:rsidRPr="004365EC" w:rsidRDefault="00CD5EDC" w:rsidP="006943FF">
            <w:pPr>
              <w:numPr>
                <w:ilvl w:val="0"/>
                <w:numId w:val="15"/>
              </w:numPr>
              <w:tabs>
                <w:tab w:val="clear" w:pos="9072"/>
              </w:tabs>
              <w:autoSpaceDE w:val="0"/>
              <w:autoSpaceDN w:val="0"/>
              <w:adjustRightInd w:val="0"/>
              <w:spacing w:before="40" w:after="40" w:line="276" w:lineRule="auto"/>
              <w:ind w:left="320" w:hanging="320"/>
              <w:rPr>
                <w:rFonts w:ascii="Arial" w:eastAsia="Calibri" w:hAnsi="Arial" w:cs="Arial"/>
                <w:szCs w:val="20"/>
                <w:lang w:val="fr-FR"/>
              </w:rPr>
            </w:pPr>
            <w:r w:rsidRPr="004365EC">
              <w:rPr>
                <w:rFonts w:ascii="Arial" w:eastAsia="BatangChe" w:hAnsi="Arial"/>
                <w:szCs w:val="20"/>
                <w:lang w:val="fr-FR"/>
              </w:rPr>
              <w:t>Degré d’augmentation des demandes de partenariat pour la participation des PME marocaines aux programmes de recherche et développement financés par l`UE, et de financement des projets d´innovation</w:t>
            </w:r>
          </w:p>
        </w:tc>
        <w:tc>
          <w:tcPr>
            <w:tcW w:w="3260" w:type="dxa"/>
            <w:tcBorders>
              <w:top w:val="single" w:sz="4" w:space="0" w:color="auto"/>
              <w:left w:val="single" w:sz="4" w:space="0" w:color="auto"/>
              <w:bottom w:val="single" w:sz="4" w:space="0" w:color="auto"/>
              <w:right w:val="single" w:sz="4" w:space="0" w:color="auto"/>
            </w:tcBorders>
            <w:vAlign w:val="center"/>
          </w:tcPr>
          <w:p w:rsidR="0099631B" w:rsidRPr="004365EC" w:rsidRDefault="0099631B"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Rapports d´évaluation de la compétitivité et innovation des PME au Maroc et de relations avec les PME de l’UE</w:t>
            </w:r>
          </w:p>
          <w:p w:rsidR="002B2819" w:rsidRPr="004365EC" w:rsidRDefault="0099631B" w:rsidP="006943FF">
            <w:pPr>
              <w:numPr>
                <w:ilvl w:val="0"/>
                <w:numId w:val="15"/>
              </w:numPr>
              <w:tabs>
                <w:tab w:val="clear" w:pos="9072"/>
              </w:tabs>
              <w:autoSpaceDE w:val="0"/>
              <w:autoSpaceDN w:val="0"/>
              <w:adjustRightInd w:val="0"/>
              <w:spacing w:before="120" w:after="120" w:line="276" w:lineRule="auto"/>
              <w:ind w:left="320" w:hanging="283"/>
              <w:contextualSpacing/>
              <w:rPr>
                <w:rFonts w:ascii="Arial" w:eastAsia="BatangChe" w:hAnsi="Arial"/>
                <w:szCs w:val="20"/>
                <w:lang w:val="fr-FR"/>
              </w:rPr>
            </w:pPr>
            <w:r w:rsidRPr="004365EC">
              <w:rPr>
                <w:rFonts w:ascii="Arial" w:eastAsia="BatangChe" w:hAnsi="Arial"/>
                <w:szCs w:val="20"/>
                <w:lang w:val="fr-FR"/>
              </w:rPr>
              <w:t>Rapports de suivi et évaluation de la Charte euro-méditerranéenne des entreprises</w:t>
            </w:r>
          </w:p>
        </w:tc>
        <w:tc>
          <w:tcPr>
            <w:tcW w:w="3196" w:type="dxa"/>
            <w:tcBorders>
              <w:top w:val="single" w:sz="4" w:space="0" w:color="auto"/>
              <w:left w:val="single" w:sz="4" w:space="0" w:color="auto"/>
              <w:bottom w:val="single" w:sz="4" w:space="0" w:color="auto"/>
              <w:right w:val="single" w:sz="4" w:space="0" w:color="auto"/>
            </w:tcBorders>
            <w:vAlign w:val="center"/>
          </w:tcPr>
          <w:p w:rsidR="002B2819" w:rsidRPr="004365EC" w:rsidRDefault="00F2213A" w:rsidP="00F2213A">
            <w:pPr>
              <w:tabs>
                <w:tab w:val="clear" w:pos="9072"/>
              </w:tabs>
              <w:spacing w:before="120" w:after="120"/>
              <w:jc w:val="left"/>
              <w:rPr>
                <w:rFonts w:ascii="Arial" w:eastAsia="Calibri" w:hAnsi="Arial" w:cs="Arial"/>
                <w:color w:val="000000"/>
                <w:szCs w:val="20"/>
                <w:lang w:val="fr-FR"/>
              </w:rPr>
            </w:pPr>
            <w:r w:rsidRPr="004365EC">
              <w:rPr>
                <w:rFonts w:ascii="Arial" w:eastAsia="Calibri" w:hAnsi="Arial" w:cs="Arial"/>
                <w:bCs/>
                <w:color w:val="000000"/>
                <w:szCs w:val="20"/>
                <w:lang w:val="fr-FR"/>
              </w:rPr>
              <w:t xml:space="preserve">Mise en place effective d’un système de suivi et évaluation des résultats/impacts sur les PME </w:t>
            </w:r>
            <w:r w:rsidRPr="004365EC">
              <w:rPr>
                <w:rFonts w:ascii="Arial" w:eastAsia="BatangChe" w:hAnsi="Arial"/>
                <w:bCs/>
                <w:iCs/>
                <w:szCs w:val="20"/>
                <w:lang w:val="fr-FR"/>
              </w:rPr>
              <w:t>marocaines et européennes (en relation avec l’Observatoire des TPME et le mécanisme de suivi de la Charte euro-méditerranéenne)</w:t>
            </w:r>
          </w:p>
        </w:tc>
      </w:tr>
    </w:tbl>
    <w:p w:rsidR="002B2819" w:rsidRPr="004365EC" w:rsidRDefault="002B2819" w:rsidP="002B2819">
      <w:pPr>
        <w:tabs>
          <w:tab w:val="clear" w:pos="9072"/>
        </w:tabs>
        <w:spacing w:after="200" w:line="276" w:lineRule="auto"/>
        <w:jc w:val="left"/>
        <w:rPr>
          <w:rFonts w:ascii="Arial" w:eastAsia="Calibri" w:hAnsi="Arial" w:cs="Arial"/>
          <w:szCs w:val="2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4678"/>
        <w:gridCol w:w="4221"/>
      </w:tblGrid>
      <w:tr w:rsidR="002B2819" w:rsidRPr="004365EC" w:rsidTr="0012113C">
        <w:tc>
          <w:tcPr>
            <w:tcW w:w="5920" w:type="dxa"/>
            <w:tcBorders>
              <w:top w:val="single" w:sz="4" w:space="0" w:color="auto"/>
              <w:left w:val="single" w:sz="4" w:space="0" w:color="auto"/>
              <w:bottom w:val="single" w:sz="4" w:space="0" w:color="auto"/>
              <w:right w:val="single" w:sz="4" w:space="0" w:color="auto"/>
            </w:tcBorders>
            <w:shd w:val="clear" w:color="auto" w:fill="D9D9D9"/>
            <w:hideMark/>
          </w:tcPr>
          <w:p w:rsidR="002B2819" w:rsidRPr="004365EC" w:rsidRDefault="002B2819" w:rsidP="002B2819">
            <w:pPr>
              <w:tabs>
                <w:tab w:val="clear" w:pos="9072"/>
              </w:tabs>
              <w:jc w:val="center"/>
              <w:rPr>
                <w:rFonts w:ascii="Arial" w:hAnsi="Arial" w:cs="Arial"/>
                <w:b/>
                <w:bCs/>
                <w:color w:val="000000"/>
                <w:szCs w:val="20"/>
                <w:lang w:val="fr-FR" w:eastAsia="en-GB"/>
              </w:rPr>
            </w:pPr>
            <w:r w:rsidRPr="004365EC">
              <w:rPr>
                <w:rFonts w:ascii="Arial" w:hAnsi="Arial" w:cs="Arial"/>
                <w:b/>
                <w:bCs/>
                <w:color w:val="000000"/>
                <w:szCs w:val="20"/>
                <w:lang w:val="fr-FR" w:eastAsia="en-GB"/>
              </w:rPr>
              <w:lastRenderedPageBreak/>
              <w:t>Activités</w:t>
            </w:r>
          </w:p>
        </w:tc>
        <w:tc>
          <w:tcPr>
            <w:tcW w:w="4678" w:type="dxa"/>
            <w:tcBorders>
              <w:top w:val="single" w:sz="4" w:space="0" w:color="auto"/>
              <w:left w:val="single" w:sz="4" w:space="0" w:color="auto"/>
              <w:bottom w:val="single" w:sz="4" w:space="0" w:color="auto"/>
              <w:right w:val="single" w:sz="4" w:space="0" w:color="auto"/>
            </w:tcBorders>
            <w:shd w:val="clear" w:color="auto" w:fill="D9D9D9"/>
            <w:hideMark/>
          </w:tcPr>
          <w:p w:rsidR="002B2819" w:rsidRPr="004365EC" w:rsidRDefault="002B2819" w:rsidP="002B2819">
            <w:pPr>
              <w:tabs>
                <w:tab w:val="clear" w:pos="9072"/>
              </w:tabs>
              <w:jc w:val="center"/>
              <w:rPr>
                <w:rFonts w:ascii="Arial" w:hAnsi="Arial" w:cs="Arial"/>
                <w:b/>
                <w:bCs/>
                <w:color w:val="000000"/>
                <w:szCs w:val="20"/>
                <w:lang w:val="fr-FR" w:eastAsia="en-GB"/>
              </w:rPr>
            </w:pPr>
            <w:r w:rsidRPr="004365EC">
              <w:rPr>
                <w:rFonts w:ascii="Arial" w:hAnsi="Arial" w:cs="Arial"/>
                <w:b/>
                <w:bCs/>
                <w:color w:val="000000"/>
                <w:szCs w:val="20"/>
                <w:lang w:val="fr-FR" w:eastAsia="en-GB"/>
              </w:rPr>
              <w:t>Moyens (indicatif</w:t>
            </w:r>
          </w:p>
        </w:tc>
        <w:tc>
          <w:tcPr>
            <w:tcW w:w="4221" w:type="dxa"/>
            <w:tcBorders>
              <w:top w:val="single" w:sz="4" w:space="0" w:color="auto"/>
              <w:left w:val="single" w:sz="4" w:space="0" w:color="auto"/>
              <w:bottom w:val="single" w:sz="4" w:space="0" w:color="auto"/>
              <w:right w:val="single" w:sz="4" w:space="0" w:color="auto"/>
            </w:tcBorders>
            <w:shd w:val="clear" w:color="auto" w:fill="D9D9D9"/>
            <w:hideMark/>
          </w:tcPr>
          <w:p w:rsidR="002B2819" w:rsidRPr="004365EC" w:rsidRDefault="002B2819" w:rsidP="002B2819">
            <w:pPr>
              <w:tabs>
                <w:tab w:val="clear" w:pos="9072"/>
              </w:tabs>
              <w:jc w:val="center"/>
              <w:rPr>
                <w:rFonts w:ascii="Arial" w:hAnsi="Arial" w:cs="Arial"/>
                <w:b/>
                <w:bCs/>
                <w:color w:val="000000"/>
                <w:szCs w:val="20"/>
                <w:lang w:val="fr-FR" w:eastAsia="en-GB"/>
              </w:rPr>
            </w:pPr>
            <w:r w:rsidRPr="004365EC">
              <w:rPr>
                <w:rFonts w:ascii="Arial" w:hAnsi="Arial" w:cs="Arial"/>
                <w:b/>
                <w:bCs/>
                <w:color w:val="000000"/>
                <w:szCs w:val="20"/>
                <w:lang w:val="fr-FR" w:eastAsia="en-GB"/>
              </w:rPr>
              <w:t>Hypothèses</w:t>
            </w:r>
          </w:p>
        </w:tc>
      </w:tr>
      <w:tr w:rsidR="00732009" w:rsidRPr="004365EC" w:rsidTr="00173D15">
        <w:tc>
          <w:tcPr>
            <w:tcW w:w="14819" w:type="dxa"/>
            <w:gridSpan w:val="3"/>
            <w:tcBorders>
              <w:top w:val="single" w:sz="4" w:space="0" w:color="auto"/>
              <w:left w:val="single" w:sz="4" w:space="0" w:color="auto"/>
              <w:bottom w:val="single" w:sz="4" w:space="0" w:color="auto"/>
              <w:right w:val="single" w:sz="4" w:space="0" w:color="auto"/>
            </w:tcBorders>
            <w:shd w:val="clear" w:color="auto" w:fill="F2F2F2"/>
            <w:hideMark/>
          </w:tcPr>
          <w:p w:rsidR="00732009" w:rsidRPr="004365EC" w:rsidRDefault="00732009" w:rsidP="00173D15">
            <w:pPr>
              <w:tabs>
                <w:tab w:val="clear" w:pos="9072"/>
              </w:tabs>
              <w:rPr>
                <w:rFonts w:ascii="Arial" w:hAnsi="Arial" w:cs="Arial"/>
                <w:b/>
                <w:bCs/>
                <w:color w:val="000000"/>
                <w:szCs w:val="20"/>
                <w:lang w:val="fr-FR" w:eastAsia="en-GB"/>
              </w:rPr>
            </w:pPr>
            <w:r w:rsidRPr="004365EC">
              <w:rPr>
                <w:rFonts w:ascii="Arial" w:hAnsi="Arial" w:cs="Arial"/>
                <w:b/>
                <w:bCs/>
                <w:color w:val="000000"/>
                <w:szCs w:val="20"/>
                <w:lang w:val="fr-FR" w:eastAsia="en-GB"/>
              </w:rPr>
              <w:t>Activités générales</w:t>
            </w:r>
          </w:p>
        </w:tc>
      </w:tr>
      <w:tr w:rsidR="00B72312" w:rsidRPr="004365EC" w:rsidTr="0012113C">
        <w:tc>
          <w:tcPr>
            <w:tcW w:w="5920" w:type="dxa"/>
            <w:tcBorders>
              <w:top w:val="single" w:sz="4" w:space="0" w:color="auto"/>
              <w:left w:val="single" w:sz="4" w:space="0" w:color="auto"/>
              <w:bottom w:val="single" w:sz="4" w:space="0" w:color="auto"/>
              <w:right w:val="single" w:sz="4" w:space="0" w:color="auto"/>
            </w:tcBorders>
            <w:hideMark/>
          </w:tcPr>
          <w:p w:rsidR="00B72312" w:rsidRPr="004365EC" w:rsidRDefault="00B72312" w:rsidP="002B2819">
            <w:pPr>
              <w:tabs>
                <w:tab w:val="clear" w:pos="9072"/>
              </w:tabs>
              <w:jc w:val="left"/>
              <w:rPr>
                <w:rFonts w:ascii="Arial" w:hAnsi="Arial" w:cs="Arial"/>
                <w:b/>
                <w:bCs/>
                <w:color w:val="000000"/>
                <w:szCs w:val="20"/>
                <w:lang w:val="fr-FR" w:eastAsia="en-GB"/>
              </w:rPr>
            </w:pPr>
            <w:r w:rsidRPr="004365EC">
              <w:rPr>
                <w:rFonts w:ascii="Arial" w:hAnsi="Arial" w:cs="Arial"/>
                <w:bCs/>
                <w:color w:val="000000"/>
                <w:szCs w:val="20"/>
                <w:lang w:val="fr-FR" w:eastAsia="en-GB"/>
              </w:rPr>
              <w:t>Activité 0.1.Atelier de lancement</w:t>
            </w:r>
          </w:p>
        </w:tc>
        <w:tc>
          <w:tcPr>
            <w:tcW w:w="4678" w:type="dxa"/>
            <w:tcBorders>
              <w:top w:val="single" w:sz="4" w:space="0" w:color="auto"/>
              <w:left w:val="single" w:sz="4" w:space="0" w:color="auto"/>
              <w:bottom w:val="single" w:sz="4" w:space="0" w:color="auto"/>
              <w:right w:val="single" w:sz="4" w:space="0" w:color="auto"/>
            </w:tcBorders>
            <w:hideMark/>
          </w:tcPr>
          <w:p w:rsidR="00B72312" w:rsidRPr="004365EC" w:rsidRDefault="00B72312" w:rsidP="00EF7750">
            <w:pPr>
              <w:tabs>
                <w:tab w:val="clear" w:pos="9072"/>
              </w:tabs>
              <w:jc w:val="center"/>
              <w:rPr>
                <w:rFonts w:ascii="Arial" w:hAnsi="Arial" w:cs="Arial"/>
                <w:bCs/>
                <w:color w:val="000000"/>
                <w:szCs w:val="20"/>
                <w:lang w:val="fr-FR" w:eastAsia="en-GB"/>
              </w:rPr>
            </w:pPr>
            <w:r w:rsidRPr="004365EC">
              <w:rPr>
                <w:rFonts w:ascii="Arial" w:hAnsi="Arial" w:cs="Arial"/>
                <w:bCs/>
                <w:color w:val="000000"/>
                <w:szCs w:val="20"/>
                <w:lang w:val="fr-FR" w:eastAsia="en-GB"/>
              </w:rPr>
              <w:t xml:space="preserve">Chef de projet (1 mission x 2 h/j) </w:t>
            </w:r>
          </w:p>
        </w:tc>
        <w:tc>
          <w:tcPr>
            <w:tcW w:w="4221" w:type="dxa"/>
            <w:vMerge w:val="restart"/>
            <w:tcBorders>
              <w:top w:val="single" w:sz="4" w:space="0" w:color="auto"/>
              <w:left w:val="single" w:sz="4" w:space="0" w:color="auto"/>
              <w:right w:val="single" w:sz="4" w:space="0" w:color="auto"/>
            </w:tcBorders>
          </w:tcPr>
          <w:p w:rsidR="00B72312" w:rsidRPr="004365EC" w:rsidRDefault="005A15C0" w:rsidP="0012113C">
            <w:pPr>
              <w:keepNext/>
              <w:keepLines/>
              <w:tabs>
                <w:tab w:val="clear" w:pos="9072"/>
              </w:tabs>
              <w:spacing w:after="120"/>
              <w:jc w:val="left"/>
              <w:outlineLvl w:val="5"/>
              <w:rPr>
                <w:rFonts w:ascii="Arial" w:hAnsi="Arial" w:cs="Arial"/>
                <w:bCs/>
                <w:color w:val="000000"/>
                <w:szCs w:val="20"/>
                <w:lang w:val="fr-FR" w:eastAsia="en-GB"/>
              </w:rPr>
            </w:pPr>
            <w:r w:rsidRPr="004365EC">
              <w:rPr>
                <w:rFonts w:ascii="Arial" w:hAnsi="Arial" w:cs="Arial"/>
                <w:bCs/>
                <w:color w:val="000000"/>
                <w:szCs w:val="20"/>
                <w:lang w:val="fr-FR" w:eastAsia="en-GB"/>
              </w:rPr>
              <w:t>Organisation en même temps des évènements de démarrage/mi-parcours/clôture et les reunions du CoPIL</w:t>
            </w:r>
          </w:p>
        </w:tc>
      </w:tr>
      <w:tr w:rsidR="00B72312" w:rsidRPr="004365EC" w:rsidTr="0012113C">
        <w:tc>
          <w:tcPr>
            <w:tcW w:w="5920" w:type="dxa"/>
            <w:tcBorders>
              <w:top w:val="single" w:sz="4" w:space="0" w:color="auto"/>
              <w:left w:val="single" w:sz="4" w:space="0" w:color="auto"/>
              <w:bottom w:val="single" w:sz="4" w:space="0" w:color="auto"/>
              <w:right w:val="single" w:sz="4" w:space="0" w:color="auto"/>
            </w:tcBorders>
            <w:hideMark/>
          </w:tcPr>
          <w:p w:rsidR="00B72312" w:rsidRPr="004365EC" w:rsidRDefault="00B72312" w:rsidP="002B2819">
            <w:pPr>
              <w:tabs>
                <w:tab w:val="clear" w:pos="9072"/>
              </w:tabs>
              <w:jc w:val="left"/>
              <w:rPr>
                <w:rFonts w:ascii="Arial" w:hAnsi="Arial" w:cs="Arial"/>
                <w:b/>
                <w:bCs/>
                <w:color w:val="000000"/>
                <w:szCs w:val="20"/>
                <w:lang w:val="fr-FR" w:eastAsia="en-GB"/>
              </w:rPr>
            </w:pPr>
            <w:r w:rsidRPr="004365EC">
              <w:rPr>
                <w:rFonts w:ascii="Arial" w:hAnsi="Arial" w:cs="Arial"/>
                <w:bCs/>
                <w:color w:val="000000"/>
                <w:szCs w:val="20"/>
                <w:lang w:val="fr-FR" w:eastAsia="en-GB"/>
              </w:rPr>
              <w:t>Activité 0.2. Réunion de mi-parcours du CoPIL</w:t>
            </w:r>
          </w:p>
        </w:tc>
        <w:tc>
          <w:tcPr>
            <w:tcW w:w="4678" w:type="dxa"/>
            <w:tcBorders>
              <w:top w:val="single" w:sz="4" w:space="0" w:color="auto"/>
              <w:left w:val="single" w:sz="4" w:space="0" w:color="auto"/>
              <w:bottom w:val="single" w:sz="4" w:space="0" w:color="auto"/>
              <w:right w:val="single" w:sz="4" w:space="0" w:color="auto"/>
            </w:tcBorders>
            <w:hideMark/>
          </w:tcPr>
          <w:p w:rsidR="00B72312" w:rsidRPr="004365EC" w:rsidRDefault="00B72312" w:rsidP="00EF7750">
            <w:pPr>
              <w:tabs>
                <w:tab w:val="clear" w:pos="9072"/>
              </w:tabs>
              <w:jc w:val="center"/>
              <w:rPr>
                <w:rFonts w:ascii="Arial" w:hAnsi="Arial" w:cs="Arial"/>
                <w:bCs/>
                <w:color w:val="000000"/>
                <w:szCs w:val="20"/>
                <w:lang w:val="fr-FR" w:eastAsia="en-GB"/>
              </w:rPr>
            </w:pPr>
            <w:r w:rsidRPr="004365EC">
              <w:rPr>
                <w:rFonts w:ascii="Arial" w:hAnsi="Arial" w:cs="Arial"/>
                <w:bCs/>
                <w:color w:val="000000"/>
                <w:szCs w:val="20"/>
                <w:lang w:val="fr-FR" w:eastAsia="en-GB"/>
              </w:rPr>
              <w:t xml:space="preserve">Chef de projet (1 mission x 2 h/j) </w:t>
            </w:r>
          </w:p>
        </w:tc>
        <w:tc>
          <w:tcPr>
            <w:tcW w:w="4221" w:type="dxa"/>
            <w:vMerge/>
            <w:tcBorders>
              <w:left w:val="single" w:sz="4" w:space="0" w:color="auto"/>
              <w:right w:val="single" w:sz="4" w:space="0" w:color="auto"/>
            </w:tcBorders>
          </w:tcPr>
          <w:p w:rsidR="00B72312" w:rsidRPr="004365EC" w:rsidRDefault="00B72312" w:rsidP="002B2819">
            <w:pPr>
              <w:tabs>
                <w:tab w:val="clear" w:pos="9072"/>
              </w:tabs>
              <w:jc w:val="left"/>
              <w:rPr>
                <w:rFonts w:ascii="Arial" w:hAnsi="Arial" w:cs="Arial"/>
                <w:b/>
                <w:bCs/>
                <w:color w:val="000000"/>
                <w:szCs w:val="20"/>
                <w:lang w:val="fr-FR" w:eastAsia="en-GB"/>
              </w:rPr>
            </w:pPr>
          </w:p>
        </w:tc>
      </w:tr>
      <w:tr w:rsidR="00B72312" w:rsidRPr="004365EC" w:rsidTr="0012113C">
        <w:trPr>
          <w:trHeight w:val="86"/>
        </w:trPr>
        <w:tc>
          <w:tcPr>
            <w:tcW w:w="5920" w:type="dxa"/>
            <w:tcBorders>
              <w:top w:val="single" w:sz="4" w:space="0" w:color="auto"/>
              <w:left w:val="single" w:sz="4" w:space="0" w:color="auto"/>
              <w:bottom w:val="single" w:sz="4" w:space="0" w:color="auto"/>
              <w:right w:val="single" w:sz="4" w:space="0" w:color="auto"/>
            </w:tcBorders>
            <w:hideMark/>
          </w:tcPr>
          <w:p w:rsidR="00B72312" w:rsidRPr="004365EC" w:rsidRDefault="00B72312" w:rsidP="002B2819">
            <w:pPr>
              <w:tabs>
                <w:tab w:val="clear" w:pos="9072"/>
              </w:tabs>
              <w:jc w:val="left"/>
              <w:rPr>
                <w:rFonts w:ascii="Arial" w:hAnsi="Arial" w:cs="Arial"/>
                <w:b/>
                <w:bCs/>
                <w:color w:val="000000"/>
                <w:szCs w:val="20"/>
                <w:lang w:val="fr-FR" w:eastAsia="en-GB"/>
              </w:rPr>
            </w:pPr>
            <w:r w:rsidRPr="004365EC">
              <w:rPr>
                <w:rFonts w:ascii="Arial" w:hAnsi="Arial" w:cs="Arial"/>
                <w:bCs/>
                <w:color w:val="000000"/>
                <w:szCs w:val="20"/>
                <w:lang w:val="fr-FR" w:eastAsia="en-GB"/>
              </w:rPr>
              <w:t>Activité 0.3. Conférence de clôture</w:t>
            </w:r>
          </w:p>
        </w:tc>
        <w:tc>
          <w:tcPr>
            <w:tcW w:w="4678" w:type="dxa"/>
            <w:tcBorders>
              <w:top w:val="single" w:sz="4" w:space="0" w:color="auto"/>
              <w:left w:val="single" w:sz="4" w:space="0" w:color="auto"/>
              <w:bottom w:val="single" w:sz="4" w:space="0" w:color="auto"/>
              <w:right w:val="single" w:sz="4" w:space="0" w:color="auto"/>
            </w:tcBorders>
            <w:hideMark/>
          </w:tcPr>
          <w:p w:rsidR="00B72312" w:rsidRPr="004365EC" w:rsidRDefault="00B72312" w:rsidP="00EF7750">
            <w:pPr>
              <w:tabs>
                <w:tab w:val="clear" w:pos="9072"/>
              </w:tabs>
              <w:jc w:val="center"/>
              <w:rPr>
                <w:rFonts w:ascii="Arial" w:hAnsi="Arial" w:cs="Arial"/>
                <w:bCs/>
                <w:color w:val="000000"/>
                <w:szCs w:val="20"/>
                <w:lang w:val="fr-FR" w:eastAsia="en-GB"/>
              </w:rPr>
            </w:pPr>
            <w:r w:rsidRPr="004365EC">
              <w:rPr>
                <w:rFonts w:ascii="Arial" w:hAnsi="Arial" w:cs="Arial"/>
                <w:bCs/>
                <w:color w:val="000000"/>
                <w:szCs w:val="20"/>
                <w:lang w:val="fr-FR" w:eastAsia="en-GB"/>
              </w:rPr>
              <w:t xml:space="preserve">Chef de projet (1 mission x 2 h/j) </w:t>
            </w:r>
          </w:p>
        </w:tc>
        <w:tc>
          <w:tcPr>
            <w:tcW w:w="4221" w:type="dxa"/>
            <w:vMerge/>
            <w:tcBorders>
              <w:left w:val="single" w:sz="4" w:space="0" w:color="auto"/>
              <w:bottom w:val="single" w:sz="4" w:space="0" w:color="auto"/>
              <w:right w:val="single" w:sz="4" w:space="0" w:color="auto"/>
            </w:tcBorders>
          </w:tcPr>
          <w:p w:rsidR="00B72312" w:rsidRPr="004365EC" w:rsidRDefault="00B72312" w:rsidP="002B2819">
            <w:pPr>
              <w:tabs>
                <w:tab w:val="clear" w:pos="9072"/>
              </w:tabs>
              <w:jc w:val="left"/>
              <w:rPr>
                <w:rFonts w:ascii="Arial" w:hAnsi="Arial" w:cs="Arial"/>
                <w:b/>
                <w:bCs/>
                <w:color w:val="000000"/>
                <w:szCs w:val="20"/>
                <w:lang w:val="fr-FR" w:eastAsia="en-GB"/>
              </w:rPr>
            </w:pPr>
          </w:p>
        </w:tc>
      </w:tr>
      <w:tr w:rsidR="002B2819" w:rsidRPr="00C115CC" w:rsidTr="002B2819">
        <w:tc>
          <w:tcPr>
            <w:tcW w:w="14819" w:type="dxa"/>
            <w:gridSpan w:val="3"/>
            <w:tcBorders>
              <w:top w:val="single" w:sz="4" w:space="0" w:color="auto"/>
              <w:left w:val="single" w:sz="4" w:space="0" w:color="auto"/>
              <w:bottom w:val="single" w:sz="4" w:space="0" w:color="auto"/>
              <w:right w:val="single" w:sz="4" w:space="0" w:color="auto"/>
            </w:tcBorders>
            <w:shd w:val="clear" w:color="auto" w:fill="F2F2F2"/>
            <w:hideMark/>
          </w:tcPr>
          <w:p w:rsidR="002B2819" w:rsidRPr="004365EC" w:rsidRDefault="002B2819" w:rsidP="0012113C">
            <w:pPr>
              <w:tabs>
                <w:tab w:val="clear" w:pos="9072"/>
              </w:tabs>
              <w:rPr>
                <w:rFonts w:ascii="Arial" w:eastAsiaTheme="majorEastAsia" w:hAnsi="Arial" w:cs="Arial"/>
                <w:b/>
                <w:bCs/>
                <w:i/>
                <w:iCs/>
                <w:color w:val="000000"/>
                <w:sz w:val="22"/>
                <w:szCs w:val="20"/>
                <w:lang w:val="fr-FR" w:eastAsia="en-GB"/>
              </w:rPr>
            </w:pPr>
            <w:r w:rsidRPr="004365EC">
              <w:rPr>
                <w:rFonts w:ascii="Arial" w:hAnsi="Arial" w:cs="Arial"/>
                <w:b/>
                <w:bCs/>
                <w:color w:val="000000"/>
                <w:szCs w:val="20"/>
                <w:lang w:val="fr-FR" w:eastAsia="en-GB"/>
              </w:rPr>
              <w:t xml:space="preserve">Composante n° 1 : </w:t>
            </w:r>
            <w:r w:rsidR="005246B8" w:rsidRPr="004365EC">
              <w:rPr>
                <w:rFonts w:ascii="Arial" w:eastAsia="BatangChe" w:hAnsi="Arial"/>
                <w:b/>
                <w:bCs/>
                <w:szCs w:val="20"/>
                <w:lang w:val="fr-FR"/>
              </w:rPr>
              <w:t>Renforcement du système de gouvernance et des mécanismes de coordination des membres de la structure de gestion du ICM</w:t>
            </w:r>
          </w:p>
        </w:tc>
      </w:tr>
      <w:tr w:rsidR="002C35B2" w:rsidRPr="004365EC" w:rsidTr="0012113C">
        <w:tc>
          <w:tcPr>
            <w:tcW w:w="5920" w:type="dxa"/>
            <w:tcBorders>
              <w:top w:val="single" w:sz="4" w:space="0" w:color="auto"/>
              <w:left w:val="single" w:sz="4" w:space="0" w:color="auto"/>
              <w:bottom w:val="single" w:sz="4" w:space="0" w:color="auto"/>
              <w:right w:val="single" w:sz="4" w:space="0" w:color="auto"/>
            </w:tcBorders>
            <w:vAlign w:val="center"/>
            <w:hideMark/>
          </w:tcPr>
          <w:p w:rsidR="002C35B2" w:rsidRPr="004365EC" w:rsidRDefault="002C35B2" w:rsidP="0012113C">
            <w:pPr>
              <w:tabs>
                <w:tab w:val="clear" w:pos="9072"/>
              </w:tabs>
              <w:rPr>
                <w:rFonts w:ascii="Arial" w:eastAsiaTheme="majorEastAsia" w:hAnsi="Arial" w:cs="Arial"/>
                <w:bCs/>
                <w:i/>
                <w:iCs/>
                <w:color w:val="000000"/>
                <w:szCs w:val="20"/>
                <w:lang w:val="fr-FR" w:eastAsia="en-GB"/>
              </w:rPr>
            </w:pPr>
            <w:r w:rsidRPr="004365EC">
              <w:rPr>
                <w:rFonts w:ascii="Arial" w:hAnsi="Arial" w:cs="Arial"/>
                <w:b/>
                <w:bCs/>
                <w:szCs w:val="20"/>
                <w:lang w:val="fr-FR"/>
              </w:rPr>
              <w:t>Activité 1.1:</w:t>
            </w:r>
            <w:r w:rsidRPr="004365EC">
              <w:rPr>
                <w:rFonts w:ascii="Arial" w:hAnsi="Arial" w:cs="Arial"/>
                <w:szCs w:val="20"/>
                <w:lang w:val="fr-FR"/>
              </w:rPr>
              <w:t>Analyse comparative (benchmarking) de différents modèles de gestion des structures de promotion de la recherche et innovation en faveur des PME et développement d`une proposition de mécanismes de coordination efficace et approprié au consortium ICM</w:t>
            </w:r>
          </w:p>
        </w:tc>
        <w:tc>
          <w:tcPr>
            <w:tcW w:w="4678" w:type="dxa"/>
            <w:tcBorders>
              <w:top w:val="single" w:sz="4" w:space="0" w:color="auto"/>
              <w:left w:val="single" w:sz="4" w:space="0" w:color="auto"/>
              <w:bottom w:val="single" w:sz="4" w:space="0" w:color="auto"/>
              <w:right w:val="single" w:sz="4" w:space="0" w:color="auto"/>
            </w:tcBorders>
            <w:vAlign w:val="center"/>
          </w:tcPr>
          <w:p w:rsidR="002C35B2" w:rsidRPr="004365EC" w:rsidRDefault="002C35B2" w:rsidP="0012113C">
            <w:pPr>
              <w:tabs>
                <w:tab w:val="left" w:pos="567"/>
              </w:tabs>
              <w:autoSpaceDE w:val="0"/>
              <w:autoSpaceDN w:val="0"/>
              <w:adjustRightInd w:val="0"/>
              <w:spacing w:before="120" w:after="120"/>
              <w:jc w:val="center"/>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2 experts CT x 2 missions x 7 h/j - total: 28 h/j</w:t>
            </w:r>
          </w:p>
        </w:tc>
        <w:tc>
          <w:tcPr>
            <w:tcW w:w="4221" w:type="dxa"/>
            <w:vMerge w:val="restart"/>
            <w:tcBorders>
              <w:top w:val="single" w:sz="4" w:space="0" w:color="auto"/>
              <w:left w:val="single" w:sz="4" w:space="0" w:color="auto"/>
              <w:right w:val="single" w:sz="4" w:space="0" w:color="auto"/>
            </w:tcBorders>
            <w:vAlign w:val="center"/>
          </w:tcPr>
          <w:p w:rsidR="002C35B2" w:rsidRPr="004365EC" w:rsidRDefault="002C35B2" w:rsidP="0012113C">
            <w:pPr>
              <w:tabs>
                <w:tab w:val="clear" w:pos="9072"/>
              </w:tabs>
              <w:spacing w:before="120" w:after="120"/>
              <w:rPr>
                <w:rFonts w:ascii="Arial" w:hAnsi="Arial" w:cs="Arial"/>
                <w:lang w:val="fr-FR"/>
              </w:rPr>
            </w:pPr>
            <w:r w:rsidRPr="004365EC">
              <w:rPr>
                <w:rFonts w:ascii="Arial" w:hAnsi="Arial" w:cs="Arial"/>
                <w:lang w:val="fr-FR"/>
              </w:rPr>
              <w:t>Capacité d’appropriation de la part des membres de la structure de gestion du consortium ICM des modelés  analysés et des expériences partagées qui doit représenter une opportunité pour développer un véritable modèle marocain de l´innovation, plutôt que suivre et adapter des expériences vécues ailleurs, et dans des contextes différents</w:t>
            </w:r>
          </w:p>
        </w:tc>
      </w:tr>
      <w:tr w:rsidR="002C35B2" w:rsidRPr="004365EC" w:rsidTr="0012113C">
        <w:tc>
          <w:tcPr>
            <w:tcW w:w="5920" w:type="dxa"/>
            <w:tcBorders>
              <w:top w:val="single" w:sz="4" w:space="0" w:color="auto"/>
              <w:left w:val="single" w:sz="4" w:space="0" w:color="auto"/>
              <w:bottom w:val="single" w:sz="4" w:space="0" w:color="auto"/>
              <w:right w:val="single" w:sz="4" w:space="0" w:color="auto"/>
            </w:tcBorders>
            <w:vAlign w:val="center"/>
            <w:hideMark/>
          </w:tcPr>
          <w:p w:rsidR="002C35B2" w:rsidRPr="004365EC" w:rsidRDefault="002C35B2" w:rsidP="0012113C">
            <w:pPr>
              <w:tabs>
                <w:tab w:val="clear" w:pos="9072"/>
              </w:tabs>
              <w:rPr>
                <w:rFonts w:ascii="Arial" w:eastAsiaTheme="majorEastAsia" w:hAnsi="Arial" w:cs="Arial"/>
                <w:bCs/>
                <w:i/>
                <w:iCs/>
                <w:color w:val="000000"/>
                <w:sz w:val="22"/>
                <w:szCs w:val="20"/>
                <w:lang w:val="fr-FR" w:eastAsia="en-GB"/>
              </w:rPr>
            </w:pPr>
            <w:r w:rsidRPr="004365EC">
              <w:rPr>
                <w:rFonts w:ascii="Arial" w:hAnsi="Arial" w:cs="Arial"/>
                <w:b/>
                <w:color w:val="000000"/>
                <w:szCs w:val="20"/>
                <w:lang w:val="fr-FR" w:eastAsia="fr-FR"/>
              </w:rPr>
              <w:t xml:space="preserve">Activité 1.2 : </w:t>
            </w:r>
            <w:r w:rsidRPr="004365EC">
              <w:rPr>
                <w:rFonts w:ascii="Arial" w:hAnsi="Arial" w:cs="Arial"/>
                <w:szCs w:val="20"/>
                <w:lang w:val="fr-FR"/>
              </w:rPr>
              <w:t>Partage d`expériences sur les meilleures pratiques d`un nombre de structures de promotion de la recherche et innovation en faveur des PME dans un ou deux Etats membres de l`UE</w:t>
            </w:r>
          </w:p>
        </w:tc>
        <w:tc>
          <w:tcPr>
            <w:tcW w:w="4678" w:type="dxa"/>
            <w:tcBorders>
              <w:top w:val="single" w:sz="4" w:space="0" w:color="auto"/>
              <w:left w:val="single" w:sz="4" w:space="0" w:color="auto"/>
              <w:bottom w:val="single" w:sz="4" w:space="0" w:color="auto"/>
              <w:right w:val="single" w:sz="4" w:space="0" w:color="auto"/>
            </w:tcBorders>
            <w:vAlign w:val="center"/>
          </w:tcPr>
          <w:p w:rsidR="002C35B2" w:rsidRPr="004365EC" w:rsidRDefault="002C35B2" w:rsidP="0012113C">
            <w:pPr>
              <w:tabs>
                <w:tab w:val="clear" w:pos="9072"/>
              </w:tabs>
              <w:jc w:val="center"/>
              <w:rPr>
                <w:rFonts w:ascii="Arial" w:eastAsiaTheme="majorEastAsia" w:hAnsi="Arial" w:cs="Arial"/>
                <w:bCs/>
                <w:i/>
                <w:iCs/>
                <w:color w:val="000000"/>
                <w:szCs w:val="20"/>
                <w:lang w:val="fr-FR" w:eastAsia="en-GB"/>
              </w:rPr>
            </w:pPr>
            <w:r w:rsidRPr="004365EC">
              <w:rPr>
                <w:rFonts w:ascii="Arial" w:eastAsia="Calibri" w:hAnsi="Arial" w:cs="Arial"/>
                <w:bCs/>
                <w:color w:val="000000" w:themeColor="text1"/>
                <w:szCs w:val="20"/>
                <w:lang w:val="fr-FR"/>
              </w:rPr>
              <w:t>1 Visite d’étude de 5 j pour 9 représentants du consortium ICM</w:t>
            </w:r>
          </w:p>
        </w:tc>
        <w:tc>
          <w:tcPr>
            <w:tcW w:w="4221" w:type="dxa"/>
            <w:vMerge/>
            <w:tcBorders>
              <w:left w:val="single" w:sz="4" w:space="0" w:color="auto"/>
              <w:right w:val="single" w:sz="4" w:space="0" w:color="auto"/>
            </w:tcBorders>
            <w:vAlign w:val="center"/>
          </w:tcPr>
          <w:p w:rsidR="002C35B2" w:rsidRPr="004365EC" w:rsidRDefault="002C35B2" w:rsidP="002B2819">
            <w:pPr>
              <w:tabs>
                <w:tab w:val="clear" w:pos="9072"/>
              </w:tabs>
              <w:jc w:val="left"/>
              <w:rPr>
                <w:rFonts w:ascii="Arial" w:hAnsi="Arial" w:cs="Arial"/>
                <w:bCs/>
                <w:color w:val="000000"/>
                <w:szCs w:val="20"/>
                <w:lang w:val="fr-FR" w:eastAsia="en-GB"/>
              </w:rPr>
            </w:pPr>
          </w:p>
        </w:tc>
      </w:tr>
      <w:tr w:rsidR="002C35B2" w:rsidRPr="004365EC" w:rsidTr="0012113C">
        <w:tc>
          <w:tcPr>
            <w:tcW w:w="5920" w:type="dxa"/>
            <w:tcBorders>
              <w:top w:val="single" w:sz="4" w:space="0" w:color="auto"/>
              <w:left w:val="single" w:sz="4" w:space="0" w:color="auto"/>
              <w:bottom w:val="single" w:sz="4" w:space="0" w:color="auto"/>
              <w:right w:val="single" w:sz="4" w:space="0" w:color="auto"/>
            </w:tcBorders>
            <w:vAlign w:val="center"/>
            <w:hideMark/>
          </w:tcPr>
          <w:p w:rsidR="002C35B2" w:rsidRPr="004365EC" w:rsidRDefault="002C35B2" w:rsidP="0012113C">
            <w:pPr>
              <w:tabs>
                <w:tab w:val="clear" w:pos="9072"/>
              </w:tabs>
              <w:rPr>
                <w:rFonts w:ascii="Arial" w:eastAsiaTheme="majorEastAsia" w:hAnsi="Arial" w:cs="Arial"/>
                <w:bCs/>
                <w:i/>
                <w:iCs/>
                <w:color w:val="000000"/>
                <w:szCs w:val="20"/>
                <w:lang w:val="fr-FR" w:eastAsia="en-GB"/>
              </w:rPr>
            </w:pPr>
            <w:r w:rsidRPr="004365EC">
              <w:rPr>
                <w:rFonts w:ascii="Arial" w:hAnsi="Arial" w:cs="Arial"/>
                <w:b/>
                <w:bCs/>
                <w:szCs w:val="20"/>
                <w:lang w:val="fr-FR"/>
              </w:rPr>
              <w:t xml:space="preserve">Activité 1.3 : </w:t>
            </w:r>
            <w:r w:rsidRPr="004365EC">
              <w:rPr>
                <w:rFonts w:ascii="Arial" w:hAnsi="Arial" w:cs="Arial"/>
                <w:szCs w:val="20"/>
                <w:lang w:val="fr-FR"/>
              </w:rPr>
              <w:t>Formation spécialisée en gestion des activités d´une structure de promotion de la recherche et innovation en faveur des PME, avec l`accent sur le réseautage et l`appui aux acteurs de la recherche et innovation pour favoriser le transfert technologique</w:t>
            </w:r>
          </w:p>
        </w:tc>
        <w:tc>
          <w:tcPr>
            <w:tcW w:w="4678" w:type="dxa"/>
            <w:tcBorders>
              <w:top w:val="single" w:sz="4" w:space="0" w:color="auto"/>
              <w:left w:val="single" w:sz="4" w:space="0" w:color="auto"/>
              <w:bottom w:val="single" w:sz="4" w:space="0" w:color="auto"/>
              <w:right w:val="single" w:sz="4" w:space="0" w:color="auto"/>
            </w:tcBorders>
            <w:vAlign w:val="center"/>
          </w:tcPr>
          <w:p w:rsidR="002C35B2" w:rsidRPr="004365EC" w:rsidRDefault="002C35B2" w:rsidP="0012113C">
            <w:pPr>
              <w:tabs>
                <w:tab w:val="left" w:pos="567"/>
              </w:tabs>
              <w:autoSpaceDE w:val="0"/>
              <w:autoSpaceDN w:val="0"/>
              <w:adjustRightInd w:val="0"/>
              <w:spacing w:before="120" w:after="120"/>
              <w:jc w:val="center"/>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2 Expert</w:t>
            </w:r>
            <w:r w:rsidR="008818EF" w:rsidRPr="004365EC">
              <w:rPr>
                <w:rFonts w:ascii="Arial" w:eastAsia="Calibri" w:hAnsi="Arial" w:cs="Arial"/>
                <w:bCs/>
                <w:color w:val="000000" w:themeColor="text1"/>
                <w:szCs w:val="20"/>
                <w:lang w:val="fr-FR"/>
              </w:rPr>
              <w:t>s</w:t>
            </w:r>
            <w:r w:rsidRPr="004365EC">
              <w:rPr>
                <w:rFonts w:ascii="Arial" w:eastAsia="Calibri" w:hAnsi="Arial" w:cs="Arial"/>
                <w:bCs/>
                <w:color w:val="000000" w:themeColor="text1"/>
                <w:szCs w:val="20"/>
                <w:lang w:val="fr-FR"/>
              </w:rPr>
              <w:t xml:space="preserve"> CT x 1 mission x 7 h/j - total: 14 h/j</w:t>
            </w:r>
          </w:p>
        </w:tc>
        <w:tc>
          <w:tcPr>
            <w:tcW w:w="4221" w:type="dxa"/>
            <w:vMerge/>
            <w:tcBorders>
              <w:left w:val="single" w:sz="4" w:space="0" w:color="auto"/>
              <w:bottom w:val="single" w:sz="4" w:space="0" w:color="auto"/>
              <w:right w:val="single" w:sz="4" w:space="0" w:color="auto"/>
            </w:tcBorders>
            <w:vAlign w:val="center"/>
          </w:tcPr>
          <w:p w:rsidR="002C35B2" w:rsidRPr="004365EC" w:rsidRDefault="002C35B2" w:rsidP="002B2819">
            <w:pPr>
              <w:tabs>
                <w:tab w:val="clear" w:pos="9072"/>
              </w:tabs>
              <w:jc w:val="left"/>
              <w:rPr>
                <w:rFonts w:ascii="Arial" w:hAnsi="Arial" w:cs="Arial"/>
                <w:bCs/>
                <w:color w:val="000000"/>
                <w:szCs w:val="20"/>
                <w:lang w:val="fr-FR" w:eastAsia="en-GB"/>
              </w:rPr>
            </w:pPr>
          </w:p>
        </w:tc>
      </w:tr>
      <w:tr w:rsidR="002B2819" w:rsidRPr="004365EC" w:rsidTr="002B2819">
        <w:tc>
          <w:tcPr>
            <w:tcW w:w="14819" w:type="dxa"/>
            <w:gridSpan w:val="3"/>
            <w:tcBorders>
              <w:top w:val="single" w:sz="4" w:space="0" w:color="auto"/>
              <w:left w:val="single" w:sz="4" w:space="0" w:color="auto"/>
              <w:bottom w:val="single" w:sz="4" w:space="0" w:color="auto"/>
              <w:right w:val="single" w:sz="4" w:space="0" w:color="auto"/>
            </w:tcBorders>
            <w:shd w:val="clear" w:color="auto" w:fill="F2F2F2"/>
            <w:hideMark/>
          </w:tcPr>
          <w:p w:rsidR="002B2819" w:rsidRPr="004365EC" w:rsidRDefault="002B2819" w:rsidP="0012113C">
            <w:pPr>
              <w:tabs>
                <w:tab w:val="clear" w:pos="9072"/>
              </w:tabs>
              <w:rPr>
                <w:rFonts w:ascii="Arial" w:eastAsiaTheme="majorEastAsia" w:hAnsi="Arial" w:cs="Arial"/>
                <w:b/>
                <w:bCs/>
                <w:i/>
                <w:iCs/>
                <w:color w:val="000000"/>
                <w:sz w:val="22"/>
                <w:szCs w:val="20"/>
                <w:lang w:val="fr-FR" w:eastAsia="en-GB"/>
              </w:rPr>
            </w:pPr>
            <w:r w:rsidRPr="004365EC">
              <w:rPr>
                <w:rFonts w:ascii="Arial" w:hAnsi="Arial" w:cs="Arial"/>
                <w:b/>
                <w:bCs/>
                <w:color w:val="000000"/>
                <w:szCs w:val="20"/>
                <w:lang w:val="fr-FR" w:eastAsia="en-GB"/>
              </w:rPr>
              <w:t xml:space="preserve">Composante n° 2 : </w:t>
            </w:r>
            <w:r w:rsidR="005246B8" w:rsidRPr="004365EC">
              <w:rPr>
                <w:rFonts w:ascii="Arial" w:eastAsia="BatangChe" w:hAnsi="Arial"/>
                <w:b/>
                <w:bCs/>
                <w:iCs/>
                <w:szCs w:val="20"/>
                <w:lang w:val="fr-FR"/>
              </w:rPr>
              <w:t xml:space="preserve">Perfectionnement des fonctions et des compétences des membres de la structure </w:t>
            </w:r>
            <w:r w:rsidR="005246B8" w:rsidRPr="004365EC">
              <w:rPr>
                <w:rFonts w:ascii="Arial" w:eastAsia="BatangChe" w:hAnsi="Arial"/>
                <w:b/>
                <w:bCs/>
                <w:szCs w:val="20"/>
                <w:lang w:val="fr-FR"/>
              </w:rPr>
              <w:t xml:space="preserve">de gestion du </w:t>
            </w:r>
            <w:r w:rsidR="005246B8" w:rsidRPr="004365EC">
              <w:rPr>
                <w:rFonts w:ascii="Arial" w:eastAsia="BatangChe" w:hAnsi="Arial"/>
                <w:b/>
                <w:bCs/>
                <w:iCs/>
                <w:szCs w:val="20"/>
                <w:lang w:val="fr-FR"/>
              </w:rPr>
              <w:t>ICM contribuant à l`offre de services pour les PME</w:t>
            </w:r>
          </w:p>
        </w:tc>
      </w:tr>
      <w:tr w:rsidR="002B2819" w:rsidRPr="004365EC" w:rsidTr="0012113C">
        <w:tc>
          <w:tcPr>
            <w:tcW w:w="5920" w:type="dxa"/>
            <w:tcBorders>
              <w:top w:val="single" w:sz="4" w:space="0" w:color="auto"/>
              <w:left w:val="single" w:sz="4" w:space="0" w:color="auto"/>
              <w:bottom w:val="single" w:sz="4" w:space="0" w:color="auto"/>
              <w:right w:val="single" w:sz="4" w:space="0" w:color="auto"/>
            </w:tcBorders>
            <w:vAlign w:val="center"/>
            <w:hideMark/>
          </w:tcPr>
          <w:p w:rsidR="002B2819" w:rsidRPr="004365EC" w:rsidRDefault="002B2819" w:rsidP="002B2819">
            <w:pPr>
              <w:tabs>
                <w:tab w:val="clear" w:pos="9072"/>
                <w:tab w:val="left" w:pos="281"/>
              </w:tabs>
              <w:autoSpaceDE w:val="0"/>
              <w:autoSpaceDN w:val="0"/>
              <w:adjustRightInd w:val="0"/>
              <w:spacing w:before="120" w:after="120"/>
              <w:rPr>
                <w:rFonts w:ascii="Arial" w:eastAsia="Calibri" w:hAnsi="Arial" w:cs="Arial"/>
                <w:bCs/>
                <w:color w:val="000000"/>
                <w:szCs w:val="20"/>
                <w:lang w:val="fr-FR"/>
              </w:rPr>
            </w:pPr>
            <w:r w:rsidRPr="004365EC">
              <w:rPr>
                <w:rFonts w:ascii="Arial" w:eastAsia="Calibri" w:hAnsi="Arial" w:cs="Arial"/>
                <w:b/>
                <w:color w:val="000000"/>
                <w:szCs w:val="20"/>
                <w:lang w:val="fr-FR"/>
              </w:rPr>
              <w:t xml:space="preserve">Activité 2.1: </w:t>
            </w:r>
            <w:r w:rsidR="00F84331" w:rsidRPr="004365EC">
              <w:rPr>
                <w:rFonts w:ascii="Arial" w:hAnsi="Arial" w:cs="Arial"/>
                <w:szCs w:val="20"/>
                <w:lang w:val="fr-FR"/>
              </w:rPr>
              <w:t>Appui à la définition de l`offre de service du consortium ICM, intégrant les services déjà fournis par les membres et un portfolio de services additionnels visant l´amélioration de conditions de promotion de la recherche et de l`innovation en faveur des PME</w:t>
            </w:r>
          </w:p>
        </w:tc>
        <w:tc>
          <w:tcPr>
            <w:tcW w:w="4678" w:type="dxa"/>
            <w:tcBorders>
              <w:top w:val="single" w:sz="4" w:space="0" w:color="auto"/>
              <w:left w:val="single" w:sz="4" w:space="0" w:color="auto"/>
              <w:bottom w:val="single" w:sz="4" w:space="0" w:color="auto"/>
              <w:right w:val="single" w:sz="4" w:space="0" w:color="auto"/>
            </w:tcBorders>
            <w:vAlign w:val="center"/>
          </w:tcPr>
          <w:p w:rsidR="002B2819" w:rsidRPr="004365EC" w:rsidRDefault="00F11CFC" w:rsidP="0012113C">
            <w:pPr>
              <w:tabs>
                <w:tab w:val="left" w:pos="567"/>
              </w:tabs>
              <w:autoSpaceDE w:val="0"/>
              <w:autoSpaceDN w:val="0"/>
              <w:adjustRightInd w:val="0"/>
              <w:spacing w:before="120" w:after="120"/>
              <w:jc w:val="center"/>
              <w:rPr>
                <w:rFonts w:ascii="Arial" w:eastAsiaTheme="majorEastAsia" w:hAnsi="Arial" w:cs="Arial"/>
                <w:bCs/>
                <w:i/>
                <w:iCs/>
                <w:color w:val="000000"/>
                <w:szCs w:val="20"/>
                <w:lang w:val="fr-FR" w:eastAsia="en-GB"/>
              </w:rPr>
            </w:pPr>
            <w:r w:rsidRPr="004365EC">
              <w:rPr>
                <w:rFonts w:ascii="Arial" w:eastAsia="Calibri" w:hAnsi="Arial" w:cs="Arial"/>
                <w:bCs/>
                <w:color w:val="000000" w:themeColor="text1"/>
                <w:szCs w:val="20"/>
                <w:lang w:val="fr-FR"/>
              </w:rPr>
              <w:t>2 Experts CT x 2 missions x 7 h/j - total: 28 h/j</w:t>
            </w:r>
          </w:p>
        </w:tc>
        <w:tc>
          <w:tcPr>
            <w:tcW w:w="4221" w:type="dxa"/>
            <w:tcBorders>
              <w:top w:val="single" w:sz="4" w:space="0" w:color="auto"/>
              <w:left w:val="single" w:sz="4" w:space="0" w:color="auto"/>
              <w:bottom w:val="single" w:sz="4" w:space="0" w:color="auto"/>
              <w:right w:val="single" w:sz="4" w:space="0" w:color="auto"/>
            </w:tcBorders>
            <w:vAlign w:val="center"/>
          </w:tcPr>
          <w:p w:rsidR="002B2819" w:rsidRPr="004365EC" w:rsidRDefault="002A0AF1" w:rsidP="0012113C">
            <w:pPr>
              <w:tabs>
                <w:tab w:val="clear" w:pos="9072"/>
              </w:tabs>
              <w:autoSpaceDE w:val="0"/>
              <w:autoSpaceDN w:val="0"/>
              <w:adjustRightInd w:val="0"/>
              <w:spacing w:before="120" w:after="120" w:line="276" w:lineRule="auto"/>
              <w:contextualSpacing/>
              <w:rPr>
                <w:rFonts w:ascii="Arial" w:eastAsia="BatangChe" w:hAnsi="Arial"/>
                <w:szCs w:val="20"/>
                <w:lang w:val="fr-FR"/>
              </w:rPr>
            </w:pPr>
            <w:r w:rsidRPr="004365EC">
              <w:rPr>
                <w:rFonts w:ascii="Arial" w:eastAsia="BatangChe" w:hAnsi="Arial"/>
                <w:szCs w:val="20"/>
                <w:lang w:val="fr-FR"/>
              </w:rPr>
              <w:t xml:space="preserve">Volonté politique confirmée et cadre institutionnel stabilisé </w:t>
            </w:r>
          </w:p>
        </w:tc>
      </w:tr>
      <w:tr w:rsidR="002A0AF1" w:rsidRPr="004365EC" w:rsidTr="0012113C">
        <w:tc>
          <w:tcPr>
            <w:tcW w:w="5920" w:type="dxa"/>
            <w:tcBorders>
              <w:top w:val="single" w:sz="4" w:space="0" w:color="auto"/>
              <w:left w:val="single" w:sz="4" w:space="0" w:color="auto"/>
              <w:bottom w:val="single" w:sz="4" w:space="0" w:color="auto"/>
              <w:right w:val="single" w:sz="4" w:space="0" w:color="auto"/>
            </w:tcBorders>
            <w:vAlign w:val="center"/>
            <w:hideMark/>
          </w:tcPr>
          <w:p w:rsidR="002A0AF1" w:rsidRPr="004365EC" w:rsidRDefault="002A0AF1" w:rsidP="002B2819">
            <w:pPr>
              <w:tabs>
                <w:tab w:val="clear" w:pos="9072"/>
                <w:tab w:val="left" w:pos="281"/>
              </w:tabs>
              <w:autoSpaceDE w:val="0"/>
              <w:autoSpaceDN w:val="0"/>
              <w:adjustRightInd w:val="0"/>
              <w:spacing w:before="120" w:after="120"/>
              <w:rPr>
                <w:rFonts w:ascii="Arial" w:eastAsia="Calibri" w:hAnsi="Arial" w:cs="Arial"/>
                <w:color w:val="000000"/>
                <w:szCs w:val="20"/>
                <w:lang w:val="fr-FR"/>
              </w:rPr>
            </w:pPr>
            <w:r w:rsidRPr="004365EC">
              <w:rPr>
                <w:rFonts w:ascii="Arial" w:eastAsia="Calibri" w:hAnsi="Arial" w:cs="Arial"/>
                <w:b/>
                <w:color w:val="000000"/>
                <w:szCs w:val="20"/>
                <w:lang w:val="fr-FR"/>
              </w:rPr>
              <w:t>Activité 2.2:</w:t>
            </w:r>
            <w:r w:rsidRPr="004365EC">
              <w:rPr>
                <w:rFonts w:ascii="Arial" w:hAnsi="Arial" w:cs="Arial"/>
                <w:bCs/>
                <w:szCs w:val="20"/>
                <w:lang w:val="fr-FR"/>
              </w:rPr>
              <w:t>Séminaires de renforcement des capacités techniques des membres de la structure e gestion du consortium ICM dans la promotion de l’offre des services et de l’interfaçage entre la recherche et l`innovation en faveur des PME</w:t>
            </w:r>
          </w:p>
        </w:tc>
        <w:tc>
          <w:tcPr>
            <w:tcW w:w="4678" w:type="dxa"/>
            <w:tcBorders>
              <w:top w:val="single" w:sz="4" w:space="0" w:color="auto"/>
              <w:left w:val="single" w:sz="4" w:space="0" w:color="auto"/>
              <w:bottom w:val="single" w:sz="4" w:space="0" w:color="auto"/>
              <w:right w:val="single" w:sz="4" w:space="0" w:color="auto"/>
            </w:tcBorders>
            <w:vAlign w:val="center"/>
          </w:tcPr>
          <w:p w:rsidR="002A0AF1" w:rsidRPr="004365EC" w:rsidRDefault="002A0AF1" w:rsidP="0012113C">
            <w:pPr>
              <w:tabs>
                <w:tab w:val="left" w:pos="567"/>
              </w:tabs>
              <w:autoSpaceDE w:val="0"/>
              <w:autoSpaceDN w:val="0"/>
              <w:adjustRightInd w:val="0"/>
              <w:spacing w:before="120" w:after="120"/>
              <w:jc w:val="center"/>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2 Experts CT x 1 mission x 7 h/j - total: 14 h/j</w:t>
            </w:r>
          </w:p>
        </w:tc>
        <w:tc>
          <w:tcPr>
            <w:tcW w:w="4221" w:type="dxa"/>
            <w:vMerge w:val="restart"/>
            <w:tcBorders>
              <w:top w:val="single" w:sz="4" w:space="0" w:color="auto"/>
              <w:left w:val="single" w:sz="4" w:space="0" w:color="auto"/>
              <w:right w:val="single" w:sz="4" w:space="0" w:color="auto"/>
            </w:tcBorders>
            <w:vAlign w:val="center"/>
          </w:tcPr>
          <w:p w:rsidR="002A0AF1" w:rsidRPr="004365EC" w:rsidRDefault="002A0AF1" w:rsidP="002B2819">
            <w:pPr>
              <w:tabs>
                <w:tab w:val="clear" w:pos="9072"/>
              </w:tabs>
              <w:rPr>
                <w:rFonts w:ascii="Arial" w:hAnsi="Arial" w:cs="Arial"/>
                <w:b/>
                <w:bCs/>
                <w:color w:val="000000"/>
                <w:szCs w:val="20"/>
                <w:lang w:val="fr-FR" w:eastAsia="en-GB"/>
              </w:rPr>
            </w:pPr>
            <w:r w:rsidRPr="004365EC">
              <w:rPr>
                <w:rFonts w:ascii="Arial" w:eastAsia="BatangChe" w:hAnsi="Arial"/>
                <w:szCs w:val="20"/>
                <w:lang w:val="fr-FR"/>
              </w:rPr>
              <w:t xml:space="preserve">Capacité de mise en </w:t>
            </w:r>
            <w:r w:rsidR="008818EF" w:rsidRPr="004365EC">
              <w:rPr>
                <w:rFonts w:ascii="Arial" w:eastAsia="BatangChe" w:hAnsi="Arial"/>
                <w:szCs w:val="20"/>
                <w:lang w:val="fr-FR"/>
              </w:rPr>
              <w:t>œuvre</w:t>
            </w:r>
            <w:r w:rsidRPr="004365EC">
              <w:rPr>
                <w:rFonts w:ascii="Arial" w:eastAsia="BatangChe" w:hAnsi="Arial"/>
                <w:szCs w:val="20"/>
                <w:lang w:val="fr-FR"/>
              </w:rPr>
              <w:t xml:space="preserve"> de la part des membres du consortium ICM et dynamisation effective des échanges entre les structures opérationnelles de promotion de la recherche innovation en faveur des PME marocaines et européennes</w:t>
            </w:r>
          </w:p>
        </w:tc>
      </w:tr>
      <w:tr w:rsidR="002A0AF1" w:rsidRPr="004365EC" w:rsidTr="0012113C">
        <w:tc>
          <w:tcPr>
            <w:tcW w:w="5920" w:type="dxa"/>
            <w:tcBorders>
              <w:top w:val="single" w:sz="4" w:space="0" w:color="auto"/>
              <w:left w:val="single" w:sz="4" w:space="0" w:color="auto"/>
              <w:bottom w:val="single" w:sz="4" w:space="0" w:color="auto"/>
              <w:right w:val="single" w:sz="4" w:space="0" w:color="auto"/>
            </w:tcBorders>
            <w:vAlign w:val="center"/>
            <w:hideMark/>
          </w:tcPr>
          <w:p w:rsidR="002A0AF1" w:rsidRPr="004365EC" w:rsidRDefault="002A0AF1" w:rsidP="002B2819">
            <w:pPr>
              <w:tabs>
                <w:tab w:val="clear" w:pos="9072"/>
              </w:tabs>
              <w:spacing w:before="120" w:after="120"/>
              <w:rPr>
                <w:rFonts w:ascii="Arial" w:eastAsia="Calibri" w:hAnsi="Arial" w:cs="Arial"/>
                <w:szCs w:val="20"/>
                <w:lang w:val="fr-FR"/>
              </w:rPr>
            </w:pPr>
            <w:r w:rsidRPr="004365EC">
              <w:rPr>
                <w:rFonts w:ascii="Arial" w:eastAsia="Calibri" w:hAnsi="Arial" w:cs="Arial"/>
                <w:b/>
                <w:color w:val="000000"/>
                <w:szCs w:val="20"/>
                <w:lang w:val="fr-FR"/>
              </w:rPr>
              <w:t xml:space="preserve">Activité 2.3: </w:t>
            </w:r>
            <w:r w:rsidRPr="004365EC">
              <w:rPr>
                <w:rFonts w:ascii="Arial" w:hAnsi="Arial" w:cs="Arial"/>
                <w:szCs w:val="20"/>
                <w:lang w:val="fr-FR"/>
              </w:rPr>
              <w:t>Organisation conjointe d’un rencontre de ´brokerage´ et missions B2B pour favoriser la construction de partenariats et le transfert de technologie entre PME marocaines et européennes</w:t>
            </w:r>
          </w:p>
        </w:tc>
        <w:tc>
          <w:tcPr>
            <w:tcW w:w="4678" w:type="dxa"/>
            <w:tcBorders>
              <w:top w:val="single" w:sz="4" w:space="0" w:color="auto"/>
              <w:left w:val="single" w:sz="4" w:space="0" w:color="auto"/>
              <w:bottom w:val="single" w:sz="4" w:space="0" w:color="auto"/>
              <w:right w:val="single" w:sz="4" w:space="0" w:color="auto"/>
            </w:tcBorders>
            <w:vAlign w:val="center"/>
          </w:tcPr>
          <w:p w:rsidR="002A0AF1" w:rsidRPr="004365EC" w:rsidRDefault="002A0AF1" w:rsidP="0012113C">
            <w:pPr>
              <w:tabs>
                <w:tab w:val="clear" w:pos="9072"/>
              </w:tabs>
              <w:jc w:val="center"/>
              <w:rPr>
                <w:rFonts w:ascii="Arial" w:eastAsiaTheme="majorEastAsia" w:hAnsi="Arial" w:cs="Arial"/>
                <w:b/>
                <w:bCs/>
                <w:i/>
                <w:iCs/>
                <w:color w:val="000000"/>
                <w:szCs w:val="20"/>
                <w:lang w:val="fr-FR" w:eastAsia="en-GB"/>
              </w:rPr>
            </w:pPr>
            <w:r w:rsidRPr="004365EC">
              <w:rPr>
                <w:rFonts w:ascii="Arial" w:hAnsi="Arial" w:cs="Arial"/>
                <w:szCs w:val="20"/>
                <w:lang w:val="fr-FR"/>
              </w:rPr>
              <w:t>2 Experts CT x 1 mission x 8 h/j - total: 16 h/j</w:t>
            </w:r>
          </w:p>
        </w:tc>
        <w:tc>
          <w:tcPr>
            <w:tcW w:w="4221" w:type="dxa"/>
            <w:vMerge/>
            <w:tcBorders>
              <w:left w:val="single" w:sz="4" w:space="0" w:color="auto"/>
              <w:bottom w:val="single" w:sz="4" w:space="0" w:color="auto"/>
              <w:right w:val="single" w:sz="4" w:space="0" w:color="auto"/>
            </w:tcBorders>
            <w:vAlign w:val="center"/>
          </w:tcPr>
          <w:p w:rsidR="002A0AF1" w:rsidRPr="004365EC" w:rsidRDefault="002A0AF1" w:rsidP="002B2819">
            <w:pPr>
              <w:tabs>
                <w:tab w:val="clear" w:pos="9072"/>
              </w:tabs>
              <w:rPr>
                <w:rFonts w:ascii="Arial" w:hAnsi="Arial" w:cs="Arial"/>
                <w:bCs/>
                <w:color w:val="000000"/>
                <w:szCs w:val="20"/>
                <w:lang w:val="fr-FR" w:eastAsia="en-GB"/>
              </w:rPr>
            </w:pPr>
          </w:p>
        </w:tc>
      </w:tr>
    </w:tbl>
    <w:p w:rsidR="005A15C0" w:rsidRPr="004365EC" w:rsidRDefault="005A15C0">
      <w:pPr>
        <w:jc w:val="left"/>
        <w:rPr>
          <w:lang w:val="fr-FR"/>
        </w:rPr>
      </w:pPr>
      <w:r w:rsidRPr="004365EC">
        <w:rPr>
          <w:lang w:val="fr-F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20"/>
        <w:gridCol w:w="4678"/>
        <w:gridCol w:w="4221"/>
      </w:tblGrid>
      <w:tr w:rsidR="002B2819" w:rsidRPr="004365EC" w:rsidTr="002B2819">
        <w:tc>
          <w:tcPr>
            <w:tcW w:w="14819" w:type="dxa"/>
            <w:gridSpan w:val="3"/>
            <w:tcBorders>
              <w:top w:val="single" w:sz="4" w:space="0" w:color="auto"/>
              <w:left w:val="single" w:sz="4" w:space="0" w:color="auto"/>
              <w:bottom w:val="single" w:sz="4" w:space="0" w:color="auto"/>
              <w:right w:val="single" w:sz="4" w:space="0" w:color="auto"/>
            </w:tcBorders>
            <w:shd w:val="clear" w:color="auto" w:fill="F2F2F2"/>
            <w:hideMark/>
          </w:tcPr>
          <w:p w:rsidR="002B2819" w:rsidRPr="004365EC" w:rsidRDefault="002B2819" w:rsidP="0012113C">
            <w:pPr>
              <w:tabs>
                <w:tab w:val="clear" w:pos="9072"/>
              </w:tabs>
              <w:rPr>
                <w:rFonts w:ascii="Arial" w:eastAsiaTheme="majorEastAsia" w:hAnsi="Arial" w:cs="Arial"/>
                <w:b/>
                <w:bCs/>
                <w:i/>
                <w:iCs/>
                <w:color w:val="000000"/>
                <w:sz w:val="22"/>
                <w:szCs w:val="20"/>
                <w:lang w:val="fr-FR" w:eastAsia="en-GB"/>
              </w:rPr>
            </w:pPr>
            <w:r w:rsidRPr="004365EC">
              <w:rPr>
                <w:rFonts w:ascii="Arial" w:hAnsi="Arial" w:cs="Arial"/>
                <w:b/>
                <w:bCs/>
                <w:color w:val="000000"/>
                <w:szCs w:val="20"/>
                <w:lang w:val="fr-FR" w:eastAsia="en-GB"/>
              </w:rPr>
              <w:lastRenderedPageBreak/>
              <w:t xml:space="preserve">Composante n°3 : </w:t>
            </w:r>
            <w:r w:rsidR="00D87783" w:rsidRPr="004365EC">
              <w:rPr>
                <w:rFonts w:ascii="Arial" w:eastAsia="BatangChe" w:hAnsi="Arial"/>
                <w:b/>
                <w:bCs/>
                <w:iCs/>
                <w:szCs w:val="20"/>
                <w:lang w:val="fr-FR"/>
              </w:rPr>
              <w:t>Promotion de la participation des PME marocaines aux programmes de recherche et développement financés par l’UE  et aux mécanismes de financement des projets d´innovation conjoints Maroc-UE</w:t>
            </w:r>
          </w:p>
        </w:tc>
      </w:tr>
      <w:tr w:rsidR="002B2819" w:rsidRPr="004365EC" w:rsidTr="0012113C">
        <w:tc>
          <w:tcPr>
            <w:tcW w:w="5920" w:type="dxa"/>
            <w:tcBorders>
              <w:top w:val="single" w:sz="4" w:space="0" w:color="auto"/>
              <w:left w:val="single" w:sz="4" w:space="0" w:color="auto"/>
              <w:bottom w:val="single" w:sz="4" w:space="0" w:color="auto"/>
              <w:right w:val="single" w:sz="4" w:space="0" w:color="auto"/>
            </w:tcBorders>
            <w:vAlign w:val="center"/>
            <w:hideMark/>
          </w:tcPr>
          <w:p w:rsidR="002B2819" w:rsidRPr="004365EC" w:rsidRDefault="002B2819" w:rsidP="002B2819">
            <w:pPr>
              <w:tabs>
                <w:tab w:val="clear" w:pos="9072"/>
              </w:tabs>
              <w:rPr>
                <w:rFonts w:ascii="Arial" w:hAnsi="Arial" w:cs="Arial"/>
                <w:bCs/>
                <w:color w:val="000000"/>
                <w:szCs w:val="20"/>
                <w:lang w:val="fr-FR" w:eastAsia="en-GB"/>
              </w:rPr>
            </w:pPr>
            <w:r w:rsidRPr="004365EC">
              <w:rPr>
                <w:rFonts w:ascii="Arial" w:eastAsia="Calibri" w:hAnsi="Arial" w:cs="Arial"/>
                <w:b/>
                <w:color w:val="000000"/>
                <w:szCs w:val="20"/>
                <w:lang w:val="fr-FR"/>
              </w:rPr>
              <w:t xml:space="preserve">Activité 3.1: </w:t>
            </w:r>
            <w:r w:rsidR="00F84331" w:rsidRPr="004365EC">
              <w:rPr>
                <w:rFonts w:ascii="Arial" w:hAnsi="Arial" w:cs="Arial"/>
                <w:szCs w:val="20"/>
                <w:lang w:val="fr-FR"/>
              </w:rPr>
              <w:t>Appui à la définition d´un mécanisme commun et efficace entre les membres du consortium ICM de veille juridique et réglementaire</w:t>
            </w:r>
            <w:r w:rsidR="00F84331" w:rsidRPr="004365EC">
              <w:rPr>
                <w:rFonts w:ascii="MS Gothic" w:eastAsia="MS Gothic" w:hAnsi="MS Gothic" w:cs="MS Gothic"/>
                <w:szCs w:val="20"/>
                <w:lang w:val="fr-FR"/>
              </w:rPr>
              <w:t> </w:t>
            </w:r>
            <w:r w:rsidR="00F84331" w:rsidRPr="004365EC">
              <w:rPr>
                <w:rFonts w:ascii="Arial" w:hAnsi="Arial" w:cs="Arial"/>
                <w:szCs w:val="20"/>
                <w:lang w:val="fr-FR"/>
              </w:rPr>
              <w:t>et sur l’accessibilité des marchés.</w:t>
            </w:r>
          </w:p>
        </w:tc>
        <w:tc>
          <w:tcPr>
            <w:tcW w:w="4678" w:type="dxa"/>
            <w:tcBorders>
              <w:top w:val="single" w:sz="4" w:space="0" w:color="auto"/>
              <w:left w:val="single" w:sz="4" w:space="0" w:color="auto"/>
              <w:bottom w:val="single" w:sz="4" w:space="0" w:color="auto"/>
              <w:right w:val="single" w:sz="4" w:space="0" w:color="auto"/>
            </w:tcBorders>
            <w:vAlign w:val="center"/>
          </w:tcPr>
          <w:p w:rsidR="002B2819" w:rsidRPr="004365EC" w:rsidRDefault="00173D15" w:rsidP="0012113C">
            <w:pPr>
              <w:tabs>
                <w:tab w:val="left" w:pos="567"/>
              </w:tabs>
              <w:autoSpaceDE w:val="0"/>
              <w:autoSpaceDN w:val="0"/>
              <w:adjustRightInd w:val="0"/>
              <w:spacing w:before="120" w:after="120"/>
              <w:jc w:val="center"/>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1 Expert CT x 2 missions x 8 h/j - total : 16 h/j</w:t>
            </w:r>
          </w:p>
        </w:tc>
        <w:tc>
          <w:tcPr>
            <w:tcW w:w="4221" w:type="dxa"/>
            <w:tcBorders>
              <w:top w:val="single" w:sz="4" w:space="0" w:color="auto"/>
              <w:left w:val="single" w:sz="4" w:space="0" w:color="auto"/>
              <w:bottom w:val="single" w:sz="4" w:space="0" w:color="auto"/>
              <w:right w:val="single" w:sz="4" w:space="0" w:color="auto"/>
            </w:tcBorders>
            <w:vAlign w:val="center"/>
          </w:tcPr>
          <w:p w:rsidR="002B2819" w:rsidRPr="004365EC" w:rsidRDefault="00173D15" w:rsidP="00173D15">
            <w:pPr>
              <w:tabs>
                <w:tab w:val="clear" w:pos="9072"/>
              </w:tabs>
              <w:rPr>
                <w:rFonts w:ascii="Arial" w:hAnsi="Arial" w:cs="Arial"/>
                <w:bCs/>
                <w:color w:val="000000"/>
                <w:szCs w:val="20"/>
                <w:lang w:val="fr-FR" w:eastAsia="en-GB"/>
              </w:rPr>
            </w:pPr>
            <w:r w:rsidRPr="004365EC">
              <w:rPr>
                <w:rFonts w:ascii="Arial" w:eastAsia="Calibri" w:hAnsi="Arial" w:cs="Arial"/>
                <w:szCs w:val="20"/>
                <w:lang w:val="fr-FR" w:eastAsia="en-GB"/>
              </w:rPr>
              <w:t xml:space="preserve">Capacité d’application et de mise en œuvre d`un mécanisme </w:t>
            </w:r>
            <w:r w:rsidRPr="004365EC">
              <w:rPr>
                <w:rFonts w:ascii="Arial" w:hAnsi="Arial" w:cs="Arial"/>
                <w:szCs w:val="20"/>
                <w:lang w:val="fr-FR"/>
              </w:rPr>
              <w:t>commun et efficace</w:t>
            </w:r>
            <w:r w:rsidRPr="004365EC">
              <w:rPr>
                <w:rFonts w:ascii="Arial" w:eastAsia="Calibri" w:hAnsi="Arial" w:cs="Arial"/>
                <w:szCs w:val="20"/>
                <w:lang w:val="fr-FR" w:eastAsia="en-GB"/>
              </w:rPr>
              <w:t xml:space="preserve"> de veille juridique et règlementaire ainsi que des actions de promotion des investissement</w:t>
            </w:r>
            <w:r w:rsidR="00F026DB">
              <w:rPr>
                <w:rFonts w:ascii="Arial" w:eastAsia="Calibri" w:hAnsi="Arial" w:cs="Arial"/>
                <w:szCs w:val="20"/>
                <w:lang w:val="fr-FR" w:eastAsia="en-GB"/>
              </w:rPr>
              <w:t>s</w:t>
            </w:r>
            <w:r w:rsidRPr="004365EC">
              <w:rPr>
                <w:rFonts w:ascii="Arial" w:eastAsia="Calibri" w:hAnsi="Arial" w:cs="Arial"/>
                <w:szCs w:val="20"/>
                <w:lang w:val="fr-FR" w:eastAsia="en-GB"/>
              </w:rPr>
              <w:t xml:space="preserve"> et de l’</w:t>
            </w:r>
            <w:r w:rsidRPr="004365EC">
              <w:rPr>
                <w:rFonts w:ascii="Arial" w:eastAsia="Calibri" w:hAnsi="Arial" w:cs="Arial"/>
                <w:bCs/>
                <w:color w:val="000000" w:themeColor="text1"/>
                <w:szCs w:val="20"/>
                <w:lang w:val="fr-FR"/>
              </w:rPr>
              <w:t xml:space="preserve">accès aux marchés internationaux </w:t>
            </w:r>
            <w:r w:rsidRPr="004365EC">
              <w:rPr>
                <w:rFonts w:ascii="Arial" w:hAnsi="Arial" w:cs="Arial"/>
                <w:szCs w:val="20"/>
                <w:lang w:val="fr-FR"/>
              </w:rPr>
              <w:t>entre les membres du consortium ICM</w:t>
            </w:r>
          </w:p>
        </w:tc>
      </w:tr>
      <w:tr w:rsidR="00347046" w:rsidRPr="004365EC" w:rsidTr="0012113C">
        <w:tc>
          <w:tcPr>
            <w:tcW w:w="5920" w:type="dxa"/>
            <w:tcBorders>
              <w:top w:val="single" w:sz="4" w:space="0" w:color="auto"/>
              <w:left w:val="single" w:sz="4" w:space="0" w:color="auto"/>
              <w:bottom w:val="single" w:sz="4" w:space="0" w:color="auto"/>
              <w:right w:val="single" w:sz="4" w:space="0" w:color="auto"/>
            </w:tcBorders>
            <w:vAlign w:val="center"/>
            <w:hideMark/>
          </w:tcPr>
          <w:p w:rsidR="00347046" w:rsidRPr="004365EC" w:rsidRDefault="00347046" w:rsidP="002B2819">
            <w:pPr>
              <w:tabs>
                <w:tab w:val="clear" w:pos="9072"/>
              </w:tabs>
              <w:rPr>
                <w:rFonts w:ascii="Arial" w:hAnsi="Arial" w:cs="Arial"/>
                <w:bCs/>
                <w:color w:val="000000"/>
                <w:szCs w:val="20"/>
                <w:lang w:val="fr-FR" w:eastAsia="en-GB"/>
              </w:rPr>
            </w:pPr>
            <w:r w:rsidRPr="004365EC">
              <w:rPr>
                <w:rFonts w:ascii="Arial" w:eastAsia="Calibri" w:hAnsi="Arial" w:cs="Arial"/>
                <w:b/>
                <w:color w:val="000000"/>
                <w:szCs w:val="20"/>
                <w:lang w:val="fr-FR"/>
              </w:rPr>
              <w:t xml:space="preserve">Activité 3.2: </w:t>
            </w:r>
            <w:r w:rsidRPr="004365EC">
              <w:rPr>
                <w:rFonts w:ascii="Arial" w:hAnsi="Arial" w:cs="Arial"/>
                <w:szCs w:val="20"/>
                <w:lang w:val="fr-FR"/>
              </w:rPr>
              <w:t>Analyse comparative pour l’apprentissage (`benchlearning´) entre différentes expériences et modèles et appui à la conception d`une plateforme technologique collaborative pour l’échange de</w:t>
            </w:r>
            <w:r w:rsidR="00F026DB">
              <w:rPr>
                <w:rFonts w:ascii="Arial" w:hAnsi="Arial" w:cs="Arial"/>
                <w:szCs w:val="20"/>
                <w:lang w:val="fr-FR"/>
              </w:rPr>
              <w:t xml:space="preserve"> l`information en </w:t>
            </w:r>
            <w:bookmarkStart w:id="66" w:name="_GoBack"/>
            <w:bookmarkEnd w:id="66"/>
            <w:r w:rsidRPr="004365EC">
              <w:rPr>
                <w:rFonts w:ascii="Arial" w:hAnsi="Arial" w:cs="Arial"/>
                <w:szCs w:val="20"/>
                <w:lang w:val="fr-FR"/>
              </w:rPr>
              <w:t>ligne, le partage de connaissances et l’identification et gestion de partenariat (plateforme de ´matchmaking´) afin de promouvoir la participation des PME marocaines et européennes à des projets d´innovation conjoints</w:t>
            </w:r>
          </w:p>
        </w:tc>
        <w:tc>
          <w:tcPr>
            <w:tcW w:w="4678" w:type="dxa"/>
            <w:tcBorders>
              <w:top w:val="single" w:sz="4" w:space="0" w:color="auto"/>
              <w:left w:val="single" w:sz="4" w:space="0" w:color="auto"/>
              <w:bottom w:val="single" w:sz="4" w:space="0" w:color="auto"/>
              <w:right w:val="single" w:sz="4" w:space="0" w:color="auto"/>
            </w:tcBorders>
            <w:vAlign w:val="center"/>
          </w:tcPr>
          <w:p w:rsidR="00347046" w:rsidRPr="004365EC" w:rsidRDefault="00347046" w:rsidP="0012113C">
            <w:pPr>
              <w:tabs>
                <w:tab w:val="left" w:pos="567"/>
              </w:tabs>
              <w:autoSpaceDE w:val="0"/>
              <w:autoSpaceDN w:val="0"/>
              <w:adjustRightInd w:val="0"/>
              <w:spacing w:before="120" w:after="120"/>
              <w:jc w:val="center"/>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1 Expert CT x 2 missions x 9 h/j - total : 18 h/j</w:t>
            </w:r>
          </w:p>
        </w:tc>
        <w:tc>
          <w:tcPr>
            <w:tcW w:w="4221" w:type="dxa"/>
            <w:vMerge w:val="restart"/>
            <w:tcBorders>
              <w:top w:val="single" w:sz="4" w:space="0" w:color="auto"/>
              <w:left w:val="single" w:sz="4" w:space="0" w:color="auto"/>
              <w:right w:val="single" w:sz="4" w:space="0" w:color="auto"/>
            </w:tcBorders>
            <w:vAlign w:val="center"/>
          </w:tcPr>
          <w:p w:rsidR="00347046" w:rsidRPr="004365EC" w:rsidRDefault="00347046" w:rsidP="00347046">
            <w:pPr>
              <w:keepNext/>
              <w:keepLines/>
              <w:numPr>
                <w:ilvl w:val="5"/>
                <w:numId w:val="2"/>
              </w:numPr>
              <w:tabs>
                <w:tab w:val="clear" w:pos="9072"/>
                <w:tab w:val="num" w:pos="1080"/>
              </w:tabs>
              <w:spacing w:before="200" w:after="120"/>
              <w:outlineLvl w:val="5"/>
              <w:rPr>
                <w:rFonts w:ascii="Arial" w:hAnsi="Arial" w:cs="Arial"/>
                <w:bCs/>
                <w:color w:val="000000"/>
                <w:szCs w:val="20"/>
                <w:lang w:val="fr-FR" w:eastAsia="en-GB"/>
              </w:rPr>
            </w:pPr>
            <w:r w:rsidRPr="004365EC">
              <w:rPr>
                <w:rFonts w:ascii="Arial" w:hAnsi="Arial" w:cs="Arial"/>
                <w:bCs/>
                <w:color w:val="000000"/>
                <w:szCs w:val="20"/>
                <w:lang w:val="fr-FR" w:eastAsia="en-GB"/>
              </w:rPr>
              <w:t xml:space="preserve">Capacité d´élaboration et de mise en </w:t>
            </w:r>
            <w:r w:rsidR="008818EF" w:rsidRPr="004365EC">
              <w:rPr>
                <w:rFonts w:ascii="Arial" w:hAnsi="Arial" w:cs="Arial"/>
                <w:bCs/>
                <w:color w:val="000000"/>
                <w:szCs w:val="20"/>
                <w:lang w:val="fr-FR" w:eastAsia="en-GB"/>
              </w:rPr>
              <w:t>œuvre</w:t>
            </w:r>
            <w:r w:rsidRPr="004365EC">
              <w:rPr>
                <w:rFonts w:ascii="Arial" w:hAnsi="Arial" w:cs="Arial"/>
                <w:bCs/>
                <w:color w:val="000000"/>
                <w:szCs w:val="20"/>
                <w:lang w:val="fr-FR" w:eastAsia="en-GB"/>
              </w:rPr>
              <w:t xml:space="preserve"> de la plateforme collaborative de matchmaking et des relations fonctionnelles avec des autres outils et initiatives au Maroc et dans l`UE (par exemple les portails des différents membres du consortium ICM et autres initiatives, tels que l’Observatoire des TPME ou les outils du EEN et les différents portails de la Commission Européenne pour la promotion de la recherche – innovation en faveur des PME et de leur coopération internationale, surtout dans la région euro-méditerranéenne)</w:t>
            </w:r>
          </w:p>
        </w:tc>
      </w:tr>
      <w:tr w:rsidR="00347046" w:rsidRPr="004365EC" w:rsidTr="0012113C">
        <w:tc>
          <w:tcPr>
            <w:tcW w:w="5920" w:type="dxa"/>
            <w:tcBorders>
              <w:top w:val="single" w:sz="4" w:space="0" w:color="auto"/>
              <w:left w:val="single" w:sz="4" w:space="0" w:color="auto"/>
              <w:bottom w:val="single" w:sz="4" w:space="0" w:color="auto"/>
              <w:right w:val="single" w:sz="4" w:space="0" w:color="auto"/>
            </w:tcBorders>
            <w:vAlign w:val="center"/>
            <w:hideMark/>
          </w:tcPr>
          <w:p w:rsidR="00347046" w:rsidRPr="004365EC" w:rsidRDefault="00347046" w:rsidP="002B2819">
            <w:pPr>
              <w:tabs>
                <w:tab w:val="clear" w:pos="9072"/>
              </w:tabs>
              <w:spacing w:before="120" w:after="120"/>
              <w:rPr>
                <w:rFonts w:ascii="Arial" w:eastAsia="Calibri" w:hAnsi="Arial" w:cs="Arial"/>
                <w:szCs w:val="20"/>
                <w:lang w:val="fr-FR"/>
              </w:rPr>
            </w:pPr>
            <w:r w:rsidRPr="004365EC">
              <w:rPr>
                <w:rFonts w:ascii="Arial" w:eastAsia="Calibri" w:hAnsi="Arial" w:cs="Arial"/>
                <w:b/>
                <w:color w:val="000000"/>
                <w:szCs w:val="20"/>
                <w:lang w:val="fr-FR"/>
              </w:rPr>
              <w:t xml:space="preserve">Activité 3.3: </w:t>
            </w:r>
            <w:r w:rsidRPr="004365EC">
              <w:rPr>
                <w:rFonts w:ascii="Arial" w:hAnsi="Arial" w:cs="Arial"/>
                <w:szCs w:val="20"/>
                <w:lang w:val="fr-FR"/>
              </w:rPr>
              <w:t>Séminaires conjoints, en faveur des PME, de sensibilisation et formation sur la participation aux programmes de recherche et développement de l`UE (Horizon 2020 et autres) et l`accès aux mécanismes de financement de projets d´innovation nationaux et internationaux, y compris l`appui au montage de projets d´innovation conjoints ayant une dimension internationale et avec un fort potentiel à travers un coaching personnalisé</w:t>
            </w:r>
          </w:p>
        </w:tc>
        <w:tc>
          <w:tcPr>
            <w:tcW w:w="4678" w:type="dxa"/>
            <w:tcBorders>
              <w:top w:val="single" w:sz="4" w:space="0" w:color="auto"/>
              <w:left w:val="single" w:sz="4" w:space="0" w:color="auto"/>
              <w:bottom w:val="single" w:sz="4" w:space="0" w:color="auto"/>
              <w:right w:val="single" w:sz="4" w:space="0" w:color="auto"/>
            </w:tcBorders>
            <w:vAlign w:val="center"/>
          </w:tcPr>
          <w:p w:rsidR="00347046" w:rsidRPr="004365EC" w:rsidRDefault="00347046" w:rsidP="0012113C">
            <w:pPr>
              <w:tabs>
                <w:tab w:val="left" w:pos="567"/>
              </w:tabs>
              <w:autoSpaceDE w:val="0"/>
              <w:autoSpaceDN w:val="0"/>
              <w:adjustRightInd w:val="0"/>
              <w:spacing w:before="120" w:after="120"/>
              <w:jc w:val="center"/>
              <w:rPr>
                <w:rFonts w:ascii="Arial" w:eastAsia="Calibri" w:hAnsi="Arial" w:cs="Arial"/>
                <w:bCs/>
                <w:color w:val="000000" w:themeColor="text1"/>
                <w:szCs w:val="20"/>
                <w:lang w:val="fr-FR"/>
              </w:rPr>
            </w:pPr>
            <w:r w:rsidRPr="004365EC">
              <w:rPr>
                <w:rFonts w:ascii="Arial" w:eastAsia="Calibri" w:hAnsi="Arial" w:cs="Arial"/>
                <w:bCs/>
                <w:color w:val="000000" w:themeColor="text1"/>
                <w:szCs w:val="20"/>
                <w:lang w:val="fr-FR"/>
              </w:rPr>
              <w:t>2 Expert CT x 1 missions x 8 h/j - total : 16 h/j</w:t>
            </w:r>
          </w:p>
        </w:tc>
        <w:tc>
          <w:tcPr>
            <w:tcW w:w="4221" w:type="dxa"/>
            <w:vMerge/>
            <w:tcBorders>
              <w:left w:val="single" w:sz="4" w:space="0" w:color="auto"/>
              <w:bottom w:val="single" w:sz="4" w:space="0" w:color="auto"/>
              <w:right w:val="single" w:sz="4" w:space="0" w:color="auto"/>
            </w:tcBorders>
            <w:vAlign w:val="center"/>
          </w:tcPr>
          <w:p w:rsidR="00347046" w:rsidRPr="004365EC" w:rsidRDefault="00347046" w:rsidP="002B2819">
            <w:pPr>
              <w:tabs>
                <w:tab w:val="clear" w:pos="9072"/>
              </w:tabs>
              <w:rPr>
                <w:rFonts w:ascii="Arial" w:hAnsi="Arial" w:cs="Arial"/>
                <w:bCs/>
                <w:color w:val="000000"/>
                <w:szCs w:val="20"/>
                <w:lang w:val="fr-FR" w:eastAsia="en-GB"/>
              </w:rPr>
            </w:pPr>
          </w:p>
        </w:tc>
      </w:tr>
    </w:tbl>
    <w:p w:rsidR="002B2819" w:rsidRPr="004365EC" w:rsidRDefault="002B2819" w:rsidP="002B2819">
      <w:pPr>
        <w:tabs>
          <w:tab w:val="clear" w:pos="9072"/>
        </w:tabs>
        <w:spacing w:after="200" w:line="276" w:lineRule="auto"/>
        <w:jc w:val="left"/>
        <w:rPr>
          <w:rFonts w:ascii="Arial" w:eastAsia="Calibri" w:hAnsi="Arial" w:cs="Arial"/>
          <w:szCs w:val="20"/>
          <w:lang w:val="fr-FR"/>
        </w:rPr>
      </w:pPr>
    </w:p>
    <w:p w:rsidR="002B2819" w:rsidRPr="004365EC" w:rsidRDefault="00D87783" w:rsidP="0012113C">
      <w:pPr>
        <w:tabs>
          <w:tab w:val="left" w:pos="281"/>
        </w:tabs>
        <w:autoSpaceDE w:val="0"/>
        <w:autoSpaceDN w:val="0"/>
        <w:adjustRightInd w:val="0"/>
        <w:spacing w:before="120" w:after="120"/>
        <w:rPr>
          <w:rFonts w:ascii="Arial" w:eastAsia="Calibri" w:hAnsi="Arial" w:cs="Arial"/>
          <w:szCs w:val="20"/>
          <w:lang w:val="fr-FR"/>
        </w:rPr>
      </w:pPr>
      <w:r w:rsidRPr="004365EC">
        <w:rPr>
          <w:rFonts w:ascii="Arial" w:hAnsi="Arial" w:cs="Arial"/>
          <w:szCs w:val="20"/>
          <w:lang w:val="fr-FR"/>
        </w:rPr>
        <w:t>.</w:t>
      </w:r>
      <w:r w:rsidR="002B2819" w:rsidRPr="004365EC">
        <w:rPr>
          <w:rFonts w:ascii="Arial" w:eastAsia="Calibri" w:hAnsi="Arial" w:cs="Arial"/>
          <w:szCs w:val="20"/>
          <w:lang w:val="fr-FR"/>
        </w:rPr>
        <w:br w:type="page"/>
      </w:r>
    </w:p>
    <w:p w:rsidR="002B2819" w:rsidRPr="004365EC" w:rsidRDefault="002B2819" w:rsidP="002B2819">
      <w:pPr>
        <w:tabs>
          <w:tab w:val="clear" w:pos="9072"/>
        </w:tabs>
        <w:spacing w:after="200" w:line="276" w:lineRule="auto"/>
        <w:jc w:val="left"/>
        <w:rPr>
          <w:rFonts w:ascii="Arial" w:eastAsia="Calibri" w:hAnsi="Arial" w:cs="Arial"/>
          <w:szCs w:val="20"/>
          <w:lang w:val="fr-FR"/>
        </w:rPr>
      </w:pPr>
    </w:p>
    <w:p w:rsidR="002B2819" w:rsidRPr="004365EC" w:rsidRDefault="002B2819" w:rsidP="002B2819">
      <w:pPr>
        <w:pStyle w:val="Titre2"/>
        <w:ind w:left="576" w:hanging="576"/>
        <w:rPr>
          <w:rFonts w:eastAsia="MS Gothic"/>
          <w:lang w:val="fr-FR"/>
        </w:rPr>
      </w:pPr>
      <w:bookmarkStart w:id="67" w:name="_Toc263628420"/>
      <w:bookmarkStart w:id="68" w:name="_Toc265492244"/>
      <w:r w:rsidRPr="004365EC">
        <w:rPr>
          <w:rFonts w:eastAsia="MS Gothic"/>
          <w:lang w:val="fr-FR"/>
        </w:rPr>
        <w:t>Annexe II. Calendrier détaillé de mise en œuvre (Indicatif)</w:t>
      </w:r>
      <w:bookmarkEnd w:id="67"/>
      <w:bookmarkEnd w:id="68"/>
    </w:p>
    <w:p w:rsidR="002B2819" w:rsidRPr="004365EC" w:rsidRDefault="002B2819" w:rsidP="002B2819">
      <w:pPr>
        <w:tabs>
          <w:tab w:val="clear" w:pos="9072"/>
        </w:tabs>
        <w:jc w:val="left"/>
        <w:rPr>
          <w:rFonts w:ascii="Arial" w:hAnsi="Arial" w:cs="Arial"/>
          <w:bCs/>
          <w:color w:val="000000"/>
          <w:szCs w:val="20"/>
          <w:lang w:val="fr-FR" w:eastAsia="en-GB"/>
        </w:rPr>
      </w:pPr>
      <w:r w:rsidRPr="004365EC">
        <w:rPr>
          <w:rFonts w:ascii="Arial" w:hAnsi="Arial" w:cs="Arial"/>
          <w:bCs/>
          <w:color w:val="000000"/>
          <w:szCs w:val="20"/>
          <w:lang w:val="fr-FR" w:eastAsia="en-GB"/>
        </w:rPr>
        <w:t>Ce calendrier de mise en œuvre est indicatif et propose une structuration des activités dans le temps permettant une mise en œuvre harmonieuse</w:t>
      </w:r>
      <w:r w:rsidR="005A06F8" w:rsidRPr="004365EC">
        <w:rPr>
          <w:rFonts w:ascii="Arial" w:hAnsi="Arial" w:cs="Arial"/>
          <w:bCs/>
          <w:color w:val="000000"/>
          <w:szCs w:val="20"/>
          <w:lang w:val="fr-FR" w:eastAsia="en-GB"/>
        </w:rPr>
        <w:t xml:space="preserve"> du projet</w:t>
      </w:r>
      <w:r w:rsidRPr="004365EC">
        <w:rPr>
          <w:rFonts w:ascii="Arial" w:hAnsi="Arial" w:cs="Arial"/>
          <w:bCs/>
          <w:color w:val="000000"/>
          <w:szCs w:val="20"/>
          <w:lang w:val="fr-FR" w:eastAsia="en-GB"/>
        </w:rPr>
        <w:t>.</w:t>
      </w:r>
    </w:p>
    <w:p w:rsidR="002B2819" w:rsidRPr="004365EC" w:rsidRDefault="002B2819" w:rsidP="002B2819">
      <w:pPr>
        <w:tabs>
          <w:tab w:val="clear" w:pos="9072"/>
        </w:tabs>
        <w:jc w:val="left"/>
        <w:rPr>
          <w:rFonts w:ascii="Arial" w:hAnsi="Arial" w:cs="Arial"/>
          <w:bCs/>
          <w:color w:val="000000"/>
          <w:szCs w:val="20"/>
          <w:lang w:val="fr-FR" w:eastAsia="en-GB"/>
        </w:rPr>
      </w:pPr>
      <w:r w:rsidRPr="004365EC">
        <w:rPr>
          <w:rFonts w:ascii="Arial" w:hAnsi="Arial" w:cs="Arial"/>
          <w:bCs/>
          <w:color w:val="000000"/>
          <w:szCs w:val="20"/>
          <w:lang w:val="fr-FR" w:eastAsia="en-GB"/>
        </w:rPr>
        <w:t>Nota : mars 2015/mois 1</w:t>
      </w:r>
    </w:p>
    <w:p w:rsidR="00C66942" w:rsidRPr="004365EC" w:rsidRDefault="00C66942" w:rsidP="002B2819">
      <w:pPr>
        <w:tabs>
          <w:tab w:val="clear" w:pos="9072"/>
        </w:tabs>
        <w:jc w:val="left"/>
        <w:rPr>
          <w:rFonts w:ascii="Arial" w:hAnsi="Arial" w:cs="Arial"/>
          <w:bCs/>
          <w:color w:val="000000"/>
          <w:szCs w:val="20"/>
          <w:lang w:val="fr-FR" w:eastAsia="en-GB"/>
        </w:rPr>
      </w:pPr>
    </w:p>
    <w:p w:rsidR="00C66942" w:rsidRPr="004365EC" w:rsidRDefault="00C66942" w:rsidP="002B2819">
      <w:pPr>
        <w:tabs>
          <w:tab w:val="clear" w:pos="9072"/>
        </w:tabs>
        <w:jc w:val="left"/>
        <w:rPr>
          <w:rFonts w:ascii="Arial" w:hAnsi="Arial" w:cs="Arial"/>
          <w:bCs/>
          <w:color w:val="000000"/>
          <w:szCs w:val="20"/>
          <w:lang w:val="fr-FR" w:eastAsia="en-GB"/>
        </w:rPr>
      </w:pPr>
    </w:p>
    <w:p w:rsidR="00C66942" w:rsidRPr="004365EC" w:rsidRDefault="00C66942" w:rsidP="002B2819">
      <w:pPr>
        <w:tabs>
          <w:tab w:val="clear" w:pos="9072"/>
        </w:tabs>
        <w:jc w:val="left"/>
        <w:rPr>
          <w:rFonts w:ascii="Arial" w:hAnsi="Arial" w:cs="Arial"/>
          <w:bCs/>
          <w:color w:val="000000"/>
          <w:szCs w:val="20"/>
          <w:lang w:val="fr-FR" w:eastAsia="en-GB"/>
        </w:rPr>
      </w:pPr>
      <w:r w:rsidRPr="004365EC">
        <w:rPr>
          <w:noProof/>
          <w:lang w:val="fr-FR" w:eastAsia="fr-FR"/>
        </w:rPr>
        <w:drawing>
          <wp:inline distT="0" distB="0" distL="0" distR="0">
            <wp:extent cx="9972040" cy="2918887"/>
            <wp:effectExtent l="0" t="0" r="10160" b="2540"/>
            <wp:docPr id="1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72040" cy="2918887"/>
                    </a:xfrm>
                    <a:prstGeom prst="rect">
                      <a:avLst/>
                    </a:prstGeom>
                    <a:noFill/>
                    <a:ln>
                      <a:noFill/>
                    </a:ln>
                  </pic:spPr>
                </pic:pic>
              </a:graphicData>
            </a:graphic>
          </wp:inline>
        </w:drawing>
      </w:r>
    </w:p>
    <w:p w:rsidR="00C66942" w:rsidRPr="004365EC" w:rsidRDefault="00C66942" w:rsidP="002B2819">
      <w:pPr>
        <w:tabs>
          <w:tab w:val="clear" w:pos="9072"/>
        </w:tabs>
        <w:jc w:val="left"/>
        <w:rPr>
          <w:rFonts w:ascii="Arial" w:hAnsi="Arial" w:cs="Arial"/>
          <w:b/>
          <w:bCs/>
          <w:color w:val="000000"/>
          <w:szCs w:val="20"/>
          <w:lang w:val="fr-FR" w:eastAsia="en-GB"/>
        </w:rPr>
      </w:pPr>
    </w:p>
    <w:p w:rsidR="002B2819" w:rsidRPr="004365EC" w:rsidRDefault="002B2819" w:rsidP="002B2819">
      <w:pPr>
        <w:tabs>
          <w:tab w:val="clear" w:pos="9072"/>
        </w:tabs>
        <w:spacing w:after="200" w:line="276" w:lineRule="auto"/>
        <w:jc w:val="left"/>
        <w:rPr>
          <w:rFonts w:ascii="Arial" w:eastAsia="Calibri" w:hAnsi="Arial" w:cs="Arial"/>
          <w:szCs w:val="20"/>
          <w:lang w:val="fr-FR"/>
        </w:rPr>
      </w:pPr>
    </w:p>
    <w:p w:rsidR="002B2819" w:rsidRPr="004365EC" w:rsidRDefault="002B2819" w:rsidP="002B2819">
      <w:pPr>
        <w:tabs>
          <w:tab w:val="clear" w:pos="9072"/>
        </w:tabs>
        <w:jc w:val="left"/>
        <w:rPr>
          <w:rFonts w:ascii="Arial" w:eastAsia="Calibri" w:hAnsi="Arial" w:cs="Arial"/>
          <w:b/>
          <w:bCs/>
          <w:color w:val="000000"/>
          <w:szCs w:val="20"/>
          <w:lang w:val="fr-FR"/>
        </w:rPr>
        <w:sectPr w:rsidR="002B2819" w:rsidRPr="004365EC">
          <w:pgSz w:w="16838" w:h="11906" w:orient="landscape"/>
          <w:pgMar w:top="284" w:right="567" w:bottom="284" w:left="567" w:header="709" w:footer="709" w:gutter="0"/>
          <w:cols w:space="720"/>
        </w:sectPr>
      </w:pPr>
    </w:p>
    <w:p w:rsidR="002B2819" w:rsidRPr="004365EC" w:rsidRDefault="002B2819" w:rsidP="0012113C">
      <w:pPr>
        <w:pStyle w:val="Titre2"/>
        <w:spacing w:after="120"/>
        <w:ind w:left="578" w:hanging="578"/>
        <w:rPr>
          <w:rFonts w:eastAsia="MS Gothic"/>
          <w:lang w:val="fr-FR"/>
        </w:rPr>
      </w:pPr>
      <w:bookmarkStart w:id="69" w:name="_Toc263628421"/>
      <w:bookmarkStart w:id="70" w:name="_Toc265492245"/>
      <w:r w:rsidRPr="004365EC">
        <w:rPr>
          <w:rFonts w:eastAsia="MS Gothic"/>
          <w:lang w:val="fr-FR"/>
        </w:rPr>
        <w:lastRenderedPageBreak/>
        <w:t>Annexe III. Textes de référence</w:t>
      </w:r>
      <w:bookmarkEnd w:id="69"/>
      <w:bookmarkEnd w:id="70"/>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Document conjoint UE-Maroc sur le renforcement des relations bilatérales / Statut Avancé</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Fiche de Concept de Projet de jumelage</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Termes de Reference pour la mission de formulation de la fiche de jumelage ANPME</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Small Business Act (SBA) review 2011</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Pacte national pour l´Emergence Industrielle 2009-2009</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Initiative Maroc Innovation (plan d`action de l`innovation au Maroc)</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Convention de financement UE-Maroc sur le programme d`appui à l´Emploi-PME pour la période 2014-2019 (du 5 décembre 2013)</w:t>
      </w:r>
    </w:p>
    <w:p w:rsidR="007D0741" w:rsidRPr="004365EC" w:rsidRDefault="007D0741"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Lettre d’intention concernant un dialogue sur la politique des PME entre l’Union Européenne et le Royaume du Maroc, Rabat, 26 novembre 2012</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Charte de la PME au Maroc – Loi 53.00</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Charte Euro-méditerranéenne pour l´entreprise et notes sur sa mise en œuvre au Maroc</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Notre synthétique pour le Ministres du Rapport sur la Mise en œuvre du «Small Business Act» pour l’Europe dans le bassin méditerranéen au Moyen-Orient et en Afrique du Nord 2014 (préparée par: UE, OECD, BEI et ETF en février 2014)</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Enquête CGEM sur les entreprises (2012), résultats reporté sur Le matin du 25 mai 2013.</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Les PME au Maroc état des lieux et conditions d'émergence, article disponible en Banque des Etudes, 28 juillet 2013</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Portfolio de l`offre des services en faveur des PME au Maroc (ANPME et autres acteurs)</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Documents de synthèse des activités et résultats des TAIEX en faveur de ANPME et ICM</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Plan d`action EEN Maroc 2013-2014</w:t>
      </w:r>
    </w:p>
    <w:p w:rsidR="002B2819" w:rsidRPr="004365EC" w:rsidRDefault="00FD0F51"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Procès-Verbal</w:t>
      </w:r>
      <w:r w:rsidR="002B2819" w:rsidRPr="004365EC">
        <w:rPr>
          <w:rFonts w:ascii="Arial" w:eastAsia="Calibri" w:hAnsi="Arial" w:cs="Arial"/>
          <w:szCs w:val="20"/>
          <w:lang w:val="fr-FR" w:eastAsia="en-GB"/>
        </w:rPr>
        <w:t xml:space="preserve"> du Comité de pilotage du EEN Marco / Consortium ICM du 26 avril 2014 </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 xml:space="preserve">Présentation du plan d´action EEN Maroc 2013-2014 au CdP 26 avril 2014 </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Présentation des fonds de financement de l`innovation – INTILAK et TATWIR (</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Présentation des programmes d´appui aux TPME marocaines (Avril 2014)</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Projet de Règlement d</w:t>
      </w:r>
      <w:r w:rsidR="002662F7" w:rsidRPr="004365EC">
        <w:rPr>
          <w:rFonts w:ascii="Arial" w:eastAsia="Calibri" w:hAnsi="Arial" w:cs="Arial"/>
          <w:szCs w:val="20"/>
          <w:lang w:val="fr-FR" w:eastAsia="en-GB"/>
        </w:rPr>
        <w:t>u consortium Innovation et Compétitivité Maroc (</w:t>
      </w:r>
      <w:r w:rsidRPr="004365EC">
        <w:rPr>
          <w:rFonts w:ascii="Arial" w:eastAsia="Calibri" w:hAnsi="Arial" w:cs="Arial"/>
          <w:szCs w:val="20"/>
          <w:lang w:val="fr-FR" w:eastAsia="en-GB"/>
        </w:rPr>
        <w:t>IMC</w:t>
      </w:r>
      <w:r w:rsidR="002662F7" w:rsidRPr="004365EC">
        <w:rPr>
          <w:rFonts w:ascii="Arial" w:eastAsia="Calibri" w:hAnsi="Arial" w:cs="Arial"/>
          <w:szCs w:val="20"/>
          <w:lang w:val="fr-FR" w:eastAsia="en-GB"/>
        </w:rPr>
        <w:t>)</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Organigramme fonctionnel de l´ANPME</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 xml:space="preserve">Rôles et structure des membres du IMC et aperçu de </w:t>
      </w:r>
      <w:r w:rsidR="00040F60" w:rsidRPr="004365EC">
        <w:rPr>
          <w:rFonts w:ascii="Arial" w:eastAsia="Calibri" w:hAnsi="Arial" w:cs="Arial"/>
          <w:szCs w:val="20"/>
          <w:lang w:val="fr-FR" w:eastAsia="en-GB"/>
        </w:rPr>
        <w:t>leurs activités principales</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Projet sur l´Observatoire marocain des PME</w:t>
      </w:r>
    </w:p>
    <w:p w:rsidR="00EA3724" w:rsidRPr="004365EC" w:rsidRDefault="00EA3724"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Guide de l`investissement au Maroc : Opportunités et conditions, Nations Unies, Juillet 2010</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Rapport de l´Académie Hassan II des Sciences et Techniques sur ´Developper la recherche scientifique pour gagner la bataille de la compétitivité : un état des lieux et des recommandations clés, Maroc, Novembre 2012</w:t>
      </w:r>
    </w:p>
    <w:p w:rsidR="002B2819" w:rsidRPr="004365EC" w:rsidRDefault="002B2819" w:rsidP="006943FF">
      <w:pPr>
        <w:numPr>
          <w:ilvl w:val="0"/>
          <w:numId w:val="16"/>
        </w:numPr>
        <w:tabs>
          <w:tab w:val="clear" w:pos="9072"/>
        </w:tabs>
        <w:spacing w:before="120" w:after="120"/>
        <w:rPr>
          <w:rFonts w:ascii="Arial" w:eastAsia="Calibri" w:hAnsi="Arial" w:cs="Arial"/>
          <w:szCs w:val="20"/>
          <w:lang w:val="fr-FR" w:eastAsia="en-GB"/>
        </w:rPr>
      </w:pPr>
      <w:r w:rsidRPr="004365EC">
        <w:rPr>
          <w:rFonts w:ascii="Arial" w:eastAsia="Calibri" w:hAnsi="Arial" w:cs="Arial"/>
          <w:szCs w:val="20"/>
          <w:lang w:val="fr-FR" w:eastAsia="en-GB"/>
        </w:rPr>
        <w:t xml:space="preserve">Projet M3ERA </w:t>
      </w:r>
      <w:r w:rsidR="00040F60" w:rsidRPr="004365EC">
        <w:rPr>
          <w:rFonts w:ascii="Arial" w:eastAsia="Calibri" w:hAnsi="Arial" w:cs="Arial"/>
          <w:szCs w:val="20"/>
          <w:lang w:val="fr-FR" w:eastAsia="en-GB"/>
        </w:rPr>
        <w:t>Project</w:t>
      </w:r>
      <w:r w:rsidRPr="004365EC">
        <w:rPr>
          <w:rFonts w:ascii="Arial" w:eastAsia="Calibri" w:hAnsi="Arial" w:cs="Arial"/>
          <w:szCs w:val="20"/>
          <w:lang w:val="fr-FR" w:eastAsia="en-GB"/>
        </w:rPr>
        <w:t xml:space="preserve"> – Intermediary Report on data for the update of scientificcooperationbetween the EU and Morocco, March, 2009</w:t>
      </w:r>
    </w:p>
    <w:p w:rsidR="002662F7" w:rsidRPr="004365EC" w:rsidRDefault="002662F7" w:rsidP="006943FF">
      <w:pPr>
        <w:numPr>
          <w:ilvl w:val="0"/>
          <w:numId w:val="16"/>
        </w:numPr>
        <w:tabs>
          <w:tab w:val="clear" w:pos="9072"/>
        </w:tabs>
        <w:spacing w:before="120" w:after="120"/>
        <w:rPr>
          <w:rFonts w:ascii="Arial" w:hAnsi="Arial" w:cs="Arial"/>
          <w:lang w:val="fr-FR"/>
        </w:rPr>
      </w:pPr>
      <w:r w:rsidRPr="004365EC">
        <w:rPr>
          <w:rFonts w:ascii="Arial" w:hAnsi="Arial" w:cs="Arial"/>
          <w:lang w:val="fr-FR"/>
        </w:rPr>
        <w:t>Fiche de projet - MOBILISE</w:t>
      </w:r>
    </w:p>
    <w:p w:rsidR="007D0741" w:rsidRPr="004365EC" w:rsidRDefault="002662F7" w:rsidP="006943FF">
      <w:pPr>
        <w:numPr>
          <w:ilvl w:val="0"/>
          <w:numId w:val="16"/>
        </w:numPr>
        <w:tabs>
          <w:tab w:val="clear" w:pos="9072"/>
        </w:tabs>
        <w:spacing w:before="120" w:after="120"/>
        <w:rPr>
          <w:rFonts w:ascii="Arial" w:hAnsi="Arial" w:cs="Arial"/>
          <w:lang w:val="fr-FR"/>
        </w:rPr>
      </w:pPr>
      <w:r w:rsidRPr="004365EC">
        <w:rPr>
          <w:rFonts w:ascii="Arial" w:hAnsi="Arial" w:cs="Arial"/>
          <w:lang w:val="fr-FR"/>
        </w:rPr>
        <w:t xml:space="preserve">Programme de travail </w:t>
      </w:r>
      <w:r w:rsidR="007D0741" w:rsidRPr="004365EC">
        <w:rPr>
          <w:rFonts w:ascii="Arial" w:hAnsi="Arial" w:cs="Arial"/>
          <w:lang w:val="fr-FR"/>
        </w:rPr>
        <w:t xml:space="preserve">de l’ONUDI </w:t>
      </w:r>
      <w:r w:rsidRPr="004365EC">
        <w:rPr>
          <w:rFonts w:ascii="Arial" w:hAnsi="Arial" w:cs="Arial"/>
          <w:lang w:val="fr-FR"/>
        </w:rPr>
        <w:t>2014-2015 pour la coopération industrielle euro-méditerranéenne</w:t>
      </w:r>
    </w:p>
    <w:p w:rsidR="004E3B85" w:rsidRPr="004365EC" w:rsidRDefault="002B2819" w:rsidP="006943FF">
      <w:pPr>
        <w:numPr>
          <w:ilvl w:val="0"/>
          <w:numId w:val="16"/>
        </w:numPr>
        <w:tabs>
          <w:tab w:val="clear" w:pos="9072"/>
        </w:tabs>
        <w:spacing w:before="120" w:after="120"/>
        <w:rPr>
          <w:rFonts w:ascii="Arial" w:hAnsi="Arial" w:cs="Arial"/>
          <w:lang w:val="fr-FR"/>
        </w:rPr>
      </w:pPr>
      <w:r w:rsidRPr="004365EC">
        <w:rPr>
          <w:rFonts w:ascii="Arial" w:hAnsi="Arial" w:cs="Arial"/>
          <w:lang w:val="fr-FR"/>
        </w:rPr>
        <w:t>Global Innovation Index, 2014: Facteur humain dans l’innovation, Projet de Chapitre sur la diaspora Marocaine et sa contribution pour le développement de l’innovation au Maro</w:t>
      </w:r>
      <w:r w:rsidR="00252F11" w:rsidRPr="004365EC">
        <w:rPr>
          <w:rFonts w:ascii="Arial" w:hAnsi="Arial" w:cs="Arial"/>
          <w:lang w:val="fr-FR"/>
        </w:rPr>
        <w:t>c</w:t>
      </w:r>
    </w:p>
    <w:sectPr w:rsidR="004E3B85" w:rsidRPr="004365EC" w:rsidSect="002515DA">
      <w:pgSz w:w="11907" w:h="16840" w:code="9"/>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302" w:rsidRDefault="00193302">
      <w:r>
        <w:separator/>
      </w:r>
    </w:p>
  </w:endnote>
  <w:endnote w:type="continuationSeparator" w:id="0">
    <w:p w:rsidR="00193302" w:rsidRDefault="0019330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MS Mincho"/>
    <w:panose1 w:val="020B0609070205080204"/>
    <w:charset w:val="80"/>
    <w:family w:val="modern"/>
    <w:notTrueType/>
    <w:pitch w:val="fixed"/>
    <w:sig w:usb0="00000000" w:usb1="08070000" w:usb2="00000010" w:usb3="00000000" w:csb0="00020000" w:csb1="00000000"/>
  </w:font>
  <w:font w:name="BatangChe">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Default="00474EC1">
    <w:pPr>
      <w:pStyle w:val="Pieddepage"/>
      <w:framePr w:wrap="around" w:vAnchor="text" w:hAnchor="margin" w:xAlign="right" w:y="1"/>
      <w:rPr>
        <w:rStyle w:val="Numrodepage"/>
      </w:rPr>
    </w:pPr>
    <w:r>
      <w:rPr>
        <w:rStyle w:val="Numrodepage"/>
      </w:rPr>
      <w:fldChar w:fldCharType="begin"/>
    </w:r>
    <w:r w:rsidR="004365EC">
      <w:rPr>
        <w:rStyle w:val="Numrodepage"/>
      </w:rPr>
      <w:instrText xml:space="preserve">PAGE  </w:instrText>
    </w:r>
    <w:r>
      <w:rPr>
        <w:rStyle w:val="Numrodepage"/>
      </w:rPr>
      <w:fldChar w:fldCharType="end"/>
    </w:r>
  </w:p>
  <w:p w:rsidR="004365EC" w:rsidRDefault="004365EC">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Default="004365EC">
    <w:pPr>
      <w:pStyle w:val="En-tte"/>
      <w:jc w:val="center"/>
      <w:rPr>
        <w:rFonts w:ascii="Arial Narrow" w:hAnsi="Arial Narrow"/>
        <w:sz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Default="004365EC">
    <w:pPr>
      <w:pStyle w:val="Piedde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Pr="002955CF" w:rsidRDefault="004365EC" w:rsidP="00454C2B">
    <w:pPr>
      <w:pStyle w:val="Pieddepage"/>
      <w:tabs>
        <w:tab w:val="clear" w:pos="4153"/>
        <w:tab w:val="clear" w:pos="8306"/>
      </w:tabs>
      <w:rPr>
        <w:rFonts w:ascii="Arial" w:hAnsi="Arial" w:cs="Arial"/>
        <w:szCs w:val="20"/>
      </w:rPr>
    </w:pPr>
    <w:r w:rsidRPr="002955CF">
      <w:rPr>
        <w:rFonts w:ascii="Arial" w:hAnsi="Arial" w:cs="Arial"/>
        <w:szCs w:val="20"/>
      </w:rPr>
      <w:t xml:space="preserve">Consortium AETS – </w:t>
    </w:r>
    <w:r>
      <w:rPr>
        <w:rFonts w:ascii="Arial" w:hAnsi="Arial" w:cs="Arial"/>
        <w:szCs w:val="20"/>
        <w:lang w:val="en-GB"/>
      </w:rPr>
      <w:t>Juin 2014</w:t>
    </w:r>
    <w:r w:rsidRPr="002955CF">
      <w:rPr>
        <w:rFonts w:ascii="Arial" w:hAnsi="Arial" w:cs="Arial"/>
        <w:szCs w:val="20"/>
      </w:rPr>
      <w:tab/>
    </w:r>
    <w:r w:rsidR="00474EC1" w:rsidRPr="002955CF">
      <w:rPr>
        <w:rFonts w:ascii="Arial" w:hAnsi="Arial" w:cs="Arial"/>
        <w:sz w:val="20"/>
        <w:szCs w:val="20"/>
      </w:rPr>
      <w:fldChar w:fldCharType="begin"/>
    </w:r>
    <w:r w:rsidRPr="002955CF">
      <w:rPr>
        <w:rFonts w:ascii="Arial" w:hAnsi="Arial" w:cs="Arial"/>
        <w:sz w:val="20"/>
        <w:szCs w:val="20"/>
      </w:rPr>
      <w:instrText xml:space="preserve"> PAGE   \* MERGEFORMAT </w:instrText>
    </w:r>
    <w:r w:rsidR="00474EC1" w:rsidRPr="002955CF">
      <w:rPr>
        <w:rFonts w:ascii="Arial" w:hAnsi="Arial" w:cs="Arial"/>
        <w:sz w:val="20"/>
        <w:szCs w:val="20"/>
      </w:rPr>
      <w:fldChar w:fldCharType="separate"/>
    </w:r>
    <w:r w:rsidR="000D0C95">
      <w:rPr>
        <w:rFonts w:ascii="Arial" w:hAnsi="Arial" w:cs="Arial"/>
        <w:noProof/>
        <w:sz w:val="20"/>
        <w:szCs w:val="20"/>
      </w:rPr>
      <w:t>ii</w:t>
    </w:r>
    <w:r w:rsidR="00474EC1" w:rsidRPr="002955CF">
      <w:rPr>
        <w:rFonts w:ascii="Arial" w:hAnsi="Arial" w:cs="Arial"/>
        <w:sz w:val="20"/>
        <w:szCs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Pr="00C0611B" w:rsidRDefault="004365EC" w:rsidP="001977B2">
    <w:pPr>
      <w:pStyle w:val="Pieddepage"/>
      <w:rPr>
        <w:szCs w:val="20"/>
      </w:rPr>
    </w:pPr>
    <w:r w:rsidRPr="00C0611B">
      <w:rPr>
        <w:szCs w:val="20"/>
      </w:rPr>
      <w:t>AETS Consortium – Date Month/Year</w:t>
    </w:r>
    <w:r>
      <w:rPr>
        <w:szCs w:val="20"/>
      </w:rPr>
      <w:tab/>
    </w:r>
    <w:r>
      <w:rPr>
        <w:szCs w:val="20"/>
      </w:rPr>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Pr="002955CF" w:rsidRDefault="004365EC" w:rsidP="002955CF">
    <w:pPr>
      <w:pStyle w:val="Pieddepage"/>
      <w:tabs>
        <w:tab w:val="clear" w:pos="4153"/>
        <w:tab w:val="clear" w:pos="8306"/>
      </w:tabs>
      <w:rPr>
        <w:rFonts w:ascii="Arial" w:hAnsi="Arial" w:cs="Arial"/>
        <w:szCs w:val="20"/>
      </w:rPr>
    </w:pPr>
    <w:r w:rsidRPr="002955CF">
      <w:rPr>
        <w:rFonts w:ascii="Arial" w:hAnsi="Arial" w:cs="Arial"/>
        <w:szCs w:val="20"/>
      </w:rPr>
      <w:t xml:space="preserve">Consortium AETS – </w:t>
    </w:r>
    <w:r>
      <w:rPr>
        <w:rFonts w:ascii="Arial" w:hAnsi="Arial" w:cs="Arial"/>
        <w:szCs w:val="20"/>
        <w:lang w:val="en-GB"/>
      </w:rPr>
      <w:t>Juin 2014</w:t>
    </w:r>
    <w:r w:rsidRPr="002955CF">
      <w:rPr>
        <w:rFonts w:ascii="Arial" w:hAnsi="Arial" w:cs="Arial"/>
        <w:szCs w:val="20"/>
      </w:rPr>
      <w:tab/>
    </w:r>
    <w:r w:rsidR="00474EC1" w:rsidRPr="00552A69">
      <w:rPr>
        <w:rFonts w:ascii="Arial" w:hAnsi="Arial" w:cs="Arial"/>
        <w:szCs w:val="16"/>
      </w:rPr>
      <w:fldChar w:fldCharType="begin"/>
    </w:r>
    <w:r w:rsidRPr="00552A69">
      <w:rPr>
        <w:rFonts w:ascii="Arial" w:hAnsi="Arial" w:cs="Arial"/>
        <w:szCs w:val="16"/>
      </w:rPr>
      <w:instrText xml:space="preserve"> PAGE   \* MERGEFORMAT </w:instrText>
    </w:r>
    <w:r w:rsidR="00474EC1" w:rsidRPr="00552A69">
      <w:rPr>
        <w:rFonts w:ascii="Arial" w:hAnsi="Arial" w:cs="Arial"/>
        <w:szCs w:val="16"/>
      </w:rPr>
      <w:fldChar w:fldCharType="separate"/>
    </w:r>
    <w:r w:rsidR="000D0C95">
      <w:rPr>
        <w:rFonts w:ascii="Arial" w:hAnsi="Arial" w:cs="Arial"/>
        <w:noProof/>
        <w:szCs w:val="16"/>
      </w:rPr>
      <w:t>45</w:t>
    </w:r>
    <w:r w:rsidR="00474EC1" w:rsidRPr="00552A69">
      <w:rPr>
        <w:rFonts w:ascii="Arial" w:hAnsi="Arial" w:cs="Arial"/>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302" w:rsidRDefault="00193302">
      <w:r>
        <w:separator/>
      </w:r>
    </w:p>
  </w:footnote>
  <w:footnote w:type="continuationSeparator" w:id="0">
    <w:p w:rsidR="00193302" w:rsidRDefault="00193302">
      <w:r>
        <w:continuationSeparator/>
      </w:r>
    </w:p>
  </w:footnote>
  <w:footnote w:id="1">
    <w:p w:rsidR="004365EC" w:rsidRPr="00227CAE" w:rsidRDefault="004365EC" w:rsidP="00227CAE">
      <w:pPr>
        <w:rPr>
          <w:rFonts w:ascii="Arial" w:hAnsi="Arial" w:cs="Arial"/>
          <w:sz w:val="16"/>
          <w:szCs w:val="16"/>
          <w:lang w:val="fr-FR"/>
        </w:rPr>
      </w:pPr>
      <w:r>
        <w:rPr>
          <w:rStyle w:val="Appelnotedebasdep"/>
          <w:rFonts w:ascii="Arial" w:hAnsi="Arial"/>
          <w:sz w:val="16"/>
          <w:szCs w:val="16"/>
        </w:rPr>
        <w:footnoteRef/>
      </w:r>
      <w:r w:rsidRPr="00227CAE">
        <w:rPr>
          <w:rFonts w:ascii="Arial" w:hAnsi="Arial"/>
          <w:sz w:val="16"/>
          <w:szCs w:val="16"/>
          <w:lang w:val="fr-FR"/>
        </w:rPr>
        <w:t xml:space="preserve"> Si on considère aussi les Très </w:t>
      </w:r>
      <w:r>
        <w:rPr>
          <w:rFonts w:ascii="Arial" w:hAnsi="Arial"/>
          <w:sz w:val="16"/>
          <w:szCs w:val="16"/>
          <w:lang w:val="fr-FR"/>
        </w:rPr>
        <w:t>P</w:t>
      </w:r>
      <w:r w:rsidRPr="00227CAE">
        <w:rPr>
          <w:rFonts w:ascii="Arial" w:hAnsi="Arial"/>
          <w:sz w:val="16"/>
          <w:szCs w:val="16"/>
          <w:lang w:val="fr-FR"/>
        </w:rPr>
        <w:t xml:space="preserve">etites </w:t>
      </w:r>
      <w:r>
        <w:rPr>
          <w:rFonts w:ascii="Arial" w:hAnsi="Arial"/>
          <w:sz w:val="16"/>
          <w:szCs w:val="16"/>
          <w:lang w:val="fr-FR"/>
        </w:rPr>
        <w:t>E</w:t>
      </w:r>
      <w:r w:rsidRPr="00227CAE">
        <w:rPr>
          <w:rFonts w:ascii="Arial" w:hAnsi="Arial"/>
          <w:sz w:val="16"/>
          <w:szCs w:val="16"/>
          <w:lang w:val="fr-FR"/>
        </w:rPr>
        <w:t xml:space="preserve">ntreprises, selon une estimation de l´ANPME, la totalité des TPME - </w:t>
      </w:r>
      <w:r w:rsidRPr="00227CAE">
        <w:rPr>
          <w:rFonts w:ascii="Arial" w:hAnsi="Arial"/>
          <w:sz w:val="16"/>
          <w:szCs w:val="16"/>
          <w:lang w:val="fr-FR" w:eastAsia="en-GB"/>
        </w:rPr>
        <w:t>qui comprend toutes les entreprises très petites, petites et moyennes confondues</w:t>
      </w:r>
      <w:r w:rsidRPr="00227CAE">
        <w:rPr>
          <w:rFonts w:ascii="Arial" w:hAnsi="Arial"/>
          <w:sz w:val="16"/>
          <w:szCs w:val="16"/>
          <w:lang w:val="fr-FR"/>
        </w:rPr>
        <w:t xml:space="preserve"> - constituent l’équivalent de 98% du tissu productif et représentent plus de 50% des effectifs employés, 50% de l’investissement, 30% des exportations et 40% de la production. </w:t>
      </w:r>
    </w:p>
  </w:footnote>
  <w:footnote w:id="2">
    <w:p w:rsidR="004365EC" w:rsidRPr="00030774" w:rsidRDefault="004365EC" w:rsidP="00227CAE">
      <w:pPr>
        <w:pStyle w:val="Notedebasdepage"/>
        <w:jc w:val="both"/>
        <w:rPr>
          <w:rFonts w:ascii="Arial" w:hAnsi="Arial" w:cs="Arial"/>
          <w:sz w:val="16"/>
          <w:szCs w:val="16"/>
        </w:rPr>
      </w:pPr>
      <w:r>
        <w:rPr>
          <w:rStyle w:val="Appelnotedebasdep"/>
          <w:rFonts w:ascii="Arial" w:hAnsi="Arial" w:cs="Arial"/>
          <w:sz w:val="16"/>
          <w:szCs w:val="16"/>
        </w:rPr>
        <w:footnoteRef/>
      </w:r>
      <w:r>
        <w:rPr>
          <w:rFonts w:ascii="Arial" w:hAnsi="Arial" w:cs="Arial"/>
          <w:sz w:val="16"/>
          <w:szCs w:val="16"/>
        </w:rPr>
        <w:t xml:space="preserve"> La dernière édition (2013) du Baromètre de la situation d’affaires des PME accompagnée par l’ANPME, montre que les bénéficiaires des programmes améliorent leurs indicateurs de ventes, d’emploi et d’investissement.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Default="004365EC">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Pr="00D50D87" w:rsidRDefault="004365EC" w:rsidP="00D50D87">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Default="004365EC">
    <w:pPr>
      <w:pStyle w:val="En-tt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Pr="002955CF" w:rsidRDefault="004365EC" w:rsidP="00D50D87">
    <w:pPr>
      <w:pStyle w:val="En-tte"/>
      <w:rPr>
        <w:rFonts w:ascii="Arial" w:hAnsi="Arial" w:cs="Arial"/>
        <w:lang w:val="fr-FR"/>
      </w:rPr>
    </w:pPr>
    <w:r w:rsidRPr="006B195C">
      <w:rPr>
        <w:rFonts w:ascii="Arial" w:hAnsi="Arial" w:cs="Arial"/>
        <w:lang w:val="fr-FR"/>
      </w:rPr>
      <w:t>Formulation de 3 fiches de jumelage dans le secteur SPS et PME</w:t>
    </w:r>
    <w:r w:rsidRPr="006B195C">
      <w:rPr>
        <w:rFonts w:ascii="Arial" w:hAnsi="Arial" w:cs="Arial"/>
        <w:lang w:val="fr-FR"/>
      </w:rPr>
      <w:tab/>
    </w:r>
    <w:r>
      <w:rPr>
        <w:rFonts w:ascii="Arial" w:hAnsi="Arial" w:cs="Arial"/>
        <w:lang w:val="fr-FR"/>
      </w:rPr>
      <w:t>Projet de Fiche ANPME</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5EC" w:rsidRPr="00C0611B" w:rsidRDefault="004365EC" w:rsidP="004E34F2">
    <w:pPr>
      <w:pStyle w:val="En-tte"/>
    </w:pPr>
    <w:r w:rsidRPr="00C0611B">
      <w:t>Title of the project - Type of Report - Name of the Expert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E6915"/>
    <w:multiLevelType w:val="hybridMultilevel"/>
    <w:tmpl w:val="19229382"/>
    <w:lvl w:ilvl="0" w:tplc="0CD2295C">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nsid w:val="030B7E55"/>
    <w:multiLevelType w:val="hybridMultilevel"/>
    <w:tmpl w:val="8D2AE4D6"/>
    <w:lvl w:ilvl="0" w:tplc="BCE2AA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7067CC"/>
    <w:multiLevelType w:val="multilevel"/>
    <w:tmpl w:val="DD1C1ACE"/>
    <w:lvl w:ilvl="0">
      <w:start w:val="1"/>
      <w:numFmt w:val="decimal"/>
      <w:pStyle w:val="Titre1"/>
      <w:lvlText w:val="%1"/>
      <w:lvlJc w:val="left"/>
      <w:pPr>
        <w:ind w:left="432" w:hanging="432"/>
      </w:pPr>
      <w:rPr>
        <w:rFonts w:hint="default"/>
        <w:i w:val="0"/>
        <w:u w:val="none"/>
      </w:rPr>
    </w:lvl>
    <w:lvl w:ilvl="1">
      <w:start w:val="1"/>
      <w:numFmt w:val="decimal"/>
      <w:lvlText w:val="%1.%2"/>
      <w:lvlJc w:val="left"/>
      <w:pPr>
        <w:ind w:left="576" w:hanging="576"/>
      </w:pPr>
      <w:rPr>
        <w:rFonts w:ascii="Century Gothic" w:hAnsi="Century Gothic" w:hint="default"/>
        <w:b/>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rPr>
    </w:lvl>
    <w:lvl w:ilvl="2">
      <w:start w:val="1"/>
      <w:numFmt w:val="decimal"/>
      <w:pStyle w:val="Titre3"/>
      <w:lvlText w:val="%1.%2.%3"/>
      <w:lvlJc w:val="left"/>
      <w:pPr>
        <w:ind w:left="2138" w:hanging="72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
    <w:nsid w:val="1FC2108D"/>
    <w:multiLevelType w:val="hybridMultilevel"/>
    <w:tmpl w:val="3CA2632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2850833"/>
    <w:multiLevelType w:val="hybridMultilevel"/>
    <w:tmpl w:val="FED82C1C"/>
    <w:lvl w:ilvl="0" w:tplc="32289656">
      <w:start w:val="1"/>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3AB1431"/>
    <w:multiLevelType w:val="hybridMultilevel"/>
    <w:tmpl w:val="B23C5AC8"/>
    <w:lvl w:ilvl="0" w:tplc="0CD2295C">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nsid w:val="24254823"/>
    <w:multiLevelType w:val="hybridMultilevel"/>
    <w:tmpl w:val="3DE85518"/>
    <w:lvl w:ilvl="0" w:tplc="0CD2295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00D72"/>
    <w:multiLevelType w:val="hybridMultilevel"/>
    <w:tmpl w:val="EA6A8C1A"/>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8">
    <w:nsid w:val="29D056F2"/>
    <w:multiLevelType w:val="hybridMultilevel"/>
    <w:tmpl w:val="AB9E7C6C"/>
    <w:lvl w:ilvl="0" w:tplc="0CD2295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CD1187C"/>
    <w:multiLevelType w:val="hybridMultilevel"/>
    <w:tmpl w:val="2B641EA0"/>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10">
    <w:nsid w:val="416336D3"/>
    <w:multiLevelType w:val="hybridMultilevel"/>
    <w:tmpl w:val="E01ADED6"/>
    <w:lvl w:ilvl="0" w:tplc="D8E08D72">
      <w:numFmt w:val="bullet"/>
      <w:lvlText w:val="-"/>
      <w:lvlJc w:val="left"/>
      <w:pPr>
        <w:tabs>
          <w:tab w:val="num" w:pos="1003"/>
        </w:tabs>
        <w:ind w:left="1003" w:hanging="360"/>
      </w:pPr>
      <w:rPr>
        <w:rFonts w:ascii="Calibri" w:eastAsiaTheme="minorHAnsi" w:hAnsi="Calibri" w:cs="Lucida Grande" w:hint="default"/>
        <w:sz w:val="16"/>
        <w:szCs w:val="16"/>
      </w:rPr>
    </w:lvl>
    <w:lvl w:ilvl="1" w:tplc="04090019">
      <w:start w:val="1"/>
      <w:numFmt w:val="bullet"/>
      <w:lvlText w:val="o"/>
      <w:lvlJc w:val="left"/>
      <w:pPr>
        <w:tabs>
          <w:tab w:val="num" w:pos="1363"/>
        </w:tabs>
        <w:ind w:left="1363" w:hanging="360"/>
      </w:pPr>
      <w:rPr>
        <w:rFonts w:ascii="Courier New" w:hAnsi="Courier New" w:cs="Lucida Grande" w:hint="default"/>
      </w:rPr>
    </w:lvl>
    <w:lvl w:ilvl="2" w:tplc="0409001B">
      <w:start w:val="1"/>
      <w:numFmt w:val="bullet"/>
      <w:lvlText w:val=""/>
      <w:lvlJc w:val="left"/>
      <w:pPr>
        <w:tabs>
          <w:tab w:val="num" w:pos="2083"/>
        </w:tabs>
        <w:ind w:left="2083" w:hanging="360"/>
      </w:pPr>
      <w:rPr>
        <w:rFonts w:ascii="Wingdings" w:hAnsi="Wingdings" w:hint="default"/>
      </w:rPr>
    </w:lvl>
    <w:lvl w:ilvl="3" w:tplc="0409000F">
      <w:start w:val="1"/>
      <w:numFmt w:val="bullet"/>
      <w:lvlText w:val=""/>
      <w:lvlJc w:val="left"/>
      <w:pPr>
        <w:tabs>
          <w:tab w:val="num" w:pos="2803"/>
        </w:tabs>
        <w:ind w:left="2803" w:hanging="360"/>
      </w:pPr>
      <w:rPr>
        <w:rFonts w:ascii="Symbol" w:hAnsi="Symbol" w:hint="default"/>
      </w:rPr>
    </w:lvl>
    <w:lvl w:ilvl="4" w:tplc="04090019">
      <w:start w:val="1"/>
      <w:numFmt w:val="bullet"/>
      <w:lvlText w:val="o"/>
      <w:lvlJc w:val="left"/>
      <w:pPr>
        <w:tabs>
          <w:tab w:val="num" w:pos="3523"/>
        </w:tabs>
        <w:ind w:left="3523" w:hanging="360"/>
      </w:pPr>
      <w:rPr>
        <w:rFonts w:ascii="Courier New" w:hAnsi="Courier New" w:cs="Lucida Grande" w:hint="default"/>
      </w:rPr>
    </w:lvl>
    <w:lvl w:ilvl="5" w:tplc="0409001B">
      <w:start w:val="1"/>
      <w:numFmt w:val="bullet"/>
      <w:lvlText w:val=""/>
      <w:lvlJc w:val="left"/>
      <w:pPr>
        <w:tabs>
          <w:tab w:val="num" w:pos="4243"/>
        </w:tabs>
        <w:ind w:left="4243" w:hanging="360"/>
      </w:pPr>
      <w:rPr>
        <w:rFonts w:ascii="Wingdings" w:hAnsi="Wingdings" w:hint="default"/>
      </w:rPr>
    </w:lvl>
    <w:lvl w:ilvl="6" w:tplc="0409000F">
      <w:start w:val="1"/>
      <w:numFmt w:val="bullet"/>
      <w:lvlText w:val=""/>
      <w:lvlJc w:val="left"/>
      <w:pPr>
        <w:tabs>
          <w:tab w:val="num" w:pos="4963"/>
        </w:tabs>
        <w:ind w:left="4963" w:hanging="360"/>
      </w:pPr>
      <w:rPr>
        <w:rFonts w:ascii="Symbol" w:hAnsi="Symbol" w:hint="default"/>
      </w:rPr>
    </w:lvl>
    <w:lvl w:ilvl="7" w:tplc="04090019">
      <w:start w:val="1"/>
      <w:numFmt w:val="bullet"/>
      <w:lvlText w:val="o"/>
      <w:lvlJc w:val="left"/>
      <w:pPr>
        <w:tabs>
          <w:tab w:val="num" w:pos="5683"/>
        </w:tabs>
        <w:ind w:left="5683" w:hanging="360"/>
      </w:pPr>
      <w:rPr>
        <w:rFonts w:ascii="Courier New" w:hAnsi="Courier New" w:cs="Lucida Grande" w:hint="default"/>
      </w:rPr>
    </w:lvl>
    <w:lvl w:ilvl="8" w:tplc="0409001B">
      <w:start w:val="1"/>
      <w:numFmt w:val="bullet"/>
      <w:lvlText w:val=""/>
      <w:lvlJc w:val="left"/>
      <w:pPr>
        <w:tabs>
          <w:tab w:val="num" w:pos="6403"/>
        </w:tabs>
        <w:ind w:left="6403" w:hanging="360"/>
      </w:pPr>
      <w:rPr>
        <w:rFonts w:ascii="Wingdings" w:hAnsi="Wingdings" w:hint="default"/>
      </w:rPr>
    </w:lvl>
  </w:abstractNum>
  <w:abstractNum w:abstractNumId="11">
    <w:nsid w:val="47292F04"/>
    <w:multiLevelType w:val="hybridMultilevel"/>
    <w:tmpl w:val="C69AA32C"/>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Times New Roman"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Times New Roman" w:hint="default"/>
      </w:rPr>
    </w:lvl>
    <w:lvl w:ilvl="8" w:tplc="0C0A0005">
      <w:start w:val="1"/>
      <w:numFmt w:val="bullet"/>
      <w:lvlText w:val=""/>
      <w:lvlJc w:val="left"/>
      <w:pPr>
        <w:ind w:left="6480" w:hanging="360"/>
      </w:pPr>
      <w:rPr>
        <w:rFonts w:ascii="Wingdings" w:hAnsi="Wingdings" w:hint="default"/>
      </w:rPr>
    </w:lvl>
  </w:abstractNum>
  <w:abstractNum w:abstractNumId="12">
    <w:nsid w:val="512D667D"/>
    <w:multiLevelType w:val="hybridMultilevel"/>
    <w:tmpl w:val="3D487B3E"/>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nsid w:val="54950E50"/>
    <w:multiLevelType w:val="hybridMultilevel"/>
    <w:tmpl w:val="725A7AE4"/>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554E587F"/>
    <w:multiLevelType w:val="hybridMultilevel"/>
    <w:tmpl w:val="88583DAC"/>
    <w:lvl w:ilvl="0" w:tplc="BCE2AA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296DD9"/>
    <w:multiLevelType w:val="hybridMultilevel"/>
    <w:tmpl w:val="BEBE1DC8"/>
    <w:lvl w:ilvl="0" w:tplc="BCE2AA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F06DEE"/>
    <w:multiLevelType w:val="hybridMultilevel"/>
    <w:tmpl w:val="13F87EE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649331F3"/>
    <w:multiLevelType w:val="hybridMultilevel"/>
    <w:tmpl w:val="2210066C"/>
    <w:lvl w:ilvl="0" w:tplc="105C0CB0">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nsid w:val="6D477CDB"/>
    <w:multiLevelType w:val="hybridMultilevel"/>
    <w:tmpl w:val="3D66C286"/>
    <w:lvl w:ilvl="0" w:tplc="0CD2295C">
      <w:numFmt w:val="bullet"/>
      <w:lvlText w:val="-"/>
      <w:lvlJc w:val="left"/>
      <w:pPr>
        <w:ind w:left="360" w:hanging="360"/>
      </w:pPr>
      <w:rPr>
        <w:rFonts w:ascii="Arial" w:eastAsiaTheme="minorHAnsi" w:hAnsi="Arial" w:cs="Arial" w:hint="default"/>
        <w:b/>
        <w:sz w:val="16"/>
        <w:szCs w:val="16"/>
        <w:lang w:val="en-US"/>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9">
    <w:nsid w:val="6FA134F1"/>
    <w:multiLevelType w:val="singleLevel"/>
    <w:tmpl w:val="24680740"/>
    <w:lvl w:ilvl="0">
      <w:start w:val="1"/>
      <w:numFmt w:val="bullet"/>
      <w:pStyle w:val="Bullets"/>
      <w:lvlText w:val=""/>
      <w:lvlJc w:val="left"/>
      <w:pPr>
        <w:tabs>
          <w:tab w:val="num" w:pos="397"/>
        </w:tabs>
        <w:ind w:left="397" w:hanging="397"/>
      </w:pPr>
      <w:rPr>
        <w:rFonts w:ascii="Symbol" w:hAnsi="Symbol" w:cs="Times New Roman" w:hint="default"/>
      </w:rPr>
    </w:lvl>
  </w:abstractNum>
  <w:abstractNum w:abstractNumId="20">
    <w:nsid w:val="75A33534"/>
    <w:multiLevelType w:val="hybridMultilevel"/>
    <w:tmpl w:val="A866D084"/>
    <w:lvl w:ilvl="0" w:tplc="914CA086">
      <w:numFmt w:val="bullet"/>
      <w:lvlText w:val="-"/>
      <w:lvlJc w:val="left"/>
      <w:pPr>
        <w:ind w:left="720" w:hanging="360"/>
      </w:pPr>
      <w:rPr>
        <w:rFonts w:ascii="Times" w:eastAsiaTheme="minorEastAsia" w:hAnsi="Times" w:cs="Time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C547799"/>
    <w:multiLevelType w:val="hybridMultilevel"/>
    <w:tmpl w:val="04DA6F4C"/>
    <w:lvl w:ilvl="0" w:tplc="BCE2AA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1"/>
  </w:num>
  <w:num w:numId="4">
    <w:abstractNumId w:val="21"/>
  </w:num>
  <w:num w:numId="5">
    <w:abstractNumId w:val="15"/>
  </w:num>
  <w:num w:numId="6">
    <w:abstractNumId w:val="14"/>
  </w:num>
  <w:num w:numId="7">
    <w:abstractNumId w:val="7"/>
  </w:num>
  <w:num w:numId="8">
    <w:abstractNumId w:val="11"/>
  </w:num>
  <w:num w:numId="9">
    <w:abstractNumId w:val="9"/>
  </w:num>
  <w:num w:numId="10">
    <w:abstractNumId w:val="5"/>
  </w:num>
  <w:num w:numId="11">
    <w:abstractNumId w:val="0"/>
  </w:num>
  <w:num w:numId="12">
    <w:abstractNumId w:val="18"/>
  </w:num>
  <w:num w:numId="13">
    <w:abstractNumId w:val="17"/>
  </w:num>
  <w:num w:numId="14">
    <w:abstractNumId w:val="10"/>
  </w:num>
  <w:num w:numId="15">
    <w:abstractNumId w:val="7"/>
  </w:num>
  <w:num w:numId="16">
    <w:abstractNumId w:val="12"/>
  </w:num>
  <w:num w:numId="17">
    <w:abstractNumId w:val="16"/>
  </w:num>
  <w:num w:numId="18">
    <w:abstractNumId w:val="13"/>
  </w:num>
  <w:num w:numId="19">
    <w:abstractNumId w:val="20"/>
  </w:num>
  <w:num w:numId="20">
    <w:abstractNumId w:val="3"/>
  </w:num>
  <w:num w:numId="21">
    <w:abstractNumId w:val="4"/>
  </w:num>
  <w:num w:numId="22">
    <w:abstractNumId w:val="6"/>
  </w:num>
  <w:num w:numId="23">
    <w:abstractNumId w:val="8"/>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stylePaneFormatFilter w:val="3F08"/>
  <w:stylePaneSortMethod w:val="0000"/>
  <w:defaultTabStop w:val="720"/>
  <w:hyphenationZone w:val="425"/>
  <w:drawingGridHorizontalSpacing w:val="100"/>
  <w:displayHorizontalDrawingGridEvery w:val="2"/>
  <w:noPunctuationKerning/>
  <w:characterSpacingControl w:val="doNotCompress"/>
  <w:hdrShapeDefaults>
    <o:shapedefaults v:ext="edit" spidmax="22530"/>
  </w:hdrShapeDefaults>
  <w:footnotePr>
    <w:footnote w:id="-1"/>
    <w:footnote w:id="0"/>
  </w:footnotePr>
  <w:endnotePr>
    <w:endnote w:id="-1"/>
    <w:endnote w:id="0"/>
  </w:endnotePr>
  <w:compat/>
  <w:docVars>
    <w:docVar w:name="LW_DocType" w:val="NORMAL"/>
  </w:docVars>
  <w:rsids>
    <w:rsidRoot w:val="00141787"/>
    <w:rsid w:val="00000390"/>
    <w:rsid w:val="0000314C"/>
    <w:rsid w:val="00003463"/>
    <w:rsid w:val="000100C5"/>
    <w:rsid w:val="00015B15"/>
    <w:rsid w:val="000259B9"/>
    <w:rsid w:val="00030774"/>
    <w:rsid w:val="00031306"/>
    <w:rsid w:val="000316EA"/>
    <w:rsid w:val="00032C1D"/>
    <w:rsid w:val="00036D31"/>
    <w:rsid w:val="00040F60"/>
    <w:rsid w:val="00042A12"/>
    <w:rsid w:val="00047334"/>
    <w:rsid w:val="000501D9"/>
    <w:rsid w:val="0005076B"/>
    <w:rsid w:val="00054A75"/>
    <w:rsid w:val="00055DCA"/>
    <w:rsid w:val="0005657B"/>
    <w:rsid w:val="00056A8C"/>
    <w:rsid w:val="0006081A"/>
    <w:rsid w:val="0006272E"/>
    <w:rsid w:val="00066644"/>
    <w:rsid w:val="00066973"/>
    <w:rsid w:val="00073BF1"/>
    <w:rsid w:val="00074288"/>
    <w:rsid w:val="00074E14"/>
    <w:rsid w:val="000758E0"/>
    <w:rsid w:val="00075A3E"/>
    <w:rsid w:val="00077DD9"/>
    <w:rsid w:val="000821B2"/>
    <w:rsid w:val="00090AD3"/>
    <w:rsid w:val="00092C69"/>
    <w:rsid w:val="0009542A"/>
    <w:rsid w:val="00096710"/>
    <w:rsid w:val="00097CF8"/>
    <w:rsid w:val="000A6042"/>
    <w:rsid w:val="000A648A"/>
    <w:rsid w:val="000A747C"/>
    <w:rsid w:val="000B1038"/>
    <w:rsid w:val="000B1BB9"/>
    <w:rsid w:val="000B2C59"/>
    <w:rsid w:val="000C1BC3"/>
    <w:rsid w:val="000C3D01"/>
    <w:rsid w:val="000D0C95"/>
    <w:rsid w:val="000D13CB"/>
    <w:rsid w:val="000D4EF0"/>
    <w:rsid w:val="000E405A"/>
    <w:rsid w:val="000E7478"/>
    <w:rsid w:val="000F09CC"/>
    <w:rsid w:val="000F1534"/>
    <w:rsid w:val="000F52A4"/>
    <w:rsid w:val="000F6906"/>
    <w:rsid w:val="0010004B"/>
    <w:rsid w:val="00100298"/>
    <w:rsid w:val="00104749"/>
    <w:rsid w:val="00105D66"/>
    <w:rsid w:val="001179C2"/>
    <w:rsid w:val="0012113C"/>
    <w:rsid w:val="00121D2A"/>
    <w:rsid w:val="001273B2"/>
    <w:rsid w:val="0013572C"/>
    <w:rsid w:val="001365ED"/>
    <w:rsid w:val="001378F6"/>
    <w:rsid w:val="00140BC5"/>
    <w:rsid w:val="00141787"/>
    <w:rsid w:val="00142505"/>
    <w:rsid w:val="001431C5"/>
    <w:rsid w:val="0014690D"/>
    <w:rsid w:val="00147DF9"/>
    <w:rsid w:val="001515DE"/>
    <w:rsid w:val="00156930"/>
    <w:rsid w:val="00156BE1"/>
    <w:rsid w:val="0016275B"/>
    <w:rsid w:val="00165F97"/>
    <w:rsid w:val="0017201E"/>
    <w:rsid w:val="00173D15"/>
    <w:rsid w:val="001773E4"/>
    <w:rsid w:val="00180717"/>
    <w:rsid w:val="0018168F"/>
    <w:rsid w:val="00181982"/>
    <w:rsid w:val="0018506A"/>
    <w:rsid w:val="001909CF"/>
    <w:rsid w:val="00193302"/>
    <w:rsid w:val="001977B2"/>
    <w:rsid w:val="00197849"/>
    <w:rsid w:val="001A61CA"/>
    <w:rsid w:val="001A79BA"/>
    <w:rsid w:val="001A7B2B"/>
    <w:rsid w:val="001A7CCB"/>
    <w:rsid w:val="001B0D8D"/>
    <w:rsid w:val="001C4A9D"/>
    <w:rsid w:val="001C6607"/>
    <w:rsid w:val="001D4CBA"/>
    <w:rsid w:val="001D55A7"/>
    <w:rsid w:val="001D5BB2"/>
    <w:rsid w:val="001D754D"/>
    <w:rsid w:val="001E6AB6"/>
    <w:rsid w:val="001F1C48"/>
    <w:rsid w:val="001F3B90"/>
    <w:rsid w:val="001F4132"/>
    <w:rsid w:val="001F65A0"/>
    <w:rsid w:val="001F6D49"/>
    <w:rsid w:val="0020084C"/>
    <w:rsid w:val="00200FE2"/>
    <w:rsid w:val="00202B23"/>
    <w:rsid w:val="00205DDB"/>
    <w:rsid w:val="00206915"/>
    <w:rsid w:val="00210F13"/>
    <w:rsid w:val="00212377"/>
    <w:rsid w:val="00212CD2"/>
    <w:rsid w:val="00214458"/>
    <w:rsid w:val="00214C90"/>
    <w:rsid w:val="00216C22"/>
    <w:rsid w:val="0022002A"/>
    <w:rsid w:val="00222DF4"/>
    <w:rsid w:val="00225706"/>
    <w:rsid w:val="00226C75"/>
    <w:rsid w:val="00226E78"/>
    <w:rsid w:val="00227062"/>
    <w:rsid w:val="00227CAE"/>
    <w:rsid w:val="002315B0"/>
    <w:rsid w:val="00240156"/>
    <w:rsid w:val="00243E78"/>
    <w:rsid w:val="002462E8"/>
    <w:rsid w:val="00250B7E"/>
    <w:rsid w:val="002515DA"/>
    <w:rsid w:val="00252F11"/>
    <w:rsid w:val="0025478F"/>
    <w:rsid w:val="00257462"/>
    <w:rsid w:val="0026209C"/>
    <w:rsid w:val="002662F7"/>
    <w:rsid w:val="0026630C"/>
    <w:rsid w:val="002678B4"/>
    <w:rsid w:val="00267C59"/>
    <w:rsid w:val="0027676F"/>
    <w:rsid w:val="002771A3"/>
    <w:rsid w:val="00277DF4"/>
    <w:rsid w:val="0028774D"/>
    <w:rsid w:val="00287FD6"/>
    <w:rsid w:val="00294693"/>
    <w:rsid w:val="002955CF"/>
    <w:rsid w:val="00295919"/>
    <w:rsid w:val="002A0AF1"/>
    <w:rsid w:val="002A2C55"/>
    <w:rsid w:val="002A683A"/>
    <w:rsid w:val="002A6936"/>
    <w:rsid w:val="002B188D"/>
    <w:rsid w:val="002B2819"/>
    <w:rsid w:val="002B7EFB"/>
    <w:rsid w:val="002C0E8B"/>
    <w:rsid w:val="002C35B2"/>
    <w:rsid w:val="002D55EF"/>
    <w:rsid w:val="002D6A88"/>
    <w:rsid w:val="002E0524"/>
    <w:rsid w:val="002E4823"/>
    <w:rsid w:val="002E73A9"/>
    <w:rsid w:val="002F1E47"/>
    <w:rsid w:val="002F41EC"/>
    <w:rsid w:val="002F4254"/>
    <w:rsid w:val="002F5116"/>
    <w:rsid w:val="003017EE"/>
    <w:rsid w:val="00303E19"/>
    <w:rsid w:val="003072F9"/>
    <w:rsid w:val="00314823"/>
    <w:rsid w:val="00314C82"/>
    <w:rsid w:val="0032074C"/>
    <w:rsid w:val="00322C75"/>
    <w:rsid w:val="003238C5"/>
    <w:rsid w:val="00323F9A"/>
    <w:rsid w:val="003277A1"/>
    <w:rsid w:val="00333435"/>
    <w:rsid w:val="00335231"/>
    <w:rsid w:val="00335734"/>
    <w:rsid w:val="003359F8"/>
    <w:rsid w:val="00341803"/>
    <w:rsid w:val="00342FB9"/>
    <w:rsid w:val="00343976"/>
    <w:rsid w:val="00347046"/>
    <w:rsid w:val="0034766C"/>
    <w:rsid w:val="00353C52"/>
    <w:rsid w:val="00354A78"/>
    <w:rsid w:val="003562F5"/>
    <w:rsid w:val="0036262A"/>
    <w:rsid w:val="00363C95"/>
    <w:rsid w:val="00373856"/>
    <w:rsid w:val="00375E54"/>
    <w:rsid w:val="00377863"/>
    <w:rsid w:val="00380166"/>
    <w:rsid w:val="003825D9"/>
    <w:rsid w:val="00384AE8"/>
    <w:rsid w:val="00390BAE"/>
    <w:rsid w:val="00391C82"/>
    <w:rsid w:val="00391E74"/>
    <w:rsid w:val="003948B3"/>
    <w:rsid w:val="00396111"/>
    <w:rsid w:val="003A19F6"/>
    <w:rsid w:val="003A20D8"/>
    <w:rsid w:val="003A7235"/>
    <w:rsid w:val="003A7359"/>
    <w:rsid w:val="003A7E2F"/>
    <w:rsid w:val="003A7FE0"/>
    <w:rsid w:val="003B0F8C"/>
    <w:rsid w:val="003B2BBE"/>
    <w:rsid w:val="003C0C26"/>
    <w:rsid w:val="003C11CE"/>
    <w:rsid w:val="003C137D"/>
    <w:rsid w:val="003C1D49"/>
    <w:rsid w:val="003C4451"/>
    <w:rsid w:val="003C7D0F"/>
    <w:rsid w:val="003D0A6A"/>
    <w:rsid w:val="003D408C"/>
    <w:rsid w:val="003D47BA"/>
    <w:rsid w:val="003D69F4"/>
    <w:rsid w:val="003E113B"/>
    <w:rsid w:val="003E2A07"/>
    <w:rsid w:val="003F0B98"/>
    <w:rsid w:val="003F298F"/>
    <w:rsid w:val="003F29D6"/>
    <w:rsid w:val="003F6BF4"/>
    <w:rsid w:val="00401BCE"/>
    <w:rsid w:val="00410902"/>
    <w:rsid w:val="00414F9F"/>
    <w:rsid w:val="004200C9"/>
    <w:rsid w:val="004206A3"/>
    <w:rsid w:val="0042379A"/>
    <w:rsid w:val="00427514"/>
    <w:rsid w:val="00433888"/>
    <w:rsid w:val="004365EC"/>
    <w:rsid w:val="00440056"/>
    <w:rsid w:val="0044634C"/>
    <w:rsid w:val="00447D22"/>
    <w:rsid w:val="00452F2E"/>
    <w:rsid w:val="00454C2B"/>
    <w:rsid w:val="00455BDF"/>
    <w:rsid w:val="00456CFF"/>
    <w:rsid w:val="00457B1C"/>
    <w:rsid w:val="00461640"/>
    <w:rsid w:val="00464028"/>
    <w:rsid w:val="00470919"/>
    <w:rsid w:val="00471456"/>
    <w:rsid w:val="00471492"/>
    <w:rsid w:val="00471AB2"/>
    <w:rsid w:val="00474EC1"/>
    <w:rsid w:val="00475508"/>
    <w:rsid w:val="004768F7"/>
    <w:rsid w:val="00476A21"/>
    <w:rsid w:val="0047720C"/>
    <w:rsid w:val="004775C9"/>
    <w:rsid w:val="00482191"/>
    <w:rsid w:val="004822E1"/>
    <w:rsid w:val="00482ED6"/>
    <w:rsid w:val="00485B6E"/>
    <w:rsid w:val="00486256"/>
    <w:rsid w:val="00491101"/>
    <w:rsid w:val="004915D9"/>
    <w:rsid w:val="004921A9"/>
    <w:rsid w:val="00494DD5"/>
    <w:rsid w:val="004969E7"/>
    <w:rsid w:val="004A25C2"/>
    <w:rsid w:val="004A2B58"/>
    <w:rsid w:val="004A6AD9"/>
    <w:rsid w:val="004A7758"/>
    <w:rsid w:val="004B03E1"/>
    <w:rsid w:val="004B40E6"/>
    <w:rsid w:val="004B4938"/>
    <w:rsid w:val="004B786B"/>
    <w:rsid w:val="004B78EE"/>
    <w:rsid w:val="004C3976"/>
    <w:rsid w:val="004C4E20"/>
    <w:rsid w:val="004C5916"/>
    <w:rsid w:val="004C65D3"/>
    <w:rsid w:val="004C7CE9"/>
    <w:rsid w:val="004D2ED0"/>
    <w:rsid w:val="004D390E"/>
    <w:rsid w:val="004D4DA4"/>
    <w:rsid w:val="004D5286"/>
    <w:rsid w:val="004D61B2"/>
    <w:rsid w:val="004D7E58"/>
    <w:rsid w:val="004E34F2"/>
    <w:rsid w:val="004E3B85"/>
    <w:rsid w:val="004E42DA"/>
    <w:rsid w:val="004F00C2"/>
    <w:rsid w:val="004F5764"/>
    <w:rsid w:val="004F63CA"/>
    <w:rsid w:val="004F70BC"/>
    <w:rsid w:val="00502F85"/>
    <w:rsid w:val="0050379F"/>
    <w:rsid w:val="00503E61"/>
    <w:rsid w:val="00514670"/>
    <w:rsid w:val="00515B17"/>
    <w:rsid w:val="0052050A"/>
    <w:rsid w:val="00520E2C"/>
    <w:rsid w:val="005246B8"/>
    <w:rsid w:val="005246D4"/>
    <w:rsid w:val="0053015A"/>
    <w:rsid w:val="00531EFE"/>
    <w:rsid w:val="005321A5"/>
    <w:rsid w:val="00533CB4"/>
    <w:rsid w:val="00536825"/>
    <w:rsid w:val="00537C73"/>
    <w:rsid w:val="005405B4"/>
    <w:rsid w:val="00545FE2"/>
    <w:rsid w:val="00546237"/>
    <w:rsid w:val="00552A69"/>
    <w:rsid w:val="00553565"/>
    <w:rsid w:val="00557393"/>
    <w:rsid w:val="005612EE"/>
    <w:rsid w:val="00564C2B"/>
    <w:rsid w:val="00564D27"/>
    <w:rsid w:val="0057604F"/>
    <w:rsid w:val="005809EC"/>
    <w:rsid w:val="0058294D"/>
    <w:rsid w:val="00586F7C"/>
    <w:rsid w:val="0058723C"/>
    <w:rsid w:val="00592425"/>
    <w:rsid w:val="0059389C"/>
    <w:rsid w:val="005960BF"/>
    <w:rsid w:val="00597A9B"/>
    <w:rsid w:val="005A02DB"/>
    <w:rsid w:val="005A06F8"/>
    <w:rsid w:val="005A15C0"/>
    <w:rsid w:val="005A1F71"/>
    <w:rsid w:val="005A4A2E"/>
    <w:rsid w:val="005A54C0"/>
    <w:rsid w:val="005B0742"/>
    <w:rsid w:val="005B2B14"/>
    <w:rsid w:val="005B5EE0"/>
    <w:rsid w:val="005B650A"/>
    <w:rsid w:val="005C7F4E"/>
    <w:rsid w:val="005D08D2"/>
    <w:rsid w:val="005E0BF5"/>
    <w:rsid w:val="005E1362"/>
    <w:rsid w:val="005E49F6"/>
    <w:rsid w:val="005F5D6D"/>
    <w:rsid w:val="005F6E53"/>
    <w:rsid w:val="00617FAF"/>
    <w:rsid w:val="00621006"/>
    <w:rsid w:val="00624F66"/>
    <w:rsid w:val="00625036"/>
    <w:rsid w:val="00625C07"/>
    <w:rsid w:val="00626167"/>
    <w:rsid w:val="0062654F"/>
    <w:rsid w:val="006268ED"/>
    <w:rsid w:val="00630AA4"/>
    <w:rsid w:val="00634BE9"/>
    <w:rsid w:val="00636151"/>
    <w:rsid w:val="00636856"/>
    <w:rsid w:val="00643DAC"/>
    <w:rsid w:val="00643EFE"/>
    <w:rsid w:val="0064444F"/>
    <w:rsid w:val="0064589C"/>
    <w:rsid w:val="00653C4D"/>
    <w:rsid w:val="00655E6D"/>
    <w:rsid w:val="00661980"/>
    <w:rsid w:val="00661F96"/>
    <w:rsid w:val="006633C2"/>
    <w:rsid w:val="006652D5"/>
    <w:rsid w:val="00673C4F"/>
    <w:rsid w:val="00677E46"/>
    <w:rsid w:val="00680EB9"/>
    <w:rsid w:val="0068379A"/>
    <w:rsid w:val="0068664D"/>
    <w:rsid w:val="00687CA1"/>
    <w:rsid w:val="006914F5"/>
    <w:rsid w:val="006943FF"/>
    <w:rsid w:val="00694CA8"/>
    <w:rsid w:val="00696347"/>
    <w:rsid w:val="00696E00"/>
    <w:rsid w:val="006A056F"/>
    <w:rsid w:val="006A2282"/>
    <w:rsid w:val="006A4E54"/>
    <w:rsid w:val="006A4F1F"/>
    <w:rsid w:val="006A628B"/>
    <w:rsid w:val="006B195C"/>
    <w:rsid w:val="006B33BA"/>
    <w:rsid w:val="006B360C"/>
    <w:rsid w:val="006C0124"/>
    <w:rsid w:val="006C29CB"/>
    <w:rsid w:val="006C7BEE"/>
    <w:rsid w:val="006C7C48"/>
    <w:rsid w:val="006D54C7"/>
    <w:rsid w:val="006D5536"/>
    <w:rsid w:val="006D5FCB"/>
    <w:rsid w:val="006D67BC"/>
    <w:rsid w:val="006D6DA3"/>
    <w:rsid w:val="006D6E19"/>
    <w:rsid w:val="006D78DE"/>
    <w:rsid w:val="006E207F"/>
    <w:rsid w:val="006E45C1"/>
    <w:rsid w:val="006E4AA9"/>
    <w:rsid w:val="006F3F6F"/>
    <w:rsid w:val="006F464F"/>
    <w:rsid w:val="006F5C91"/>
    <w:rsid w:val="00700911"/>
    <w:rsid w:val="00700C12"/>
    <w:rsid w:val="007015E7"/>
    <w:rsid w:val="007022C3"/>
    <w:rsid w:val="007028C0"/>
    <w:rsid w:val="007046BC"/>
    <w:rsid w:val="00705FD9"/>
    <w:rsid w:val="0071278A"/>
    <w:rsid w:val="00716E06"/>
    <w:rsid w:val="00717427"/>
    <w:rsid w:val="007224A1"/>
    <w:rsid w:val="007306CD"/>
    <w:rsid w:val="00731DCD"/>
    <w:rsid w:val="00732009"/>
    <w:rsid w:val="0073593E"/>
    <w:rsid w:val="007375E0"/>
    <w:rsid w:val="00741337"/>
    <w:rsid w:val="00741756"/>
    <w:rsid w:val="0074368E"/>
    <w:rsid w:val="0074392B"/>
    <w:rsid w:val="00743FF3"/>
    <w:rsid w:val="00752BC7"/>
    <w:rsid w:val="0075377E"/>
    <w:rsid w:val="007537F0"/>
    <w:rsid w:val="00755F80"/>
    <w:rsid w:val="00756B18"/>
    <w:rsid w:val="00757CD7"/>
    <w:rsid w:val="00762AEB"/>
    <w:rsid w:val="00766A93"/>
    <w:rsid w:val="00772CA9"/>
    <w:rsid w:val="00773AE2"/>
    <w:rsid w:val="00775932"/>
    <w:rsid w:val="00776989"/>
    <w:rsid w:val="00781043"/>
    <w:rsid w:val="00785ED2"/>
    <w:rsid w:val="00791C0B"/>
    <w:rsid w:val="007A1C75"/>
    <w:rsid w:val="007A6FAC"/>
    <w:rsid w:val="007B131F"/>
    <w:rsid w:val="007B199D"/>
    <w:rsid w:val="007B24D5"/>
    <w:rsid w:val="007B58FD"/>
    <w:rsid w:val="007B7091"/>
    <w:rsid w:val="007C2E44"/>
    <w:rsid w:val="007C6C41"/>
    <w:rsid w:val="007D0741"/>
    <w:rsid w:val="007D32C8"/>
    <w:rsid w:val="007D56F9"/>
    <w:rsid w:val="007D6BE7"/>
    <w:rsid w:val="007D6DA7"/>
    <w:rsid w:val="007E19E7"/>
    <w:rsid w:val="007E72C6"/>
    <w:rsid w:val="007F0485"/>
    <w:rsid w:val="007F10BF"/>
    <w:rsid w:val="007F2460"/>
    <w:rsid w:val="007F3C2A"/>
    <w:rsid w:val="007F67F0"/>
    <w:rsid w:val="00803534"/>
    <w:rsid w:val="0080446C"/>
    <w:rsid w:val="008053D6"/>
    <w:rsid w:val="008059C5"/>
    <w:rsid w:val="00806217"/>
    <w:rsid w:val="00811297"/>
    <w:rsid w:val="00811960"/>
    <w:rsid w:val="0081222D"/>
    <w:rsid w:val="008151CC"/>
    <w:rsid w:val="00815F7A"/>
    <w:rsid w:val="008179C7"/>
    <w:rsid w:val="008245EE"/>
    <w:rsid w:val="008250E2"/>
    <w:rsid w:val="008322AA"/>
    <w:rsid w:val="008332D2"/>
    <w:rsid w:val="00834075"/>
    <w:rsid w:val="008402B3"/>
    <w:rsid w:val="008411BF"/>
    <w:rsid w:val="008439EB"/>
    <w:rsid w:val="0084729D"/>
    <w:rsid w:val="00852F85"/>
    <w:rsid w:val="008542F6"/>
    <w:rsid w:val="00854FDA"/>
    <w:rsid w:val="00855FA7"/>
    <w:rsid w:val="00856613"/>
    <w:rsid w:val="00856F8A"/>
    <w:rsid w:val="008622F8"/>
    <w:rsid w:val="008623BD"/>
    <w:rsid w:val="008626BE"/>
    <w:rsid w:val="00863AF3"/>
    <w:rsid w:val="008666F3"/>
    <w:rsid w:val="00873DF3"/>
    <w:rsid w:val="008760DA"/>
    <w:rsid w:val="008818EF"/>
    <w:rsid w:val="00886973"/>
    <w:rsid w:val="0089024E"/>
    <w:rsid w:val="00896B13"/>
    <w:rsid w:val="0089709E"/>
    <w:rsid w:val="008A4F09"/>
    <w:rsid w:val="008B1259"/>
    <w:rsid w:val="008B18AA"/>
    <w:rsid w:val="008B749C"/>
    <w:rsid w:val="008B7A01"/>
    <w:rsid w:val="008C0175"/>
    <w:rsid w:val="008C1DAF"/>
    <w:rsid w:val="008C25FC"/>
    <w:rsid w:val="008C5988"/>
    <w:rsid w:val="008D7368"/>
    <w:rsid w:val="008E547E"/>
    <w:rsid w:val="008E6D04"/>
    <w:rsid w:val="008E7CB3"/>
    <w:rsid w:val="008F196F"/>
    <w:rsid w:val="008F24F9"/>
    <w:rsid w:val="008F662C"/>
    <w:rsid w:val="008F7265"/>
    <w:rsid w:val="00900636"/>
    <w:rsid w:val="00911523"/>
    <w:rsid w:val="00912AE6"/>
    <w:rsid w:val="0091680C"/>
    <w:rsid w:val="00920A86"/>
    <w:rsid w:val="00920C13"/>
    <w:rsid w:val="0092126A"/>
    <w:rsid w:val="00924700"/>
    <w:rsid w:val="00925BE4"/>
    <w:rsid w:val="009324EC"/>
    <w:rsid w:val="0093532B"/>
    <w:rsid w:val="0093604B"/>
    <w:rsid w:val="00936FDE"/>
    <w:rsid w:val="00942B89"/>
    <w:rsid w:val="0094335B"/>
    <w:rsid w:val="00946AFD"/>
    <w:rsid w:val="009553AF"/>
    <w:rsid w:val="00957688"/>
    <w:rsid w:val="00963300"/>
    <w:rsid w:val="00967835"/>
    <w:rsid w:val="00971397"/>
    <w:rsid w:val="00974018"/>
    <w:rsid w:val="00976FEA"/>
    <w:rsid w:val="00982907"/>
    <w:rsid w:val="00990A9C"/>
    <w:rsid w:val="00991CDE"/>
    <w:rsid w:val="009934CD"/>
    <w:rsid w:val="0099631B"/>
    <w:rsid w:val="009A21B4"/>
    <w:rsid w:val="009A5C7F"/>
    <w:rsid w:val="009A5FFF"/>
    <w:rsid w:val="009A6E6D"/>
    <w:rsid w:val="009B7DFF"/>
    <w:rsid w:val="009C6764"/>
    <w:rsid w:val="009D23DA"/>
    <w:rsid w:val="009D3338"/>
    <w:rsid w:val="009D4135"/>
    <w:rsid w:val="009D48DA"/>
    <w:rsid w:val="009D5006"/>
    <w:rsid w:val="009E0C7B"/>
    <w:rsid w:val="009E554F"/>
    <w:rsid w:val="009E7582"/>
    <w:rsid w:val="009F39A4"/>
    <w:rsid w:val="00A00800"/>
    <w:rsid w:val="00A0243C"/>
    <w:rsid w:val="00A054C3"/>
    <w:rsid w:val="00A12F2D"/>
    <w:rsid w:val="00A1755D"/>
    <w:rsid w:val="00A2111C"/>
    <w:rsid w:val="00A21774"/>
    <w:rsid w:val="00A225C6"/>
    <w:rsid w:val="00A22D84"/>
    <w:rsid w:val="00A262B7"/>
    <w:rsid w:val="00A306C4"/>
    <w:rsid w:val="00A330B4"/>
    <w:rsid w:val="00A44D89"/>
    <w:rsid w:val="00A50A05"/>
    <w:rsid w:val="00A536E8"/>
    <w:rsid w:val="00A62F39"/>
    <w:rsid w:val="00A634F4"/>
    <w:rsid w:val="00A6598D"/>
    <w:rsid w:val="00A728A9"/>
    <w:rsid w:val="00A83069"/>
    <w:rsid w:val="00A84F4F"/>
    <w:rsid w:val="00A85454"/>
    <w:rsid w:val="00A9094A"/>
    <w:rsid w:val="00A94889"/>
    <w:rsid w:val="00A967D7"/>
    <w:rsid w:val="00AA0316"/>
    <w:rsid w:val="00AB1131"/>
    <w:rsid w:val="00AB21D0"/>
    <w:rsid w:val="00AB5321"/>
    <w:rsid w:val="00AB7371"/>
    <w:rsid w:val="00AB755D"/>
    <w:rsid w:val="00AC05FF"/>
    <w:rsid w:val="00AC2A69"/>
    <w:rsid w:val="00AC4867"/>
    <w:rsid w:val="00AC6387"/>
    <w:rsid w:val="00AC647F"/>
    <w:rsid w:val="00AD3362"/>
    <w:rsid w:val="00AD6523"/>
    <w:rsid w:val="00AD655F"/>
    <w:rsid w:val="00AD6C0F"/>
    <w:rsid w:val="00AE0D44"/>
    <w:rsid w:val="00AE1DE8"/>
    <w:rsid w:val="00AE2406"/>
    <w:rsid w:val="00AF1F2E"/>
    <w:rsid w:val="00AF3FC7"/>
    <w:rsid w:val="00B0170D"/>
    <w:rsid w:val="00B038ED"/>
    <w:rsid w:val="00B04995"/>
    <w:rsid w:val="00B17780"/>
    <w:rsid w:val="00B23685"/>
    <w:rsid w:val="00B25C4B"/>
    <w:rsid w:val="00B26915"/>
    <w:rsid w:val="00B3277A"/>
    <w:rsid w:val="00B32DB3"/>
    <w:rsid w:val="00B42546"/>
    <w:rsid w:val="00B455F0"/>
    <w:rsid w:val="00B45860"/>
    <w:rsid w:val="00B4667F"/>
    <w:rsid w:val="00B53BC3"/>
    <w:rsid w:val="00B6070D"/>
    <w:rsid w:val="00B63088"/>
    <w:rsid w:val="00B72312"/>
    <w:rsid w:val="00B7434F"/>
    <w:rsid w:val="00B83E4A"/>
    <w:rsid w:val="00B86DF3"/>
    <w:rsid w:val="00B86FB4"/>
    <w:rsid w:val="00B951BD"/>
    <w:rsid w:val="00B9721B"/>
    <w:rsid w:val="00BA3A99"/>
    <w:rsid w:val="00BB2298"/>
    <w:rsid w:val="00BB295D"/>
    <w:rsid w:val="00BC0D60"/>
    <w:rsid w:val="00BC1D54"/>
    <w:rsid w:val="00BC243A"/>
    <w:rsid w:val="00BC352E"/>
    <w:rsid w:val="00BC48EE"/>
    <w:rsid w:val="00BD7A12"/>
    <w:rsid w:val="00BE3040"/>
    <w:rsid w:val="00BF7F0F"/>
    <w:rsid w:val="00C00F43"/>
    <w:rsid w:val="00C0611B"/>
    <w:rsid w:val="00C075C5"/>
    <w:rsid w:val="00C07961"/>
    <w:rsid w:val="00C07B0F"/>
    <w:rsid w:val="00C115CC"/>
    <w:rsid w:val="00C13019"/>
    <w:rsid w:val="00C1777F"/>
    <w:rsid w:val="00C21051"/>
    <w:rsid w:val="00C218C0"/>
    <w:rsid w:val="00C22FC7"/>
    <w:rsid w:val="00C24A78"/>
    <w:rsid w:val="00C4016F"/>
    <w:rsid w:val="00C47E0E"/>
    <w:rsid w:val="00C52C89"/>
    <w:rsid w:val="00C573C6"/>
    <w:rsid w:val="00C63CCA"/>
    <w:rsid w:val="00C64AE2"/>
    <w:rsid w:val="00C656AA"/>
    <w:rsid w:val="00C66942"/>
    <w:rsid w:val="00C67C97"/>
    <w:rsid w:val="00C67FE6"/>
    <w:rsid w:val="00C7014E"/>
    <w:rsid w:val="00C75114"/>
    <w:rsid w:val="00C75AF2"/>
    <w:rsid w:val="00C8118B"/>
    <w:rsid w:val="00C8187E"/>
    <w:rsid w:val="00C84E04"/>
    <w:rsid w:val="00C857E4"/>
    <w:rsid w:val="00C859DB"/>
    <w:rsid w:val="00C85FB9"/>
    <w:rsid w:val="00C86A76"/>
    <w:rsid w:val="00C87C79"/>
    <w:rsid w:val="00C96092"/>
    <w:rsid w:val="00CA68EC"/>
    <w:rsid w:val="00CB534E"/>
    <w:rsid w:val="00CB680D"/>
    <w:rsid w:val="00CB6F7E"/>
    <w:rsid w:val="00CB7BEA"/>
    <w:rsid w:val="00CC3451"/>
    <w:rsid w:val="00CC3747"/>
    <w:rsid w:val="00CC387C"/>
    <w:rsid w:val="00CD03D0"/>
    <w:rsid w:val="00CD3E94"/>
    <w:rsid w:val="00CD5EDC"/>
    <w:rsid w:val="00CD79AE"/>
    <w:rsid w:val="00CD7D92"/>
    <w:rsid w:val="00CE6B4B"/>
    <w:rsid w:val="00CF30A5"/>
    <w:rsid w:val="00CF58A8"/>
    <w:rsid w:val="00D034E4"/>
    <w:rsid w:val="00D1008C"/>
    <w:rsid w:val="00D11832"/>
    <w:rsid w:val="00D1292E"/>
    <w:rsid w:val="00D12AE7"/>
    <w:rsid w:val="00D13A19"/>
    <w:rsid w:val="00D13F8E"/>
    <w:rsid w:val="00D27254"/>
    <w:rsid w:val="00D27CC8"/>
    <w:rsid w:val="00D33BC1"/>
    <w:rsid w:val="00D34407"/>
    <w:rsid w:val="00D34BF2"/>
    <w:rsid w:val="00D4010A"/>
    <w:rsid w:val="00D43250"/>
    <w:rsid w:val="00D4357C"/>
    <w:rsid w:val="00D50D87"/>
    <w:rsid w:val="00D54EAF"/>
    <w:rsid w:val="00D63A7A"/>
    <w:rsid w:val="00D65785"/>
    <w:rsid w:val="00D72035"/>
    <w:rsid w:val="00D74FEF"/>
    <w:rsid w:val="00D8676C"/>
    <w:rsid w:val="00D87783"/>
    <w:rsid w:val="00D87C2E"/>
    <w:rsid w:val="00D93CB8"/>
    <w:rsid w:val="00DA12FA"/>
    <w:rsid w:val="00DA20BD"/>
    <w:rsid w:val="00DA2F87"/>
    <w:rsid w:val="00DA4FB9"/>
    <w:rsid w:val="00DB0F0C"/>
    <w:rsid w:val="00DB2411"/>
    <w:rsid w:val="00DB2C7A"/>
    <w:rsid w:val="00DC0689"/>
    <w:rsid w:val="00DC0A4E"/>
    <w:rsid w:val="00DC4695"/>
    <w:rsid w:val="00DC627D"/>
    <w:rsid w:val="00DC6285"/>
    <w:rsid w:val="00DC6F90"/>
    <w:rsid w:val="00DE298E"/>
    <w:rsid w:val="00DE6034"/>
    <w:rsid w:val="00DF5424"/>
    <w:rsid w:val="00DF6973"/>
    <w:rsid w:val="00DF74E5"/>
    <w:rsid w:val="00E047F7"/>
    <w:rsid w:val="00E1001C"/>
    <w:rsid w:val="00E11282"/>
    <w:rsid w:val="00E170F7"/>
    <w:rsid w:val="00E25440"/>
    <w:rsid w:val="00E3598D"/>
    <w:rsid w:val="00E369E2"/>
    <w:rsid w:val="00E44643"/>
    <w:rsid w:val="00E455AE"/>
    <w:rsid w:val="00E5009C"/>
    <w:rsid w:val="00E5036B"/>
    <w:rsid w:val="00E52A5E"/>
    <w:rsid w:val="00E566CF"/>
    <w:rsid w:val="00E5771F"/>
    <w:rsid w:val="00E607FA"/>
    <w:rsid w:val="00E6186D"/>
    <w:rsid w:val="00E71F65"/>
    <w:rsid w:val="00E742B6"/>
    <w:rsid w:val="00E75361"/>
    <w:rsid w:val="00E75DEC"/>
    <w:rsid w:val="00E77456"/>
    <w:rsid w:val="00E805D6"/>
    <w:rsid w:val="00E80CF3"/>
    <w:rsid w:val="00E80EDD"/>
    <w:rsid w:val="00E8100A"/>
    <w:rsid w:val="00E8504E"/>
    <w:rsid w:val="00E85E20"/>
    <w:rsid w:val="00E85FE1"/>
    <w:rsid w:val="00E871ED"/>
    <w:rsid w:val="00E90938"/>
    <w:rsid w:val="00E9256F"/>
    <w:rsid w:val="00E9287E"/>
    <w:rsid w:val="00EA3724"/>
    <w:rsid w:val="00EB5CB1"/>
    <w:rsid w:val="00EB620F"/>
    <w:rsid w:val="00EC2074"/>
    <w:rsid w:val="00EC412C"/>
    <w:rsid w:val="00EC41A6"/>
    <w:rsid w:val="00ED1061"/>
    <w:rsid w:val="00ED7720"/>
    <w:rsid w:val="00EE07A7"/>
    <w:rsid w:val="00EE480A"/>
    <w:rsid w:val="00EE4F68"/>
    <w:rsid w:val="00EF56B5"/>
    <w:rsid w:val="00EF7750"/>
    <w:rsid w:val="00F026DB"/>
    <w:rsid w:val="00F02AD2"/>
    <w:rsid w:val="00F02B08"/>
    <w:rsid w:val="00F03EED"/>
    <w:rsid w:val="00F03F4C"/>
    <w:rsid w:val="00F05502"/>
    <w:rsid w:val="00F11CFC"/>
    <w:rsid w:val="00F15E63"/>
    <w:rsid w:val="00F2213A"/>
    <w:rsid w:val="00F270B7"/>
    <w:rsid w:val="00F272B1"/>
    <w:rsid w:val="00F33E81"/>
    <w:rsid w:val="00F353D6"/>
    <w:rsid w:val="00F3599B"/>
    <w:rsid w:val="00F3759B"/>
    <w:rsid w:val="00F42470"/>
    <w:rsid w:val="00F42AFD"/>
    <w:rsid w:val="00F43856"/>
    <w:rsid w:val="00F44331"/>
    <w:rsid w:val="00F53271"/>
    <w:rsid w:val="00F54C1B"/>
    <w:rsid w:val="00F5594E"/>
    <w:rsid w:val="00F66123"/>
    <w:rsid w:val="00F7569C"/>
    <w:rsid w:val="00F75DF0"/>
    <w:rsid w:val="00F778C6"/>
    <w:rsid w:val="00F82DA9"/>
    <w:rsid w:val="00F84331"/>
    <w:rsid w:val="00F870F7"/>
    <w:rsid w:val="00F8773C"/>
    <w:rsid w:val="00F92340"/>
    <w:rsid w:val="00F94FD1"/>
    <w:rsid w:val="00FA05DF"/>
    <w:rsid w:val="00FA20E0"/>
    <w:rsid w:val="00FA51F6"/>
    <w:rsid w:val="00FA5E19"/>
    <w:rsid w:val="00FB2F09"/>
    <w:rsid w:val="00FB4282"/>
    <w:rsid w:val="00FB4CD0"/>
    <w:rsid w:val="00FB6820"/>
    <w:rsid w:val="00FB6D6A"/>
    <w:rsid w:val="00FB722E"/>
    <w:rsid w:val="00FC240D"/>
    <w:rsid w:val="00FC6C47"/>
    <w:rsid w:val="00FC79DA"/>
    <w:rsid w:val="00FD0F51"/>
    <w:rsid w:val="00FD42B1"/>
    <w:rsid w:val="00FD4715"/>
    <w:rsid w:val="00FE0F05"/>
    <w:rsid w:val="00FE154F"/>
    <w:rsid w:val="00FE5AD6"/>
    <w:rsid w:val="00FF08DC"/>
    <w:rsid w:val="00FF158A"/>
    <w:rsid w:val="00FF1AEF"/>
    <w:rsid w:val="00FF2371"/>
    <w:rsid w:val="00FF7CD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header" w:qFormat="1"/>
    <w:lsdException w:name="foot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1832"/>
    <w:pPr>
      <w:tabs>
        <w:tab w:val="right" w:pos="9072"/>
      </w:tabs>
      <w:jc w:val="both"/>
    </w:pPr>
    <w:rPr>
      <w:rFonts w:ascii="Century Gothic" w:hAnsi="Century Gothic"/>
      <w:szCs w:val="24"/>
      <w:lang w:val="en-GB" w:eastAsia="en-US"/>
    </w:rPr>
  </w:style>
  <w:style w:type="paragraph" w:styleId="Titre1">
    <w:name w:val="heading 1"/>
    <w:basedOn w:val="Normal"/>
    <w:next w:val="Normal"/>
    <w:link w:val="Titre1Car"/>
    <w:uiPriority w:val="9"/>
    <w:qFormat/>
    <w:rsid w:val="00F42470"/>
    <w:pPr>
      <w:keepNext/>
      <w:numPr>
        <w:numId w:val="2"/>
      </w:numPr>
      <w:outlineLvl w:val="0"/>
    </w:pPr>
    <w:rPr>
      <w:b/>
      <w:bCs/>
      <w:color w:val="008CCC"/>
      <w:sz w:val="32"/>
      <w:u w:val="single"/>
      <w:lang w:val="en-US"/>
    </w:rPr>
  </w:style>
  <w:style w:type="paragraph" w:styleId="Titre2">
    <w:name w:val="heading 2"/>
    <w:basedOn w:val="Normal"/>
    <w:next w:val="Normal"/>
    <w:link w:val="Titre2Car"/>
    <w:qFormat/>
    <w:rsid w:val="007D6BE7"/>
    <w:pPr>
      <w:keepNext/>
      <w:keepLines/>
      <w:spacing w:before="240" w:after="300"/>
      <w:outlineLvl w:val="1"/>
    </w:pPr>
    <w:rPr>
      <w:b/>
      <w:bCs/>
      <w:sz w:val="28"/>
      <w:szCs w:val="28"/>
    </w:rPr>
  </w:style>
  <w:style w:type="paragraph" w:styleId="Titre3">
    <w:name w:val="heading 3"/>
    <w:basedOn w:val="Normal"/>
    <w:next w:val="Normal"/>
    <w:qFormat/>
    <w:rsid w:val="00B32DB3"/>
    <w:pPr>
      <w:keepNext/>
      <w:keepLines/>
      <w:numPr>
        <w:ilvl w:val="2"/>
        <w:numId w:val="2"/>
      </w:numPr>
      <w:spacing w:before="240" w:after="300"/>
      <w:outlineLvl w:val="2"/>
    </w:pPr>
    <w:rPr>
      <w:b/>
      <w:bCs/>
      <w:color w:val="5F5F5F"/>
      <w:sz w:val="26"/>
      <w:szCs w:val="26"/>
    </w:rPr>
  </w:style>
  <w:style w:type="paragraph" w:styleId="Titre4">
    <w:name w:val="heading 4"/>
    <w:basedOn w:val="Normal"/>
    <w:next w:val="Normal"/>
    <w:qFormat/>
    <w:rsid w:val="0034766C"/>
    <w:pPr>
      <w:keepNext/>
      <w:keepLines/>
      <w:numPr>
        <w:ilvl w:val="3"/>
        <w:numId w:val="2"/>
      </w:numPr>
      <w:spacing w:before="240" w:after="300"/>
      <w:outlineLvl w:val="3"/>
    </w:pPr>
    <w:rPr>
      <w:b/>
      <w:bCs/>
    </w:rPr>
  </w:style>
  <w:style w:type="paragraph" w:styleId="Titre5">
    <w:name w:val="heading 5"/>
    <w:basedOn w:val="Normal"/>
    <w:next w:val="Normal"/>
    <w:link w:val="Titre5Car"/>
    <w:semiHidden/>
    <w:unhideWhenUsed/>
    <w:qFormat/>
    <w:rsid w:val="00700C12"/>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semiHidden/>
    <w:unhideWhenUsed/>
    <w:qFormat/>
    <w:rsid w:val="00700C12"/>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700C12"/>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qFormat/>
    <w:rsid w:val="00C0611B"/>
    <w:pPr>
      <w:keepNext/>
      <w:keepLines/>
      <w:numPr>
        <w:ilvl w:val="7"/>
        <w:numId w:val="2"/>
      </w:numPr>
      <w:spacing w:before="240" w:after="300"/>
      <w:jc w:val="center"/>
      <w:outlineLvl w:val="7"/>
    </w:pPr>
    <w:rPr>
      <w:b/>
      <w:bCs/>
      <w:sz w:val="32"/>
      <w:szCs w:val="28"/>
    </w:rPr>
  </w:style>
  <w:style w:type="paragraph" w:styleId="Titre9">
    <w:name w:val="heading 9"/>
    <w:basedOn w:val="Normal"/>
    <w:next w:val="Normal"/>
    <w:qFormat/>
    <w:rsid w:val="004C5916"/>
    <w:pPr>
      <w:keepNext/>
      <w:keepLines/>
      <w:numPr>
        <w:ilvl w:val="8"/>
        <w:numId w:val="2"/>
      </w:numPr>
      <w:spacing w:before="2400" w:after="300"/>
      <w:jc w:val="center"/>
      <w:outlineLvl w:val="8"/>
    </w:pPr>
    <w:rPr>
      <w:b/>
      <w:bCs/>
      <w:sz w:val="28"/>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rsid w:val="0034766C"/>
    <w:pPr>
      <w:tabs>
        <w:tab w:val="num" w:pos="1440"/>
      </w:tabs>
      <w:ind w:left="1440" w:hanging="360"/>
    </w:pPr>
    <w:rPr>
      <w:color w:val="000000"/>
      <w:lang w:val="en-US" w:eastAsia="en-GB"/>
    </w:rPr>
  </w:style>
  <w:style w:type="paragraph" w:customStyle="1" w:styleId="Bodybullet1">
    <w:name w:val="Body bullet1"/>
    <w:basedOn w:val="Style1"/>
    <w:autoRedefine/>
    <w:rsid w:val="0034766C"/>
    <w:pPr>
      <w:tabs>
        <w:tab w:val="clear" w:pos="1440"/>
        <w:tab w:val="num" w:pos="720"/>
        <w:tab w:val="num" w:pos="1080"/>
      </w:tabs>
      <w:spacing w:after="120"/>
      <w:ind w:left="697" w:hanging="357"/>
    </w:pPr>
    <w:rPr>
      <w:rFonts w:ascii="Arial" w:hAnsi="Arial" w:cs="Arial"/>
      <w:sz w:val="22"/>
      <w:szCs w:val="22"/>
    </w:rPr>
  </w:style>
  <w:style w:type="paragraph" w:customStyle="1" w:styleId="Bodynumberedtext1">
    <w:name w:val="Body numbered text 1"/>
    <w:basedOn w:val="Normal"/>
    <w:autoRedefine/>
    <w:rsid w:val="0034766C"/>
    <w:pPr>
      <w:tabs>
        <w:tab w:val="num" w:pos="1080"/>
      </w:tabs>
      <w:spacing w:after="120"/>
      <w:ind w:left="-142" w:right="-624"/>
    </w:pPr>
    <w:rPr>
      <w:rFonts w:ascii="Arial" w:hAnsi="Arial"/>
      <w:color w:val="000000"/>
      <w:sz w:val="22"/>
      <w:lang w:val="en-US" w:eastAsia="en-GB"/>
    </w:rPr>
  </w:style>
  <w:style w:type="paragraph" w:customStyle="1" w:styleId="Bulletnormal">
    <w:name w:val="Bullet normal"/>
    <w:basedOn w:val="Normal"/>
    <w:rsid w:val="0034766C"/>
    <w:pPr>
      <w:tabs>
        <w:tab w:val="num" w:pos="360"/>
      </w:tabs>
      <w:ind w:left="360" w:hanging="360"/>
    </w:pPr>
    <w:rPr>
      <w:szCs w:val="20"/>
      <w:lang w:val="en-US" w:eastAsia="en-GB"/>
    </w:rPr>
  </w:style>
  <w:style w:type="paragraph" w:customStyle="1" w:styleId="Tablebullet">
    <w:name w:val="Table bullet"/>
    <w:basedOn w:val="Normal"/>
    <w:autoRedefine/>
    <w:rsid w:val="0034766C"/>
    <w:pPr>
      <w:tabs>
        <w:tab w:val="num" w:pos="57"/>
      </w:tabs>
      <w:autoSpaceDE w:val="0"/>
      <w:autoSpaceDN w:val="0"/>
      <w:spacing w:before="60" w:after="60"/>
      <w:ind w:left="170" w:hanging="170"/>
    </w:pPr>
    <w:rPr>
      <w:rFonts w:ascii="Arial" w:hAnsi="Arial"/>
      <w:spacing w:val="-10"/>
      <w:szCs w:val="20"/>
      <w:lang w:val="en-AU" w:eastAsia="en-GB"/>
    </w:rPr>
  </w:style>
  <w:style w:type="paragraph" w:styleId="Retraitcorpset1relig">
    <w:name w:val="Body Text First Indent 2"/>
    <w:basedOn w:val="Retraitcorpsdetexte"/>
    <w:rsid w:val="0034766C"/>
    <w:pPr>
      <w:tabs>
        <w:tab w:val="num" w:pos="930"/>
      </w:tabs>
      <w:spacing w:before="120" w:line="260" w:lineRule="exact"/>
      <w:ind w:left="930" w:hanging="360"/>
    </w:pPr>
    <w:rPr>
      <w:rFonts w:ascii="Arial" w:hAnsi="Arial" w:cs="Arial"/>
      <w:bCs/>
      <w:kern w:val="32"/>
      <w:sz w:val="22"/>
      <w:szCs w:val="20"/>
      <w:lang w:val="en-GB"/>
    </w:rPr>
  </w:style>
  <w:style w:type="paragraph" w:styleId="Retraitcorpsdetexte">
    <w:name w:val="Body Text Indent"/>
    <w:basedOn w:val="Normal"/>
    <w:rsid w:val="0034766C"/>
    <w:pPr>
      <w:spacing w:after="120"/>
      <w:ind w:left="283"/>
    </w:pPr>
    <w:rPr>
      <w:lang w:val="en-US"/>
    </w:rPr>
  </w:style>
  <w:style w:type="paragraph" w:customStyle="1" w:styleId="Bullets">
    <w:name w:val="Bullets"/>
    <w:basedOn w:val="Normal"/>
    <w:rsid w:val="0034766C"/>
    <w:pPr>
      <w:keepLines/>
      <w:numPr>
        <w:numId w:val="1"/>
      </w:numPr>
      <w:tabs>
        <w:tab w:val="left" w:pos="397"/>
      </w:tabs>
    </w:pPr>
  </w:style>
  <w:style w:type="paragraph" w:styleId="Corpsdetexte3">
    <w:name w:val="Body Text 3"/>
    <w:basedOn w:val="Normal"/>
    <w:rsid w:val="0034766C"/>
    <w:rPr>
      <w:i/>
      <w:iCs/>
      <w:lang w:val="en-US"/>
    </w:rPr>
  </w:style>
  <w:style w:type="paragraph" w:styleId="Titre">
    <w:name w:val="Title"/>
    <w:basedOn w:val="Normal"/>
    <w:qFormat/>
    <w:rsid w:val="0034766C"/>
    <w:pPr>
      <w:jc w:val="center"/>
    </w:pPr>
    <w:rPr>
      <w:b/>
      <w:bCs/>
      <w:sz w:val="32"/>
      <w:szCs w:val="32"/>
    </w:rPr>
  </w:style>
  <w:style w:type="paragraph" w:styleId="TM1">
    <w:name w:val="toc 1"/>
    <w:basedOn w:val="Normal"/>
    <w:next w:val="Normal"/>
    <w:uiPriority w:val="39"/>
    <w:rsid w:val="00D11832"/>
    <w:pPr>
      <w:tabs>
        <w:tab w:val="clear" w:pos="9072"/>
      </w:tabs>
      <w:spacing w:before="120"/>
      <w:jc w:val="left"/>
    </w:pPr>
    <w:rPr>
      <w:rFonts w:asciiTheme="minorHAnsi" w:hAnsiTheme="minorHAnsi"/>
      <w:b/>
      <w:sz w:val="24"/>
    </w:rPr>
  </w:style>
  <w:style w:type="paragraph" w:styleId="TM2">
    <w:name w:val="toc 2"/>
    <w:basedOn w:val="Normal"/>
    <w:next w:val="Normal"/>
    <w:uiPriority w:val="39"/>
    <w:rsid w:val="00D11832"/>
    <w:pPr>
      <w:tabs>
        <w:tab w:val="clear" w:pos="9072"/>
      </w:tabs>
      <w:ind w:left="200"/>
      <w:jc w:val="left"/>
    </w:pPr>
    <w:rPr>
      <w:rFonts w:asciiTheme="minorHAnsi" w:hAnsiTheme="minorHAnsi"/>
      <w:b/>
      <w:sz w:val="22"/>
      <w:szCs w:val="22"/>
    </w:rPr>
  </w:style>
  <w:style w:type="paragraph" w:styleId="TM3">
    <w:name w:val="toc 3"/>
    <w:basedOn w:val="Normal"/>
    <w:next w:val="Normal"/>
    <w:uiPriority w:val="39"/>
    <w:rsid w:val="00D11832"/>
    <w:pPr>
      <w:tabs>
        <w:tab w:val="clear" w:pos="9072"/>
      </w:tabs>
      <w:ind w:left="400"/>
      <w:jc w:val="left"/>
    </w:pPr>
    <w:rPr>
      <w:rFonts w:asciiTheme="minorHAnsi" w:hAnsiTheme="minorHAnsi"/>
      <w:sz w:val="22"/>
      <w:szCs w:val="22"/>
    </w:rPr>
  </w:style>
  <w:style w:type="paragraph" w:styleId="TM9">
    <w:name w:val="toc 9"/>
    <w:basedOn w:val="Normal"/>
    <w:next w:val="Normal"/>
    <w:autoRedefine/>
    <w:uiPriority w:val="39"/>
    <w:rsid w:val="0034766C"/>
    <w:pPr>
      <w:tabs>
        <w:tab w:val="clear" w:pos="9072"/>
      </w:tabs>
      <w:ind w:left="1600"/>
      <w:jc w:val="left"/>
    </w:pPr>
    <w:rPr>
      <w:rFonts w:asciiTheme="minorHAnsi" w:hAnsiTheme="minorHAnsi"/>
      <w:szCs w:val="20"/>
    </w:rPr>
  </w:style>
  <w:style w:type="paragraph" w:styleId="TM8">
    <w:name w:val="toc 8"/>
    <w:basedOn w:val="Normal"/>
    <w:next w:val="Normal"/>
    <w:autoRedefine/>
    <w:uiPriority w:val="39"/>
    <w:rsid w:val="0034766C"/>
    <w:pPr>
      <w:tabs>
        <w:tab w:val="clear" w:pos="9072"/>
      </w:tabs>
      <w:ind w:left="1400"/>
      <w:jc w:val="left"/>
    </w:pPr>
    <w:rPr>
      <w:rFonts w:asciiTheme="minorHAnsi" w:hAnsiTheme="minorHAnsi"/>
      <w:szCs w:val="20"/>
    </w:rPr>
  </w:style>
  <w:style w:type="character" w:styleId="Numrodepage">
    <w:name w:val="page number"/>
    <w:basedOn w:val="Policepardfaut"/>
    <w:rsid w:val="00553565"/>
    <w:rPr>
      <w:rFonts w:ascii="Century Gothic" w:hAnsi="Century Gothic"/>
      <w:sz w:val="20"/>
    </w:rPr>
  </w:style>
  <w:style w:type="paragraph" w:styleId="En-tte">
    <w:name w:val="header"/>
    <w:basedOn w:val="Normal"/>
    <w:qFormat/>
    <w:rsid w:val="00C0611B"/>
    <w:pPr>
      <w:tabs>
        <w:tab w:val="center" w:pos="4536"/>
      </w:tabs>
      <w:jc w:val="left"/>
    </w:pPr>
    <w:rPr>
      <w:i/>
      <w:sz w:val="16"/>
      <w:lang w:val="en-US"/>
    </w:rPr>
  </w:style>
  <w:style w:type="paragraph" w:styleId="Pieddepage">
    <w:name w:val="footer"/>
    <w:basedOn w:val="Normal"/>
    <w:qFormat/>
    <w:rsid w:val="00C0611B"/>
    <w:pPr>
      <w:tabs>
        <w:tab w:val="center" w:pos="4153"/>
        <w:tab w:val="right" w:pos="8306"/>
      </w:tabs>
      <w:jc w:val="left"/>
    </w:pPr>
    <w:rPr>
      <w:i/>
      <w:sz w:val="16"/>
      <w:lang w:val="en-US"/>
    </w:rPr>
  </w:style>
  <w:style w:type="paragraph" w:customStyle="1" w:styleId="normal3">
    <w:name w:val="normal 3"/>
    <w:basedOn w:val="Titre1"/>
    <w:rsid w:val="0034766C"/>
    <w:pPr>
      <w:spacing w:before="240" w:after="60"/>
    </w:pPr>
    <w:rPr>
      <w:bCs w:val="0"/>
      <w:caps/>
      <w:kern w:val="24"/>
      <w:u w:val="none"/>
      <w:lang w:val="en-GB"/>
    </w:rPr>
  </w:style>
  <w:style w:type="paragraph" w:styleId="Lgende">
    <w:name w:val="caption"/>
    <w:basedOn w:val="Normal"/>
    <w:next w:val="Normal"/>
    <w:qFormat/>
    <w:rsid w:val="0034766C"/>
    <w:pPr>
      <w:tabs>
        <w:tab w:val="left" w:pos="7020"/>
        <w:tab w:val="left" w:pos="7200"/>
      </w:tabs>
    </w:pPr>
    <w:rPr>
      <w:i/>
      <w:iCs/>
      <w:lang w:val="en-US"/>
    </w:rPr>
  </w:style>
  <w:style w:type="paragraph" w:styleId="Corpsdetexte">
    <w:name w:val="Body Text"/>
    <w:basedOn w:val="Normal"/>
    <w:link w:val="CorpsdetexteCar"/>
    <w:rsid w:val="0034766C"/>
    <w:pPr>
      <w:jc w:val="center"/>
    </w:pPr>
    <w:rPr>
      <w:b/>
      <w:bCs/>
      <w:sz w:val="28"/>
    </w:rPr>
  </w:style>
  <w:style w:type="paragraph" w:customStyle="1" w:styleId="HeadingAnnexes">
    <w:name w:val="Heading Annexes"/>
    <w:basedOn w:val="Titre1"/>
    <w:next w:val="Normal"/>
    <w:qFormat/>
    <w:rsid w:val="004C5916"/>
    <w:pPr>
      <w:spacing w:before="2400"/>
      <w:jc w:val="center"/>
    </w:pPr>
    <w:rPr>
      <w:sz w:val="36"/>
      <w:szCs w:val="20"/>
    </w:rPr>
  </w:style>
  <w:style w:type="character" w:customStyle="1" w:styleId="CorpsdetexteCar">
    <w:name w:val="Corps de texte Car"/>
    <w:basedOn w:val="Policepardfaut"/>
    <w:link w:val="Corpsdetexte"/>
    <w:rsid w:val="00C0611B"/>
    <w:rPr>
      <w:rFonts w:ascii="Century Gothic" w:hAnsi="Century Gothic"/>
      <w:b/>
      <w:bCs/>
      <w:sz w:val="28"/>
      <w:szCs w:val="24"/>
      <w:lang w:val="en-GB" w:eastAsia="en-US"/>
    </w:rPr>
  </w:style>
  <w:style w:type="table" w:customStyle="1" w:styleId="AETStemplate">
    <w:name w:val="AETS template"/>
    <w:basedOn w:val="TableauNormal"/>
    <w:rsid w:val="001A79BA"/>
    <w:pPr>
      <w:jc w:val="center"/>
    </w:pPr>
    <w:rPr>
      <w:rFonts w:ascii="Century Gothic" w:hAnsi="Century Gothic"/>
    </w:rPr>
    <w:tblPr>
      <w:tblStyleRowBandSize w:val="1"/>
      <w:tblStyleColBandSize w:val="1"/>
      <w:jc w:val="center"/>
      <w:tblInd w:w="0" w:type="dxa"/>
      <w:tblBorders>
        <w:top w:val="dotted" w:sz="4" w:space="0" w:color="008CCC"/>
        <w:bottom w:val="dotted" w:sz="4" w:space="0" w:color="008CCC"/>
        <w:insideH w:val="dotted" w:sz="4" w:space="0" w:color="008CCC"/>
        <w:insideV w:val="dotted" w:sz="4" w:space="0" w:color="008CCC"/>
      </w:tblBorders>
      <w:tblCellMar>
        <w:top w:w="0" w:type="dxa"/>
        <w:left w:w="108" w:type="dxa"/>
        <w:bottom w:w="0" w:type="dxa"/>
        <w:right w:w="108" w:type="dxa"/>
      </w:tblCellMar>
    </w:tblPr>
    <w:trPr>
      <w:jc w:val="center"/>
    </w:trPr>
    <w:tcPr>
      <w:shd w:val="clear" w:color="auto" w:fill="auto"/>
      <w:vAlign w:val="center"/>
    </w:tcPr>
    <w:tblStylePr w:type="firstRow">
      <w:pPr>
        <w:wordWrap/>
        <w:jc w:val="center"/>
      </w:pPr>
      <w:rPr>
        <w:rFonts w:ascii="Arial Narrow" w:hAnsi="Arial Narrow"/>
        <w:b/>
        <w:color w:val="FFFFFF"/>
        <w:sz w:val="20"/>
      </w:rPr>
      <w:tblPr>
        <w:jc w:val="center"/>
      </w:tblPr>
      <w:trPr>
        <w:jc w:val="center"/>
      </w:trPr>
      <w:tcPr>
        <w:shd w:val="clear" w:color="auto" w:fill="008CCC"/>
      </w:tcPr>
    </w:tblStylePr>
    <w:tblStylePr w:type="firstCol">
      <w:rPr>
        <w:rFonts w:ascii="Arial Narrow" w:hAnsi="Arial Narrow"/>
        <w:b/>
        <w:color w:val="FFFFFF"/>
        <w:sz w:val="20"/>
      </w:rPr>
      <w:tblPr/>
      <w:tcPr>
        <w:shd w:val="clear" w:color="auto" w:fill="008CCC"/>
      </w:tcPr>
    </w:tblStylePr>
  </w:style>
  <w:style w:type="table" w:styleId="Grilledutableau">
    <w:name w:val="Table Grid"/>
    <w:basedOn w:val="TableauNormal"/>
    <w:uiPriority w:val="59"/>
    <w:rsid w:val="00CD03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Classique2">
    <w:name w:val="Table Classic 2"/>
    <w:basedOn w:val="TableauNormal"/>
    <w:rsid w:val="00CD03D0"/>
    <w:pPr>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Sansinterligne">
    <w:name w:val="No Spacing"/>
    <w:link w:val="SansinterligneCar"/>
    <w:uiPriority w:val="1"/>
    <w:qFormat/>
    <w:rsid w:val="00456CFF"/>
    <w:rPr>
      <w:rFonts w:ascii="Calibri" w:hAnsi="Calibri"/>
      <w:sz w:val="22"/>
      <w:szCs w:val="22"/>
      <w:lang w:eastAsia="en-US"/>
    </w:rPr>
  </w:style>
  <w:style w:type="character" w:customStyle="1" w:styleId="SansinterligneCar">
    <w:name w:val="Sans interligne Car"/>
    <w:basedOn w:val="Policepardfaut"/>
    <w:link w:val="Sansinterligne"/>
    <w:uiPriority w:val="1"/>
    <w:rsid w:val="00456CFF"/>
    <w:rPr>
      <w:rFonts w:ascii="Calibri" w:hAnsi="Calibri"/>
      <w:sz w:val="22"/>
      <w:szCs w:val="22"/>
      <w:lang w:val="fr-FR" w:eastAsia="en-US" w:bidi="ar-SA"/>
    </w:rPr>
  </w:style>
  <w:style w:type="paragraph" w:styleId="Textedebulles">
    <w:name w:val="Balloon Text"/>
    <w:basedOn w:val="Normal"/>
    <w:link w:val="TextedebullesCar"/>
    <w:rsid w:val="00456CFF"/>
    <w:rPr>
      <w:rFonts w:ascii="Tahoma" w:hAnsi="Tahoma" w:cs="Tahoma"/>
      <w:sz w:val="16"/>
      <w:szCs w:val="16"/>
    </w:rPr>
  </w:style>
  <w:style w:type="character" w:customStyle="1" w:styleId="TextedebullesCar">
    <w:name w:val="Texte de bulles Car"/>
    <w:basedOn w:val="Policepardfaut"/>
    <w:link w:val="Textedebulles"/>
    <w:rsid w:val="00456CFF"/>
    <w:rPr>
      <w:rFonts w:ascii="Tahoma" w:hAnsi="Tahoma" w:cs="Tahoma"/>
      <w:sz w:val="16"/>
      <w:szCs w:val="16"/>
      <w:lang w:val="en-GB" w:eastAsia="en-US"/>
    </w:rPr>
  </w:style>
  <w:style w:type="character" w:customStyle="1" w:styleId="Titre1Car">
    <w:name w:val="Titre 1 Car"/>
    <w:basedOn w:val="Policepardfaut"/>
    <w:link w:val="Titre1"/>
    <w:uiPriority w:val="9"/>
    <w:rsid w:val="00F42470"/>
    <w:rPr>
      <w:rFonts w:ascii="Century Gothic" w:hAnsi="Century Gothic"/>
      <w:b/>
      <w:bCs/>
      <w:color w:val="008CCC"/>
      <w:sz w:val="32"/>
      <w:szCs w:val="24"/>
      <w:u w:val="single"/>
      <w:lang w:val="en-US" w:eastAsia="en-US"/>
    </w:rPr>
  </w:style>
  <w:style w:type="character" w:customStyle="1" w:styleId="Titre5Car">
    <w:name w:val="Titre 5 Car"/>
    <w:basedOn w:val="Policepardfaut"/>
    <w:link w:val="Titre5"/>
    <w:semiHidden/>
    <w:rsid w:val="00700C12"/>
    <w:rPr>
      <w:rFonts w:asciiTheme="majorHAnsi" w:eastAsiaTheme="majorEastAsia" w:hAnsiTheme="majorHAnsi" w:cstheme="majorBidi"/>
      <w:color w:val="243F60" w:themeColor="accent1" w:themeShade="7F"/>
      <w:szCs w:val="24"/>
      <w:lang w:val="en-GB" w:eastAsia="en-US"/>
    </w:rPr>
  </w:style>
  <w:style w:type="character" w:customStyle="1" w:styleId="Titre6Car">
    <w:name w:val="Titre 6 Car"/>
    <w:basedOn w:val="Policepardfaut"/>
    <w:link w:val="Titre6"/>
    <w:semiHidden/>
    <w:rsid w:val="00700C12"/>
    <w:rPr>
      <w:rFonts w:asciiTheme="majorHAnsi" w:eastAsiaTheme="majorEastAsia" w:hAnsiTheme="majorHAnsi" w:cstheme="majorBidi"/>
      <w:i/>
      <w:iCs/>
      <w:color w:val="243F60" w:themeColor="accent1" w:themeShade="7F"/>
      <w:szCs w:val="24"/>
      <w:lang w:val="en-GB" w:eastAsia="en-US"/>
    </w:rPr>
  </w:style>
  <w:style w:type="character" w:customStyle="1" w:styleId="Titre7Car">
    <w:name w:val="Titre 7 Car"/>
    <w:basedOn w:val="Policepardfaut"/>
    <w:link w:val="Titre7"/>
    <w:semiHidden/>
    <w:rsid w:val="00700C12"/>
    <w:rPr>
      <w:rFonts w:asciiTheme="majorHAnsi" w:eastAsiaTheme="majorEastAsia" w:hAnsiTheme="majorHAnsi" w:cstheme="majorBidi"/>
      <w:i/>
      <w:iCs/>
      <w:color w:val="404040" w:themeColor="text1" w:themeTint="BF"/>
      <w:szCs w:val="24"/>
      <w:lang w:val="en-GB" w:eastAsia="en-US"/>
    </w:rPr>
  </w:style>
  <w:style w:type="character" w:styleId="Lienhypertexte">
    <w:name w:val="Hyperlink"/>
    <w:basedOn w:val="Policepardfaut"/>
    <w:uiPriority w:val="99"/>
    <w:unhideWhenUsed/>
    <w:rsid w:val="00031306"/>
    <w:rPr>
      <w:color w:val="0000FF" w:themeColor="hyperlink"/>
      <w:u w:val="single"/>
    </w:rPr>
  </w:style>
  <w:style w:type="character" w:customStyle="1" w:styleId="longtext">
    <w:name w:val="long_text"/>
    <w:basedOn w:val="Policepardfaut"/>
    <w:rsid w:val="000B1038"/>
  </w:style>
  <w:style w:type="paragraph" w:styleId="Paragraphedeliste">
    <w:name w:val="List Paragraph"/>
    <w:basedOn w:val="Normal"/>
    <w:uiPriority w:val="34"/>
    <w:qFormat/>
    <w:rsid w:val="00AB21D0"/>
    <w:pPr>
      <w:ind w:left="720"/>
      <w:contextualSpacing/>
    </w:pPr>
  </w:style>
  <w:style w:type="character" w:customStyle="1" w:styleId="NotedebasdepageCar">
    <w:name w:val="Note de bas de page Car"/>
    <w:aliases w:val="Footnote Car,Footnote Text Char Car,Footnote Text Char1 Char Car,Footnote Text Char Char Char Car,Footnote Text Char1 Char Char Char Car,Footnote Text Char Char Char Char Char Car,Footnote Text Char1 Char1 Char Car,fn Car"/>
    <w:basedOn w:val="Policepardfaut"/>
    <w:link w:val="Notedebasdepage"/>
    <w:locked/>
    <w:rsid w:val="00227CAE"/>
    <w:rPr>
      <w:rFonts w:ascii="Calibri" w:eastAsia="Calibri" w:hAnsi="Calibri"/>
    </w:rPr>
  </w:style>
  <w:style w:type="paragraph" w:styleId="Notedebasdepage">
    <w:name w:val="footnote text"/>
    <w:aliases w:val="Footnote,Footnote Text Char,Footnote Text Char1 Char,Footnote Text Char Char Char,Footnote Text Char1 Char Char Char,Footnote Text Char Char Char Char Char,Footnote Text Char1 Char1 Char,Footnote Text Char Char Char1 Char,fn"/>
    <w:basedOn w:val="Normal"/>
    <w:link w:val="NotedebasdepageCar"/>
    <w:unhideWhenUsed/>
    <w:rsid w:val="00227CAE"/>
    <w:pPr>
      <w:tabs>
        <w:tab w:val="clear" w:pos="9072"/>
      </w:tabs>
      <w:jc w:val="left"/>
    </w:pPr>
    <w:rPr>
      <w:rFonts w:ascii="Calibri" w:eastAsia="Calibri" w:hAnsi="Calibri"/>
      <w:szCs w:val="20"/>
      <w:lang w:val="fr-FR" w:eastAsia="fr-FR"/>
    </w:rPr>
  </w:style>
  <w:style w:type="character" w:customStyle="1" w:styleId="NotedebasdepageCar1">
    <w:name w:val="Note de bas de page Car1"/>
    <w:basedOn w:val="Policepardfaut"/>
    <w:rsid w:val="00227CAE"/>
    <w:rPr>
      <w:rFonts w:ascii="Century Gothic" w:hAnsi="Century Gothic"/>
      <w:lang w:val="en-GB" w:eastAsia="en-US"/>
    </w:rPr>
  </w:style>
  <w:style w:type="character" w:styleId="Appelnotedebasdep">
    <w:name w:val="footnote reference"/>
    <w:aliases w:val="ftref,16 Point,Superscript 6 Point,Car Car Char Car Char Car Car Char Car Char Char,Car Car Car Car Car Car Car Car Char Car Car Char Car Car Car Char Car Char Char Char,SUPERS,fr,Footnote Ref in FtNote,(NECG) Footnote Reference"/>
    <w:unhideWhenUsed/>
    <w:rsid w:val="00227CAE"/>
    <w:rPr>
      <w:vertAlign w:val="superscript"/>
    </w:rPr>
  </w:style>
  <w:style w:type="character" w:styleId="Marquedecommentaire">
    <w:name w:val="annotation reference"/>
    <w:basedOn w:val="Policepardfaut"/>
    <w:uiPriority w:val="99"/>
    <w:rsid w:val="00202B23"/>
    <w:rPr>
      <w:sz w:val="16"/>
      <w:szCs w:val="16"/>
    </w:rPr>
  </w:style>
  <w:style w:type="paragraph" w:styleId="Commentaire">
    <w:name w:val="annotation text"/>
    <w:basedOn w:val="Normal"/>
    <w:link w:val="CommentaireCar"/>
    <w:uiPriority w:val="99"/>
    <w:rsid w:val="00202B23"/>
    <w:rPr>
      <w:szCs w:val="20"/>
    </w:rPr>
  </w:style>
  <w:style w:type="character" w:customStyle="1" w:styleId="CommentaireCar">
    <w:name w:val="Commentaire Car"/>
    <w:basedOn w:val="Policepardfaut"/>
    <w:link w:val="Commentaire"/>
    <w:uiPriority w:val="99"/>
    <w:rsid w:val="00202B23"/>
    <w:rPr>
      <w:rFonts w:ascii="Century Gothic" w:hAnsi="Century Gothic"/>
      <w:lang w:val="en-GB" w:eastAsia="en-US"/>
    </w:rPr>
  </w:style>
  <w:style w:type="paragraph" w:styleId="Objetducommentaire">
    <w:name w:val="annotation subject"/>
    <w:basedOn w:val="Commentaire"/>
    <w:next w:val="Commentaire"/>
    <w:link w:val="ObjetducommentaireCar"/>
    <w:rsid w:val="00202B23"/>
    <w:rPr>
      <w:b/>
      <w:bCs/>
    </w:rPr>
  </w:style>
  <w:style w:type="character" w:customStyle="1" w:styleId="ObjetducommentaireCar">
    <w:name w:val="Objet du commentaire Car"/>
    <w:basedOn w:val="CommentaireCar"/>
    <w:link w:val="Objetducommentaire"/>
    <w:rsid w:val="00202B23"/>
    <w:rPr>
      <w:rFonts w:ascii="Century Gothic" w:hAnsi="Century Gothic"/>
      <w:b/>
      <w:bCs/>
      <w:lang w:val="en-GB" w:eastAsia="en-US"/>
    </w:rPr>
  </w:style>
  <w:style w:type="table" w:customStyle="1" w:styleId="Grilledutableau1">
    <w:name w:val="Grille du tableau1"/>
    <w:basedOn w:val="TableauNormal"/>
    <w:next w:val="Grilledutableau"/>
    <w:uiPriority w:val="59"/>
    <w:rsid w:val="00427514"/>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201E"/>
    <w:pPr>
      <w:autoSpaceDE w:val="0"/>
      <w:autoSpaceDN w:val="0"/>
      <w:adjustRightInd w:val="0"/>
    </w:pPr>
    <w:rPr>
      <w:rFonts w:eastAsiaTheme="minorHAnsi"/>
      <w:color w:val="000000"/>
      <w:sz w:val="24"/>
      <w:szCs w:val="24"/>
      <w:lang w:eastAsia="en-US"/>
    </w:rPr>
  </w:style>
  <w:style w:type="paragraph" w:customStyle="1" w:styleId="Text2">
    <w:name w:val="Text 2"/>
    <w:basedOn w:val="Normal"/>
    <w:uiPriority w:val="99"/>
    <w:rsid w:val="0017201E"/>
    <w:pPr>
      <w:tabs>
        <w:tab w:val="clear" w:pos="9072"/>
      </w:tabs>
      <w:spacing w:before="120" w:after="120"/>
      <w:ind w:left="850"/>
    </w:pPr>
    <w:rPr>
      <w:rFonts w:ascii="Times New Roman" w:hAnsi="Times New Roman"/>
      <w:sz w:val="24"/>
      <w:lang w:val="fr-FR"/>
    </w:rPr>
  </w:style>
  <w:style w:type="paragraph" w:customStyle="1" w:styleId="Prrafodelista1">
    <w:name w:val="Párrafo de lista1"/>
    <w:basedOn w:val="Normal"/>
    <w:uiPriority w:val="99"/>
    <w:rsid w:val="0017201E"/>
    <w:pPr>
      <w:tabs>
        <w:tab w:val="clear" w:pos="9072"/>
      </w:tabs>
      <w:spacing w:after="200" w:line="276" w:lineRule="auto"/>
      <w:ind w:left="720"/>
      <w:contextualSpacing/>
      <w:jc w:val="left"/>
    </w:pPr>
    <w:rPr>
      <w:rFonts w:ascii="Calibri" w:hAnsi="Calibri"/>
      <w:sz w:val="22"/>
      <w:szCs w:val="22"/>
      <w:lang w:eastAsia="en-GB"/>
    </w:rPr>
  </w:style>
  <w:style w:type="table" w:customStyle="1" w:styleId="Grilledutableau2">
    <w:name w:val="Grille du tableau2"/>
    <w:basedOn w:val="TableauNormal"/>
    <w:next w:val="Grilledutableau"/>
    <w:uiPriority w:val="59"/>
    <w:rsid w:val="002B281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2Car">
    <w:name w:val="Titre 2 Car"/>
    <w:basedOn w:val="Policepardfaut"/>
    <w:link w:val="Titre2"/>
    <w:rsid w:val="00295919"/>
    <w:rPr>
      <w:rFonts w:ascii="Century Gothic" w:hAnsi="Century Gothic"/>
      <w:b/>
      <w:bCs/>
      <w:sz w:val="28"/>
      <w:szCs w:val="28"/>
      <w:lang w:val="en-GB" w:eastAsia="en-US"/>
    </w:rPr>
  </w:style>
  <w:style w:type="paragraph" w:styleId="Rvision">
    <w:name w:val="Revision"/>
    <w:hidden/>
    <w:uiPriority w:val="99"/>
    <w:semiHidden/>
    <w:rsid w:val="00C87C79"/>
    <w:rPr>
      <w:rFonts w:ascii="Century Gothic" w:hAnsi="Century Gothic"/>
      <w:szCs w:val="24"/>
      <w:lang w:val="en-GB" w:eastAsia="en-US"/>
    </w:rPr>
  </w:style>
  <w:style w:type="paragraph" w:styleId="NormalWeb">
    <w:name w:val="Normal (Web)"/>
    <w:basedOn w:val="Normal"/>
    <w:uiPriority w:val="99"/>
    <w:unhideWhenUsed/>
    <w:rsid w:val="000B2C59"/>
    <w:pPr>
      <w:tabs>
        <w:tab w:val="clear" w:pos="9072"/>
      </w:tabs>
      <w:spacing w:before="100" w:beforeAutospacing="1" w:after="100" w:afterAutospacing="1"/>
      <w:jc w:val="left"/>
    </w:pPr>
    <w:rPr>
      <w:rFonts w:ascii="Times" w:hAnsi="Times"/>
      <w:szCs w:val="20"/>
      <w:lang w:val="es-ES_tradnl" w:eastAsia="es-ES"/>
    </w:rPr>
  </w:style>
  <w:style w:type="paragraph" w:customStyle="1" w:styleId="CarCarCarCharCharCarCharCharCarattereCarattere">
    <w:name w:val="Car Car Car Char Char Car Char Char Carattere Carattere"/>
    <w:basedOn w:val="Normal"/>
    <w:rsid w:val="00D72035"/>
    <w:pPr>
      <w:tabs>
        <w:tab w:val="clear" w:pos="9072"/>
      </w:tabs>
      <w:spacing w:after="160" w:line="240" w:lineRule="exact"/>
      <w:jc w:val="left"/>
    </w:pPr>
    <w:rPr>
      <w:rFonts w:ascii="Tahoma" w:hAnsi="Tahoma"/>
      <w:sz w:val="18"/>
      <w:szCs w:val="20"/>
      <w:lang w:val="en-US"/>
    </w:rPr>
  </w:style>
  <w:style w:type="paragraph" w:styleId="Retraitcorpsdetexte3">
    <w:name w:val="Body Text Indent 3"/>
    <w:basedOn w:val="Normal"/>
    <w:link w:val="Retraitcorpsdetexte3Car"/>
    <w:rsid w:val="00DE6034"/>
    <w:pPr>
      <w:spacing w:after="120"/>
      <w:ind w:left="283"/>
    </w:pPr>
    <w:rPr>
      <w:sz w:val="16"/>
      <w:szCs w:val="16"/>
    </w:rPr>
  </w:style>
  <w:style w:type="character" w:customStyle="1" w:styleId="Retraitcorpsdetexte3Car">
    <w:name w:val="Retrait corps de texte 3 Car"/>
    <w:basedOn w:val="Policepardfaut"/>
    <w:link w:val="Retraitcorpsdetexte3"/>
    <w:rsid w:val="00DE6034"/>
    <w:rPr>
      <w:rFonts w:ascii="Century Gothic" w:hAnsi="Century Gothic"/>
      <w:sz w:val="16"/>
      <w:szCs w:val="16"/>
      <w:lang w:val="en-GB" w:eastAsia="en-US"/>
    </w:rPr>
  </w:style>
  <w:style w:type="paragraph" w:styleId="TM4">
    <w:name w:val="toc 4"/>
    <w:basedOn w:val="Normal"/>
    <w:next w:val="Normal"/>
    <w:autoRedefine/>
    <w:rsid w:val="00BD7A12"/>
    <w:pPr>
      <w:tabs>
        <w:tab w:val="clear" w:pos="9072"/>
      </w:tabs>
      <w:ind w:left="600"/>
      <w:jc w:val="left"/>
    </w:pPr>
    <w:rPr>
      <w:rFonts w:asciiTheme="minorHAnsi" w:hAnsiTheme="minorHAnsi"/>
      <w:szCs w:val="20"/>
    </w:rPr>
  </w:style>
  <w:style w:type="paragraph" w:styleId="TM5">
    <w:name w:val="toc 5"/>
    <w:basedOn w:val="Normal"/>
    <w:next w:val="Normal"/>
    <w:autoRedefine/>
    <w:rsid w:val="00BD7A12"/>
    <w:pPr>
      <w:tabs>
        <w:tab w:val="clear" w:pos="9072"/>
      </w:tabs>
      <w:ind w:left="800"/>
      <w:jc w:val="left"/>
    </w:pPr>
    <w:rPr>
      <w:rFonts w:asciiTheme="minorHAnsi" w:hAnsiTheme="minorHAnsi"/>
      <w:szCs w:val="20"/>
    </w:rPr>
  </w:style>
  <w:style w:type="paragraph" w:styleId="TM6">
    <w:name w:val="toc 6"/>
    <w:basedOn w:val="Normal"/>
    <w:next w:val="Normal"/>
    <w:autoRedefine/>
    <w:rsid w:val="00BD7A12"/>
    <w:pPr>
      <w:tabs>
        <w:tab w:val="clear" w:pos="9072"/>
      </w:tabs>
      <w:ind w:left="1000"/>
      <w:jc w:val="left"/>
    </w:pPr>
    <w:rPr>
      <w:rFonts w:asciiTheme="minorHAnsi" w:hAnsiTheme="minorHAnsi"/>
      <w:szCs w:val="20"/>
    </w:rPr>
  </w:style>
  <w:style w:type="paragraph" w:styleId="TM7">
    <w:name w:val="toc 7"/>
    <w:basedOn w:val="Normal"/>
    <w:next w:val="Normal"/>
    <w:autoRedefine/>
    <w:rsid w:val="00BD7A12"/>
    <w:pPr>
      <w:tabs>
        <w:tab w:val="clear" w:pos="9072"/>
      </w:tabs>
      <w:ind w:left="1200"/>
      <w:jc w:val="left"/>
    </w:pPr>
    <w:rPr>
      <w:rFonts w:asciiTheme="minorHAnsi" w:hAnsiTheme="minorHAnsi"/>
      <w:szCs w:val="20"/>
    </w:rPr>
  </w:style>
  <w:style w:type="paragraph" w:styleId="Index1">
    <w:name w:val="index 1"/>
    <w:basedOn w:val="Normal"/>
    <w:next w:val="Normal"/>
    <w:autoRedefine/>
    <w:rsid w:val="00E75361"/>
    <w:pPr>
      <w:tabs>
        <w:tab w:val="clear" w:pos="9072"/>
      </w:tabs>
      <w:ind w:left="200" w:hanging="200"/>
    </w:pPr>
  </w:style>
  <w:style w:type="paragraph" w:customStyle="1" w:styleId="Prrafodelista2">
    <w:name w:val="Párrafo de lista2"/>
    <w:basedOn w:val="Normal"/>
    <w:rsid w:val="00741756"/>
    <w:pPr>
      <w:tabs>
        <w:tab w:val="clear" w:pos="9072"/>
      </w:tabs>
      <w:spacing w:after="200" w:line="276" w:lineRule="auto"/>
      <w:ind w:left="720"/>
      <w:contextualSpacing/>
      <w:jc w:val="left"/>
    </w:pPr>
    <w:rPr>
      <w:rFonts w:ascii="Calibri" w:hAnsi="Calibri"/>
      <w:sz w:val="22"/>
      <w:szCs w:val="22"/>
      <w:lang w:eastAsia="en-GB"/>
    </w:rPr>
  </w:style>
  <w:style w:type="paragraph" w:customStyle="1" w:styleId="Blockquote">
    <w:name w:val="Blockquote"/>
    <w:basedOn w:val="Normal"/>
    <w:rsid w:val="00E85FE1"/>
    <w:pPr>
      <w:widowControl w:val="0"/>
      <w:tabs>
        <w:tab w:val="clear" w:pos="9072"/>
      </w:tabs>
      <w:spacing w:before="100" w:after="100"/>
      <w:ind w:left="360" w:right="360"/>
      <w:jc w:val="left"/>
    </w:pPr>
    <w:rPr>
      <w:rFonts w:ascii="Times New Roman" w:hAnsi="Times New Roman"/>
      <w:snapToGrid w:val="0"/>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header" w:qFormat="1"/>
    <w:lsdException w:name="foot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1832"/>
    <w:pPr>
      <w:tabs>
        <w:tab w:val="right" w:pos="9072"/>
      </w:tabs>
      <w:jc w:val="both"/>
    </w:pPr>
    <w:rPr>
      <w:rFonts w:ascii="Century Gothic" w:hAnsi="Century Gothic"/>
      <w:szCs w:val="24"/>
      <w:lang w:val="en-GB" w:eastAsia="en-US"/>
    </w:rPr>
  </w:style>
  <w:style w:type="paragraph" w:styleId="Heading1">
    <w:name w:val="heading 1"/>
    <w:basedOn w:val="Normal"/>
    <w:next w:val="Normal"/>
    <w:link w:val="Heading1Char"/>
    <w:uiPriority w:val="9"/>
    <w:qFormat/>
    <w:rsid w:val="00F42470"/>
    <w:pPr>
      <w:keepNext/>
      <w:numPr>
        <w:numId w:val="2"/>
      </w:numPr>
      <w:outlineLvl w:val="0"/>
    </w:pPr>
    <w:rPr>
      <w:b/>
      <w:bCs/>
      <w:color w:val="008CCC"/>
      <w:sz w:val="32"/>
      <w:u w:val="single"/>
      <w:lang w:val="en-US"/>
    </w:rPr>
  </w:style>
  <w:style w:type="paragraph" w:styleId="Heading2">
    <w:name w:val="heading 2"/>
    <w:basedOn w:val="Normal"/>
    <w:next w:val="Normal"/>
    <w:link w:val="Heading2Char"/>
    <w:qFormat/>
    <w:rsid w:val="007D6BE7"/>
    <w:pPr>
      <w:keepNext/>
      <w:keepLines/>
      <w:spacing w:before="240" w:after="300"/>
      <w:outlineLvl w:val="1"/>
    </w:pPr>
    <w:rPr>
      <w:b/>
      <w:bCs/>
      <w:sz w:val="28"/>
      <w:szCs w:val="28"/>
    </w:rPr>
  </w:style>
  <w:style w:type="paragraph" w:styleId="Heading3">
    <w:name w:val="heading 3"/>
    <w:basedOn w:val="Normal"/>
    <w:next w:val="Normal"/>
    <w:qFormat/>
    <w:rsid w:val="00B32DB3"/>
    <w:pPr>
      <w:keepNext/>
      <w:keepLines/>
      <w:numPr>
        <w:ilvl w:val="2"/>
        <w:numId w:val="2"/>
      </w:numPr>
      <w:spacing w:before="240" w:after="300"/>
      <w:outlineLvl w:val="2"/>
    </w:pPr>
    <w:rPr>
      <w:b/>
      <w:bCs/>
      <w:color w:val="5F5F5F"/>
      <w:sz w:val="26"/>
      <w:szCs w:val="26"/>
    </w:rPr>
  </w:style>
  <w:style w:type="paragraph" w:styleId="Heading4">
    <w:name w:val="heading 4"/>
    <w:basedOn w:val="Normal"/>
    <w:next w:val="Normal"/>
    <w:qFormat/>
    <w:rsid w:val="0034766C"/>
    <w:pPr>
      <w:keepNext/>
      <w:keepLines/>
      <w:numPr>
        <w:ilvl w:val="3"/>
        <w:numId w:val="2"/>
      </w:numPr>
      <w:spacing w:before="240" w:after="300"/>
      <w:outlineLvl w:val="3"/>
    </w:pPr>
    <w:rPr>
      <w:b/>
      <w:bCs/>
    </w:rPr>
  </w:style>
  <w:style w:type="paragraph" w:styleId="Heading5">
    <w:name w:val="heading 5"/>
    <w:basedOn w:val="Normal"/>
    <w:next w:val="Normal"/>
    <w:link w:val="Heading5Char"/>
    <w:semiHidden/>
    <w:unhideWhenUsed/>
    <w:qFormat/>
    <w:rsid w:val="00700C12"/>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700C12"/>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700C12"/>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qFormat/>
    <w:rsid w:val="00C0611B"/>
    <w:pPr>
      <w:keepNext/>
      <w:keepLines/>
      <w:numPr>
        <w:ilvl w:val="7"/>
        <w:numId w:val="2"/>
      </w:numPr>
      <w:spacing w:before="240" w:after="300"/>
      <w:jc w:val="center"/>
      <w:outlineLvl w:val="7"/>
    </w:pPr>
    <w:rPr>
      <w:b/>
      <w:bCs/>
      <w:sz w:val="32"/>
      <w:szCs w:val="28"/>
    </w:rPr>
  </w:style>
  <w:style w:type="paragraph" w:styleId="Heading9">
    <w:name w:val="heading 9"/>
    <w:basedOn w:val="Normal"/>
    <w:next w:val="Normal"/>
    <w:qFormat/>
    <w:rsid w:val="004C5916"/>
    <w:pPr>
      <w:keepNext/>
      <w:keepLines/>
      <w:numPr>
        <w:ilvl w:val="8"/>
        <w:numId w:val="2"/>
      </w:numPr>
      <w:spacing w:before="2400" w:after="300"/>
      <w:jc w:val="center"/>
      <w:outlineLvl w:val="8"/>
    </w:pPr>
    <w:rPr>
      <w:b/>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34766C"/>
    <w:pPr>
      <w:tabs>
        <w:tab w:val="num" w:pos="1440"/>
      </w:tabs>
      <w:ind w:left="1440" w:hanging="360"/>
    </w:pPr>
    <w:rPr>
      <w:color w:val="000000"/>
      <w:lang w:val="en-US" w:eastAsia="en-GB"/>
    </w:rPr>
  </w:style>
  <w:style w:type="paragraph" w:customStyle="1" w:styleId="Bodybullet1">
    <w:name w:val="Body bullet1"/>
    <w:basedOn w:val="Style1"/>
    <w:autoRedefine/>
    <w:rsid w:val="0034766C"/>
    <w:pPr>
      <w:tabs>
        <w:tab w:val="clear" w:pos="1440"/>
        <w:tab w:val="num" w:pos="720"/>
        <w:tab w:val="num" w:pos="1080"/>
      </w:tabs>
      <w:spacing w:after="120"/>
      <w:ind w:left="697" w:hanging="357"/>
    </w:pPr>
    <w:rPr>
      <w:rFonts w:ascii="Arial" w:hAnsi="Arial" w:cs="Arial"/>
      <w:sz w:val="22"/>
      <w:szCs w:val="22"/>
    </w:rPr>
  </w:style>
  <w:style w:type="paragraph" w:customStyle="1" w:styleId="Bodynumberedtext1">
    <w:name w:val="Body numbered text 1"/>
    <w:basedOn w:val="Normal"/>
    <w:autoRedefine/>
    <w:rsid w:val="0034766C"/>
    <w:pPr>
      <w:tabs>
        <w:tab w:val="num" w:pos="1080"/>
      </w:tabs>
      <w:spacing w:after="120"/>
      <w:ind w:left="-142" w:right="-624"/>
    </w:pPr>
    <w:rPr>
      <w:rFonts w:ascii="Arial" w:hAnsi="Arial"/>
      <w:color w:val="000000"/>
      <w:sz w:val="22"/>
      <w:lang w:val="en-US" w:eastAsia="en-GB"/>
    </w:rPr>
  </w:style>
  <w:style w:type="paragraph" w:customStyle="1" w:styleId="Bulletnormal">
    <w:name w:val="Bullet normal"/>
    <w:basedOn w:val="Normal"/>
    <w:rsid w:val="0034766C"/>
    <w:pPr>
      <w:tabs>
        <w:tab w:val="num" w:pos="360"/>
      </w:tabs>
      <w:ind w:left="360" w:hanging="360"/>
    </w:pPr>
    <w:rPr>
      <w:szCs w:val="20"/>
      <w:lang w:val="en-US" w:eastAsia="en-GB"/>
    </w:rPr>
  </w:style>
  <w:style w:type="paragraph" w:customStyle="1" w:styleId="Tablebullet">
    <w:name w:val="Table bullet"/>
    <w:basedOn w:val="Normal"/>
    <w:autoRedefine/>
    <w:rsid w:val="0034766C"/>
    <w:pPr>
      <w:tabs>
        <w:tab w:val="num" w:pos="57"/>
      </w:tabs>
      <w:autoSpaceDE w:val="0"/>
      <w:autoSpaceDN w:val="0"/>
      <w:spacing w:before="60" w:after="60"/>
      <w:ind w:left="170" w:hanging="170"/>
    </w:pPr>
    <w:rPr>
      <w:rFonts w:ascii="Arial" w:hAnsi="Arial"/>
      <w:spacing w:val="-10"/>
      <w:szCs w:val="20"/>
      <w:lang w:val="en-AU" w:eastAsia="en-GB"/>
    </w:rPr>
  </w:style>
  <w:style w:type="paragraph" w:styleId="BodyTextFirstIndent2">
    <w:name w:val="Body Text First Indent 2"/>
    <w:basedOn w:val="BodyTextIndent"/>
    <w:rsid w:val="0034766C"/>
    <w:pPr>
      <w:tabs>
        <w:tab w:val="num" w:pos="930"/>
      </w:tabs>
      <w:spacing w:before="120" w:line="260" w:lineRule="exact"/>
      <w:ind w:left="930" w:hanging="360"/>
    </w:pPr>
    <w:rPr>
      <w:rFonts w:ascii="Arial" w:hAnsi="Arial" w:cs="Arial"/>
      <w:bCs/>
      <w:kern w:val="32"/>
      <w:sz w:val="22"/>
      <w:szCs w:val="20"/>
      <w:lang w:val="en-GB"/>
    </w:rPr>
  </w:style>
  <w:style w:type="paragraph" w:styleId="BodyTextIndent">
    <w:name w:val="Body Text Indent"/>
    <w:basedOn w:val="Normal"/>
    <w:rsid w:val="0034766C"/>
    <w:pPr>
      <w:spacing w:after="120"/>
      <w:ind w:left="283"/>
    </w:pPr>
    <w:rPr>
      <w:lang w:val="en-US"/>
    </w:rPr>
  </w:style>
  <w:style w:type="paragraph" w:customStyle="1" w:styleId="Bullets">
    <w:name w:val="Bullets"/>
    <w:basedOn w:val="Normal"/>
    <w:rsid w:val="0034766C"/>
    <w:pPr>
      <w:keepLines/>
      <w:numPr>
        <w:numId w:val="1"/>
      </w:numPr>
      <w:tabs>
        <w:tab w:val="left" w:pos="397"/>
      </w:tabs>
    </w:pPr>
  </w:style>
  <w:style w:type="paragraph" w:styleId="BodyText3">
    <w:name w:val="Body Text 3"/>
    <w:basedOn w:val="Normal"/>
    <w:rsid w:val="0034766C"/>
    <w:rPr>
      <w:i/>
      <w:iCs/>
      <w:lang w:val="en-US"/>
    </w:rPr>
  </w:style>
  <w:style w:type="paragraph" w:styleId="Title">
    <w:name w:val="Title"/>
    <w:basedOn w:val="Normal"/>
    <w:qFormat/>
    <w:rsid w:val="0034766C"/>
    <w:pPr>
      <w:jc w:val="center"/>
    </w:pPr>
    <w:rPr>
      <w:b/>
      <w:bCs/>
      <w:sz w:val="32"/>
      <w:szCs w:val="32"/>
    </w:rPr>
  </w:style>
  <w:style w:type="paragraph" w:styleId="TOC1">
    <w:name w:val="toc 1"/>
    <w:basedOn w:val="Normal"/>
    <w:next w:val="Normal"/>
    <w:uiPriority w:val="39"/>
    <w:rsid w:val="00D11832"/>
    <w:pPr>
      <w:tabs>
        <w:tab w:val="clear" w:pos="9072"/>
      </w:tabs>
      <w:spacing w:before="120"/>
      <w:jc w:val="left"/>
    </w:pPr>
    <w:rPr>
      <w:rFonts w:asciiTheme="minorHAnsi" w:hAnsiTheme="minorHAnsi"/>
      <w:b/>
      <w:sz w:val="24"/>
    </w:rPr>
  </w:style>
  <w:style w:type="paragraph" w:styleId="TOC2">
    <w:name w:val="toc 2"/>
    <w:basedOn w:val="Normal"/>
    <w:next w:val="Normal"/>
    <w:uiPriority w:val="39"/>
    <w:rsid w:val="00D11832"/>
    <w:pPr>
      <w:tabs>
        <w:tab w:val="clear" w:pos="9072"/>
      </w:tabs>
      <w:ind w:left="200"/>
      <w:jc w:val="left"/>
    </w:pPr>
    <w:rPr>
      <w:rFonts w:asciiTheme="minorHAnsi" w:hAnsiTheme="minorHAnsi"/>
      <w:b/>
      <w:sz w:val="22"/>
      <w:szCs w:val="22"/>
    </w:rPr>
  </w:style>
  <w:style w:type="paragraph" w:styleId="TOC3">
    <w:name w:val="toc 3"/>
    <w:basedOn w:val="Normal"/>
    <w:next w:val="Normal"/>
    <w:uiPriority w:val="39"/>
    <w:rsid w:val="00D11832"/>
    <w:pPr>
      <w:tabs>
        <w:tab w:val="clear" w:pos="9072"/>
      </w:tabs>
      <w:ind w:left="400"/>
      <w:jc w:val="left"/>
    </w:pPr>
    <w:rPr>
      <w:rFonts w:asciiTheme="minorHAnsi" w:hAnsiTheme="minorHAnsi"/>
      <w:sz w:val="22"/>
      <w:szCs w:val="22"/>
    </w:rPr>
  </w:style>
  <w:style w:type="paragraph" w:styleId="TOC9">
    <w:name w:val="toc 9"/>
    <w:basedOn w:val="Normal"/>
    <w:next w:val="Normal"/>
    <w:autoRedefine/>
    <w:uiPriority w:val="39"/>
    <w:rsid w:val="0034766C"/>
    <w:pPr>
      <w:tabs>
        <w:tab w:val="clear" w:pos="9072"/>
      </w:tabs>
      <w:ind w:left="1600"/>
      <w:jc w:val="left"/>
    </w:pPr>
    <w:rPr>
      <w:rFonts w:asciiTheme="minorHAnsi" w:hAnsiTheme="minorHAnsi"/>
      <w:szCs w:val="20"/>
    </w:rPr>
  </w:style>
  <w:style w:type="paragraph" w:styleId="TOC8">
    <w:name w:val="toc 8"/>
    <w:basedOn w:val="Normal"/>
    <w:next w:val="Normal"/>
    <w:autoRedefine/>
    <w:uiPriority w:val="39"/>
    <w:rsid w:val="0034766C"/>
    <w:pPr>
      <w:tabs>
        <w:tab w:val="clear" w:pos="9072"/>
      </w:tabs>
      <w:ind w:left="1400"/>
      <w:jc w:val="left"/>
    </w:pPr>
    <w:rPr>
      <w:rFonts w:asciiTheme="minorHAnsi" w:hAnsiTheme="minorHAnsi"/>
      <w:szCs w:val="20"/>
    </w:rPr>
  </w:style>
  <w:style w:type="character" w:styleId="PageNumber">
    <w:name w:val="page number"/>
    <w:basedOn w:val="DefaultParagraphFont"/>
    <w:rsid w:val="00553565"/>
    <w:rPr>
      <w:rFonts w:ascii="Century Gothic" w:hAnsi="Century Gothic"/>
      <w:sz w:val="20"/>
    </w:rPr>
  </w:style>
  <w:style w:type="paragraph" w:styleId="Header">
    <w:name w:val="header"/>
    <w:basedOn w:val="Normal"/>
    <w:qFormat/>
    <w:rsid w:val="00C0611B"/>
    <w:pPr>
      <w:tabs>
        <w:tab w:val="center" w:pos="4536"/>
      </w:tabs>
      <w:jc w:val="left"/>
    </w:pPr>
    <w:rPr>
      <w:i/>
      <w:sz w:val="16"/>
      <w:lang w:val="en-US"/>
    </w:rPr>
  </w:style>
  <w:style w:type="paragraph" w:styleId="Footer">
    <w:name w:val="footer"/>
    <w:basedOn w:val="Normal"/>
    <w:qFormat/>
    <w:rsid w:val="00C0611B"/>
    <w:pPr>
      <w:tabs>
        <w:tab w:val="center" w:pos="4153"/>
        <w:tab w:val="right" w:pos="8306"/>
      </w:tabs>
      <w:jc w:val="left"/>
    </w:pPr>
    <w:rPr>
      <w:i/>
      <w:sz w:val="16"/>
      <w:lang w:val="en-US"/>
    </w:rPr>
  </w:style>
  <w:style w:type="paragraph" w:customStyle="1" w:styleId="normal3">
    <w:name w:val="normal 3"/>
    <w:basedOn w:val="Heading1"/>
    <w:rsid w:val="0034766C"/>
    <w:pPr>
      <w:spacing w:before="240" w:after="60"/>
    </w:pPr>
    <w:rPr>
      <w:bCs w:val="0"/>
      <w:caps/>
      <w:kern w:val="24"/>
      <w:u w:val="none"/>
      <w:lang w:val="en-GB"/>
    </w:rPr>
  </w:style>
  <w:style w:type="paragraph" w:styleId="Caption">
    <w:name w:val="caption"/>
    <w:basedOn w:val="Normal"/>
    <w:next w:val="Normal"/>
    <w:qFormat/>
    <w:rsid w:val="0034766C"/>
    <w:pPr>
      <w:tabs>
        <w:tab w:val="left" w:pos="7020"/>
        <w:tab w:val="left" w:pos="7200"/>
      </w:tabs>
    </w:pPr>
    <w:rPr>
      <w:i/>
      <w:iCs/>
      <w:lang w:val="en-US"/>
    </w:rPr>
  </w:style>
  <w:style w:type="paragraph" w:styleId="BodyText">
    <w:name w:val="Body Text"/>
    <w:basedOn w:val="Normal"/>
    <w:link w:val="BodyTextChar"/>
    <w:rsid w:val="0034766C"/>
    <w:pPr>
      <w:jc w:val="center"/>
    </w:pPr>
    <w:rPr>
      <w:b/>
      <w:bCs/>
      <w:sz w:val="28"/>
    </w:rPr>
  </w:style>
  <w:style w:type="paragraph" w:customStyle="1" w:styleId="HeadingAnnexes">
    <w:name w:val="Heading Annexes"/>
    <w:basedOn w:val="Heading1"/>
    <w:next w:val="Normal"/>
    <w:qFormat/>
    <w:rsid w:val="004C5916"/>
    <w:pPr>
      <w:spacing w:before="2400"/>
      <w:jc w:val="center"/>
    </w:pPr>
    <w:rPr>
      <w:sz w:val="36"/>
      <w:szCs w:val="20"/>
    </w:rPr>
  </w:style>
  <w:style w:type="character" w:customStyle="1" w:styleId="BodyTextChar">
    <w:name w:val="Body Text Char"/>
    <w:basedOn w:val="DefaultParagraphFont"/>
    <w:link w:val="BodyText"/>
    <w:rsid w:val="00C0611B"/>
    <w:rPr>
      <w:rFonts w:ascii="Century Gothic" w:hAnsi="Century Gothic"/>
      <w:b/>
      <w:bCs/>
      <w:sz w:val="28"/>
      <w:szCs w:val="24"/>
      <w:lang w:val="en-GB" w:eastAsia="en-US"/>
    </w:rPr>
  </w:style>
  <w:style w:type="table" w:customStyle="1" w:styleId="AETStemplate">
    <w:name w:val="AETS template"/>
    <w:basedOn w:val="TableNormal"/>
    <w:rsid w:val="001A79BA"/>
    <w:pPr>
      <w:jc w:val="center"/>
    </w:pPr>
    <w:rPr>
      <w:rFonts w:ascii="Century Gothic" w:hAnsi="Century Gothic"/>
    </w:rPr>
    <w:tblPr>
      <w:tblStyleRowBandSize w:val="1"/>
      <w:tblStyleColBandSize w:val="1"/>
      <w:jc w:val="center"/>
      <w:tblInd w:w="0" w:type="dxa"/>
      <w:tblBorders>
        <w:top w:val="dotted" w:sz="4" w:space="0" w:color="008CCC"/>
        <w:bottom w:val="dotted" w:sz="4" w:space="0" w:color="008CCC"/>
        <w:insideH w:val="dotted" w:sz="4" w:space="0" w:color="008CCC"/>
        <w:insideV w:val="dotted" w:sz="4" w:space="0" w:color="008CCC"/>
      </w:tblBorders>
      <w:tblCellMar>
        <w:top w:w="0" w:type="dxa"/>
        <w:left w:w="108" w:type="dxa"/>
        <w:bottom w:w="0" w:type="dxa"/>
        <w:right w:w="108" w:type="dxa"/>
      </w:tblCellMar>
    </w:tblPr>
    <w:trPr>
      <w:jc w:val="center"/>
    </w:trPr>
    <w:tcPr>
      <w:shd w:val="clear" w:color="auto" w:fill="auto"/>
      <w:vAlign w:val="center"/>
    </w:tcPr>
    <w:tblStylePr w:type="firstRow">
      <w:pPr>
        <w:wordWrap/>
        <w:jc w:val="center"/>
      </w:pPr>
      <w:rPr>
        <w:rFonts w:ascii="Arial Narrow" w:hAnsi="Arial Narrow"/>
        <w:b/>
        <w:color w:val="FFFFFF"/>
        <w:sz w:val="20"/>
      </w:rPr>
      <w:tblPr>
        <w:jc w:val="center"/>
      </w:tblPr>
      <w:trPr>
        <w:jc w:val="center"/>
      </w:trPr>
      <w:tcPr>
        <w:shd w:val="clear" w:color="auto" w:fill="008CCC"/>
      </w:tcPr>
    </w:tblStylePr>
    <w:tblStylePr w:type="firstCol">
      <w:rPr>
        <w:rFonts w:ascii="Arial Narrow" w:hAnsi="Arial Narrow"/>
        <w:b/>
        <w:color w:val="FFFFFF"/>
        <w:sz w:val="20"/>
      </w:rPr>
      <w:tblPr/>
      <w:tcPr>
        <w:shd w:val="clear" w:color="auto" w:fill="008CCC"/>
      </w:tcPr>
    </w:tblStylePr>
  </w:style>
  <w:style w:type="table" w:styleId="TableGrid">
    <w:name w:val="Table Grid"/>
    <w:basedOn w:val="TableNormal"/>
    <w:uiPriority w:val="59"/>
    <w:rsid w:val="00CD03D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Classic2">
    <w:name w:val="Table Classic 2"/>
    <w:basedOn w:val="TableNormal"/>
    <w:rsid w:val="00CD03D0"/>
    <w:pPr>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NoSpacing">
    <w:name w:val="No Spacing"/>
    <w:link w:val="NoSpacingChar"/>
    <w:uiPriority w:val="1"/>
    <w:qFormat/>
    <w:rsid w:val="00456CFF"/>
    <w:rPr>
      <w:rFonts w:ascii="Calibri" w:hAnsi="Calibri"/>
      <w:sz w:val="22"/>
      <w:szCs w:val="22"/>
      <w:lang w:eastAsia="en-US"/>
    </w:rPr>
  </w:style>
  <w:style w:type="character" w:customStyle="1" w:styleId="NoSpacingChar">
    <w:name w:val="No Spacing Char"/>
    <w:basedOn w:val="DefaultParagraphFont"/>
    <w:link w:val="NoSpacing"/>
    <w:uiPriority w:val="1"/>
    <w:rsid w:val="00456CFF"/>
    <w:rPr>
      <w:rFonts w:ascii="Calibri" w:hAnsi="Calibri"/>
      <w:sz w:val="22"/>
      <w:szCs w:val="22"/>
      <w:lang w:val="fr-FR" w:eastAsia="en-US" w:bidi="ar-SA"/>
    </w:rPr>
  </w:style>
  <w:style w:type="paragraph" w:styleId="BalloonText">
    <w:name w:val="Balloon Text"/>
    <w:basedOn w:val="Normal"/>
    <w:link w:val="BalloonTextChar"/>
    <w:rsid w:val="00456CFF"/>
    <w:rPr>
      <w:rFonts w:ascii="Tahoma" w:hAnsi="Tahoma" w:cs="Tahoma"/>
      <w:sz w:val="16"/>
      <w:szCs w:val="16"/>
    </w:rPr>
  </w:style>
  <w:style w:type="character" w:customStyle="1" w:styleId="BalloonTextChar">
    <w:name w:val="Balloon Text Char"/>
    <w:basedOn w:val="DefaultParagraphFont"/>
    <w:link w:val="BalloonText"/>
    <w:rsid w:val="00456CFF"/>
    <w:rPr>
      <w:rFonts w:ascii="Tahoma" w:hAnsi="Tahoma" w:cs="Tahoma"/>
      <w:sz w:val="16"/>
      <w:szCs w:val="16"/>
      <w:lang w:val="en-GB" w:eastAsia="en-US"/>
    </w:rPr>
  </w:style>
  <w:style w:type="character" w:customStyle="1" w:styleId="Heading1Char">
    <w:name w:val="Heading 1 Char"/>
    <w:basedOn w:val="DefaultParagraphFont"/>
    <w:link w:val="Heading1"/>
    <w:uiPriority w:val="9"/>
    <w:rsid w:val="00F42470"/>
    <w:rPr>
      <w:rFonts w:ascii="Century Gothic" w:hAnsi="Century Gothic"/>
      <w:b/>
      <w:bCs/>
      <w:color w:val="008CCC"/>
      <w:sz w:val="32"/>
      <w:szCs w:val="24"/>
      <w:u w:val="single"/>
      <w:lang w:val="en-US" w:eastAsia="en-US"/>
    </w:rPr>
  </w:style>
  <w:style w:type="character" w:customStyle="1" w:styleId="Heading5Char">
    <w:name w:val="Heading 5 Char"/>
    <w:basedOn w:val="DefaultParagraphFont"/>
    <w:link w:val="Heading5"/>
    <w:semiHidden/>
    <w:rsid w:val="00700C12"/>
    <w:rPr>
      <w:rFonts w:asciiTheme="majorHAnsi" w:eastAsiaTheme="majorEastAsia" w:hAnsiTheme="majorHAnsi" w:cstheme="majorBidi"/>
      <w:color w:val="243F60" w:themeColor="accent1" w:themeShade="7F"/>
      <w:szCs w:val="24"/>
      <w:lang w:val="en-GB" w:eastAsia="en-US"/>
    </w:rPr>
  </w:style>
  <w:style w:type="character" w:customStyle="1" w:styleId="Heading6Char">
    <w:name w:val="Heading 6 Char"/>
    <w:basedOn w:val="DefaultParagraphFont"/>
    <w:link w:val="Heading6"/>
    <w:semiHidden/>
    <w:rsid w:val="00700C12"/>
    <w:rPr>
      <w:rFonts w:asciiTheme="majorHAnsi" w:eastAsiaTheme="majorEastAsia" w:hAnsiTheme="majorHAnsi" w:cstheme="majorBidi"/>
      <w:i/>
      <w:iCs/>
      <w:color w:val="243F60" w:themeColor="accent1" w:themeShade="7F"/>
      <w:szCs w:val="24"/>
      <w:lang w:val="en-GB" w:eastAsia="en-US"/>
    </w:rPr>
  </w:style>
  <w:style w:type="character" w:customStyle="1" w:styleId="Heading7Char">
    <w:name w:val="Heading 7 Char"/>
    <w:basedOn w:val="DefaultParagraphFont"/>
    <w:link w:val="Heading7"/>
    <w:semiHidden/>
    <w:rsid w:val="00700C12"/>
    <w:rPr>
      <w:rFonts w:asciiTheme="majorHAnsi" w:eastAsiaTheme="majorEastAsia" w:hAnsiTheme="majorHAnsi" w:cstheme="majorBidi"/>
      <w:i/>
      <w:iCs/>
      <w:color w:val="404040" w:themeColor="text1" w:themeTint="BF"/>
      <w:szCs w:val="24"/>
      <w:lang w:val="en-GB" w:eastAsia="en-US"/>
    </w:rPr>
  </w:style>
  <w:style w:type="character" w:styleId="Hyperlink">
    <w:name w:val="Hyperlink"/>
    <w:basedOn w:val="DefaultParagraphFont"/>
    <w:uiPriority w:val="99"/>
    <w:unhideWhenUsed/>
    <w:rsid w:val="00031306"/>
    <w:rPr>
      <w:color w:val="0000FF" w:themeColor="hyperlink"/>
      <w:u w:val="single"/>
    </w:rPr>
  </w:style>
  <w:style w:type="character" w:customStyle="1" w:styleId="longtext">
    <w:name w:val="long_text"/>
    <w:basedOn w:val="DefaultParagraphFont"/>
    <w:rsid w:val="000B1038"/>
  </w:style>
  <w:style w:type="paragraph" w:styleId="ListParagraph">
    <w:name w:val="List Paragraph"/>
    <w:basedOn w:val="Normal"/>
    <w:uiPriority w:val="34"/>
    <w:qFormat/>
    <w:rsid w:val="00AB21D0"/>
    <w:pPr>
      <w:ind w:left="720"/>
      <w:contextualSpacing/>
    </w:pPr>
  </w:style>
  <w:style w:type="character" w:customStyle="1" w:styleId="FootnoteTextChar1">
    <w:name w:val="Footnote Text Char1"/>
    <w:aliases w:val="Footnote Char,Footnote Text Char Char,Footnote Text Char1 Char Char,Footnote Text Char Char Char Char,Footnote Text Char1 Char Char Char Char,Footnote Text Char Char Char Char Char Char,Footnote Text Char1 Char1 Char Char,fn Char"/>
    <w:basedOn w:val="DefaultParagraphFont"/>
    <w:link w:val="FootnoteText"/>
    <w:locked/>
    <w:rsid w:val="00227CAE"/>
    <w:rPr>
      <w:rFonts w:ascii="Calibri" w:eastAsia="Calibri" w:hAnsi="Calibri"/>
    </w:rPr>
  </w:style>
  <w:style w:type="paragraph" w:styleId="FootnoteText">
    <w:name w:val="footnote text"/>
    <w:aliases w:val="Footnote,Footnote Text Char,Footnote Text Char1 Char,Footnote Text Char Char Char,Footnote Text Char1 Char Char Char,Footnote Text Char Char Char Char Char,Footnote Text Char1 Char1 Char,Footnote Text Char Char Char1 Char,fn"/>
    <w:basedOn w:val="Normal"/>
    <w:link w:val="FootnoteTextChar1"/>
    <w:unhideWhenUsed/>
    <w:rsid w:val="00227CAE"/>
    <w:pPr>
      <w:tabs>
        <w:tab w:val="clear" w:pos="9072"/>
      </w:tabs>
      <w:jc w:val="left"/>
    </w:pPr>
    <w:rPr>
      <w:rFonts w:ascii="Calibri" w:eastAsia="Calibri" w:hAnsi="Calibri"/>
      <w:szCs w:val="20"/>
      <w:lang w:val="fr-FR" w:eastAsia="fr-FR"/>
    </w:rPr>
  </w:style>
  <w:style w:type="character" w:customStyle="1" w:styleId="NotedebasdepageCar1">
    <w:name w:val="Note de bas de page Car1"/>
    <w:basedOn w:val="DefaultParagraphFont"/>
    <w:rsid w:val="00227CAE"/>
    <w:rPr>
      <w:rFonts w:ascii="Century Gothic" w:hAnsi="Century Gothic"/>
      <w:lang w:val="en-GB" w:eastAsia="en-US"/>
    </w:rPr>
  </w:style>
  <w:style w:type="character" w:styleId="FootnoteReference">
    <w:name w:val="footnote reference"/>
    <w:aliases w:val="ftref,16 Point,Superscript 6 Point,Car Car Char Car Char Car Car Char Car Char Char,Car Car Car Car Car Car Car Car Char Car Car Char Car Car Car Char Car Char Char Char,SUPERS,fr,Footnote Ref in FtNote,(NECG) Footnote Reference"/>
    <w:unhideWhenUsed/>
    <w:rsid w:val="00227CAE"/>
    <w:rPr>
      <w:vertAlign w:val="superscript"/>
    </w:rPr>
  </w:style>
  <w:style w:type="character" w:styleId="CommentReference">
    <w:name w:val="annotation reference"/>
    <w:basedOn w:val="DefaultParagraphFont"/>
    <w:uiPriority w:val="99"/>
    <w:rsid w:val="00202B23"/>
    <w:rPr>
      <w:sz w:val="16"/>
      <w:szCs w:val="16"/>
    </w:rPr>
  </w:style>
  <w:style w:type="paragraph" w:styleId="CommentText">
    <w:name w:val="annotation text"/>
    <w:basedOn w:val="Normal"/>
    <w:link w:val="CommentTextChar"/>
    <w:uiPriority w:val="99"/>
    <w:rsid w:val="00202B23"/>
    <w:rPr>
      <w:szCs w:val="20"/>
    </w:rPr>
  </w:style>
  <w:style w:type="character" w:customStyle="1" w:styleId="CommentTextChar">
    <w:name w:val="Comment Text Char"/>
    <w:basedOn w:val="DefaultParagraphFont"/>
    <w:link w:val="CommentText"/>
    <w:uiPriority w:val="99"/>
    <w:rsid w:val="00202B23"/>
    <w:rPr>
      <w:rFonts w:ascii="Century Gothic" w:hAnsi="Century Gothic"/>
      <w:lang w:val="en-GB" w:eastAsia="en-US"/>
    </w:rPr>
  </w:style>
  <w:style w:type="paragraph" w:styleId="CommentSubject">
    <w:name w:val="annotation subject"/>
    <w:basedOn w:val="CommentText"/>
    <w:next w:val="CommentText"/>
    <w:link w:val="CommentSubjectChar"/>
    <w:rsid w:val="00202B23"/>
    <w:rPr>
      <w:b/>
      <w:bCs/>
    </w:rPr>
  </w:style>
  <w:style w:type="character" w:customStyle="1" w:styleId="CommentSubjectChar">
    <w:name w:val="Comment Subject Char"/>
    <w:basedOn w:val="CommentTextChar"/>
    <w:link w:val="CommentSubject"/>
    <w:rsid w:val="00202B23"/>
    <w:rPr>
      <w:rFonts w:ascii="Century Gothic" w:hAnsi="Century Gothic"/>
      <w:b/>
      <w:bCs/>
      <w:lang w:val="en-GB" w:eastAsia="en-US"/>
    </w:rPr>
  </w:style>
  <w:style w:type="table" w:customStyle="1" w:styleId="Grilledutableau1">
    <w:name w:val="Grille du tableau1"/>
    <w:basedOn w:val="TableNormal"/>
    <w:next w:val="TableGrid"/>
    <w:uiPriority w:val="59"/>
    <w:rsid w:val="00427514"/>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201E"/>
    <w:pPr>
      <w:autoSpaceDE w:val="0"/>
      <w:autoSpaceDN w:val="0"/>
      <w:adjustRightInd w:val="0"/>
    </w:pPr>
    <w:rPr>
      <w:rFonts w:eastAsiaTheme="minorHAnsi"/>
      <w:color w:val="000000"/>
      <w:sz w:val="24"/>
      <w:szCs w:val="24"/>
      <w:lang w:eastAsia="en-US"/>
    </w:rPr>
  </w:style>
  <w:style w:type="paragraph" w:customStyle="1" w:styleId="Text2">
    <w:name w:val="Text 2"/>
    <w:basedOn w:val="Normal"/>
    <w:uiPriority w:val="99"/>
    <w:rsid w:val="0017201E"/>
    <w:pPr>
      <w:tabs>
        <w:tab w:val="clear" w:pos="9072"/>
      </w:tabs>
      <w:spacing w:before="120" w:after="120"/>
      <w:ind w:left="850"/>
    </w:pPr>
    <w:rPr>
      <w:rFonts w:ascii="Times New Roman" w:hAnsi="Times New Roman"/>
      <w:sz w:val="24"/>
      <w:lang w:val="fr-FR"/>
    </w:rPr>
  </w:style>
  <w:style w:type="paragraph" w:customStyle="1" w:styleId="Prrafodelista1">
    <w:name w:val="Párrafo de lista1"/>
    <w:basedOn w:val="Normal"/>
    <w:uiPriority w:val="99"/>
    <w:rsid w:val="0017201E"/>
    <w:pPr>
      <w:tabs>
        <w:tab w:val="clear" w:pos="9072"/>
      </w:tabs>
      <w:spacing w:after="200" w:line="276" w:lineRule="auto"/>
      <w:ind w:left="720"/>
      <w:contextualSpacing/>
      <w:jc w:val="left"/>
    </w:pPr>
    <w:rPr>
      <w:rFonts w:ascii="Calibri" w:hAnsi="Calibri"/>
      <w:sz w:val="22"/>
      <w:szCs w:val="22"/>
      <w:lang w:eastAsia="en-GB"/>
    </w:rPr>
  </w:style>
  <w:style w:type="table" w:customStyle="1" w:styleId="Grilledutableau2">
    <w:name w:val="Grille du tableau2"/>
    <w:basedOn w:val="TableNormal"/>
    <w:next w:val="TableGrid"/>
    <w:uiPriority w:val="59"/>
    <w:rsid w:val="002B281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295919"/>
    <w:rPr>
      <w:rFonts w:ascii="Century Gothic" w:hAnsi="Century Gothic"/>
      <w:b/>
      <w:bCs/>
      <w:sz w:val="28"/>
      <w:szCs w:val="28"/>
      <w:lang w:val="en-GB" w:eastAsia="en-US"/>
    </w:rPr>
  </w:style>
  <w:style w:type="paragraph" w:styleId="Revision">
    <w:name w:val="Revision"/>
    <w:hidden/>
    <w:uiPriority w:val="99"/>
    <w:semiHidden/>
    <w:rsid w:val="00C87C79"/>
    <w:rPr>
      <w:rFonts w:ascii="Century Gothic" w:hAnsi="Century Gothic"/>
      <w:szCs w:val="24"/>
      <w:lang w:val="en-GB" w:eastAsia="en-US"/>
    </w:rPr>
  </w:style>
  <w:style w:type="paragraph" w:styleId="NormalWeb">
    <w:name w:val="Normal (Web)"/>
    <w:basedOn w:val="Normal"/>
    <w:uiPriority w:val="99"/>
    <w:unhideWhenUsed/>
    <w:rsid w:val="000B2C59"/>
    <w:pPr>
      <w:tabs>
        <w:tab w:val="clear" w:pos="9072"/>
      </w:tabs>
      <w:spacing w:before="100" w:beforeAutospacing="1" w:after="100" w:afterAutospacing="1"/>
      <w:jc w:val="left"/>
    </w:pPr>
    <w:rPr>
      <w:rFonts w:ascii="Times" w:hAnsi="Times"/>
      <w:szCs w:val="20"/>
      <w:lang w:val="es-ES_tradnl" w:eastAsia="es-ES"/>
    </w:rPr>
  </w:style>
  <w:style w:type="paragraph" w:customStyle="1" w:styleId="CarCarCarCharCharCarCharCharCarattereCarattere">
    <w:name w:val="Car Car Car Char Char Car Char Char Carattere Carattere"/>
    <w:basedOn w:val="Normal"/>
    <w:rsid w:val="00D72035"/>
    <w:pPr>
      <w:tabs>
        <w:tab w:val="clear" w:pos="9072"/>
      </w:tabs>
      <w:spacing w:after="160" w:line="240" w:lineRule="exact"/>
      <w:jc w:val="left"/>
    </w:pPr>
    <w:rPr>
      <w:rFonts w:ascii="Tahoma" w:hAnsi="Tahoma"/>
      <w:sz w:val="18"/>
      <w:szCs w:val="20"/>
      <w:lang w:val="en-US"/>
    </w:rPr>
  </w:style>
  <w:style w:type="paragraph" w:styleId="BodyTextIndent3">
    <w:name w:val="Body Text Indent 3"/>
    <w:basedOn w:val="Normal"/>
    <w:link w:val="BodyTextIndent3Char"/>
    <w:rsid w:val="00DE6034"/>
    <w:pPr>
      <w:spacing w:after="120"/>
      <w:ind w:left="283"/>
    </w:pPr>
    <w:rPr>
      <w:sz w:val="16"/>
      <w:szCs w:val="16"/>
    </w:rPr>
  </w:style>
  <w:style w:type="character" w:customStyle="1" w:styleId="BodyTextIndent3Char">
    <w:name w:val="Body Text Indent 3 Char"/>
    <w:basedOn w:val="DefaultParagraphFont"/>
    <w:link w:val="BodyTextIndent3"/>
    <w:rsid w:val="00DE6034"/>
    <w:rPr>
      <w:rFonts w:ascii="Century Gothic" w:hAnsi="Century Gothic"/>
      <w:sz w:val="16"/>
      <w:szCs w:val="16"/>
      <w:lang w:val="en-GB" w:eastAsia="en-US"/>
    </w:rPr>
  </w:style>
  <w:style w:type="paragraph" w:styleId="TOC4">
    <w:name w:val="toc 4"/>
    <w:basedOn w:val="Normal"/>
    <w:next w:val="Normal"/>
    <w:autoRedefine/>
    <w:rsid w:val="00BD7A12"/>
    <w:pPr>
      <w:tabs>
        <w:tab w:val="clear" w:pos="9072"/>
      </w:tabs>
      <w:ind w:left="600"/>
      <w:jc w:val="left"/>
    </w:pPr>
    <w:rPr>
      <w:rFonts w:asciiTheme="minorHAnsi" w:hAnsiTheme="minorHAnsi"/>
      <w:szCs w:val="20"/>
    </w:rPr>
  </w:style>
  <w:style w:type="paragraph" w:styleId="TOC5">
    <w:name w:val="toc 5"/>
    <w:basedOn w:val="Normal"/>
    <w:next w:val="Normal"/>
    <w:autoRedefine/>
    <w:rsid w:val="00BD7A12"/>
    <w:pPr>
      <w:tabs>
        <w:tab w:val="clear" w:pos="9072"/>
      </w:tabs>
      <w:ind w:left="800"/>
      <w:jc w:val="left"/>
    </w:pPr>
    <w:rPr>
      <w:rFonts w:asciiTheme="minorHAnsi" w:hAnsiTheme="minorHAnsi"/>
      <w:szCs w:val="20"/>
    </w:rPr>
  </w:style>
  <w:style w:type="paragraph" w:styleId="TOC6">
    <w:name w:val="toc 6"/>
    <w:basedOn w:val="Normal"/>
    <w:next w:val="Normal"/>
    <w:autoRedefine/>
    <w:rsid w:val="00BD7A12"/>
    <w:pPr>
      <w:tabs>
        <w:tab w:val="clear" w:pos="9072"/>
      </w:tabs>
      <w:ind w:left="1000"/>
      <w:jc w:val="left"/>
    </w:pPr>
    <w:rPr>
      <w:rFonts w:asciiTheme="minorHAnsi" w:hAnsiTheme="minorHAnsi"/>
      <w:szCs w:val="20"/>
    </w:rPr>
  </w:style>
  <w:style w:type="paragraph" w:styleId="TOC7">
    <w:name w:val="toc 7"/>
    <w:basedOn w:val="Normal"/>
    <w:next w:val="Normal"/>
    <w:autoRedefine/>
    <w:rsid w:val="00BD7A12"/>
    <w:pPr>
      <w:tabs>
        <w:tab w:val="clear" w:pos="9072"/>
      </w:tabs>
      <w:ind w:left="1200"/>
      <w:jc w:val="left"/>
    </w:pPr>
    <w:rPr>
      <w:rFonts w:asciiTheme="minorHAnsi" w:hAnsiTheme="minorHAnsi"/>
      <w:szCs w:val="20"/>
    </w:rPr>
  </w:style>
  <w:style w:type="paragraph" w:styleId="Index1">
    <w:name w:val="index 1"/>
    <w:basedOn w:val="Normal"/>
    <w:next w:val="Normal"/>
    <w:autoRedefine/>
    <w:rsid w:val="00E75361"/>
    <w:pPr>
      <w:tabs>
        <w:tab w:val="clear" w:pos="9072"/>
      </w:tabs>
      <w:ind w:left="200" w:hanging="200"/>
    </w:pPr>
  </w:style>
  <w:style w:type="paragraph" w:customStyle="1" w:styleId="Prrafodelista2">
    <w:name w:val="Párrafo de lista2"/>
    <w:basedOn w:val="Normal"/>
    <w:rsid w:val="00741756"/>
    <w:pPr>
      <w:tabs>
        <w:tab w:val="clear" w:pos="9072"/>
      </w:tabs>
      <w:spacing w:after="200" w:line="276" w:lineRule="auto"/>
      <w:ind w:left="720"/>
      <w:contextualSpacing/>
      <w:jc w:val="left"/>
    </w:pPr>
    <w:rPr>
      <w:rFonts w:ascii="Calibri" w:hAnsi="Calibri"/>
      <w:sz w:val="22"/>
      <w:szCs w:val="22"/>
      <w:lang w:eastAsia="en-GB"/>
    </w:rPr>
  </w:style>
  <w:style w:type="paragraph" w:customStyle="1" w:styleId="Blockquote">
    <w:name w:val="Blockquote"/>
    <w:basedOn w:val="Normal"/>
    <w:rsid w:val="00E85FE1"/>
    <w:pPr>
      <w:widowControl w:val="0"/>
      <w:tabs>
        <w:tab w:val="clear" w:pos="9072"/>
      </w:tabs>
      <w:spacing w:before="100" w:after="100"/>
      <w:ind w:left="360" w:right="360"/>
      <w:jc w:val="left"/>
    </w:pPr>
    <w:rPr>
      <w:rFonts w:ascii="Times New Roman" w:hAnsi="Times New Roman"/>
      <w:snapToGrid w:val="0"/>
      <w:sz w:val="24"/>
      <w:szCs w:val="20"/>
      <w:lang w:val="en-US"/>
    </w:rPr>
  </w:style>
</w:styles>
</file>

<file path=word/webSettings.xml><?xml version="1.0" encoding="utf-8"?>
<w:webSettings xmlns:r="http://schemas.openxmlformats.org/officeDocument/2006/relationships" xmlns:w="http://schemas.openxmlformats.org/wordprocessingml/2006/main">
  <w:divs>
    <w:div w:id="306399368">
      <w:bodyDiv w:val="1"/>
      <w:marLeft w:val="0"/>
      <w:marRight w:val="0"/>
      <w:marTop w:val="0"/>
      <w:marBottom w:val="0"/>
      <w:divBdr>
        <w:top w:val="none" w:sz="0" w:space="0" w:color="auto"/>
        <w:left w:val="none" w:sz="0" w:space="0" w:color="auto"/>
        <w:bottom w:val="none" w:sz="0" w:space="0" w:color="auto"/>
        <w:right w:val="none" w:sz="0" w:space="0" w:color="auto"/>
      </w:divBdr>
    </w:div>
    <w:div w:id="804852010">
      <w:bodyDiv w:val="1"/>
      <w:marLeft w:val="0"/>
      <w:marRight w:val="0"/>
      <w:marTop w:val="0"/>
      <w:marBottom w:val="0"/>
      <w:divBdr>
        <w:top w:val="none" w:sz="0" w:space="0" w:color="auto"/>
        <w:left w:val="none" w:sz="0" w:space="0" w:color="auto"/>
        <w:bottom w:val="none" w:sz="0" w:space="0" w:color="auto"/>
        <w:right w:val="none" w:sz="0" w:space="0" w:color="auto"/>
      </w:divBdr>
      <w:divsChild>
        <w:div w:id="1510175456">
          <w:marLeft w:val="0"/>
          <w:marRight w:val="0"/>
          <w:marTop w:val="0"/>
          <w:marBottom w:val="0"/>
          <w:divBdr>
            <w:top w:val="none" w:sz="0" w:space="0" w:color="auto"/>
            <w:left w:val="none" w:sz="0" w:space="0" w:color="auto"/>
            <w:bottom w:val="none" w:sz="0" w:space="0" w:color="auto"/>
            <w:right w:val="none" w:sz="0" w:space="0" w:color="auto"/>
          </w:divBdr>
          <w:divsChild>
            <w:div w:id="241569925">
              <w:marLeft w:val="0"/>
              <w:marRight w:val="0"/>
              <w:marTop w:val="0"/>
              <w:marBottom w:val="0"/>
              <w:divBdr>
                <w:top w:val="none" w:sz="0" w:space="0" w:color="auto"/>
                <w:left w:val="none" w:sz="0" w:space="0" w:color="auto"/>
                <w:bottom w:val="none" w:sz="0" w:space="0" w:color="auto"/>
                <w:right w:val="none" w:sz="0" w:space="0" w:color="auto"/>
              </w:divBdr>
              <w:divsChild>
                <w:div w:id="989822581">
                  <w:marLeft w:val="0"/>
                  <w:marRight w:val="0"/>
                  <w:marTop w:val="0"/>
                  <w:marBottom w:val="0"/>
                  <w:divBdr>
                    <w:top w:val="none" w:sz="0" w:space="0" w:color="auto"/>
                    <w:left w:val="none" w:sz="0" w:space="0" w:color="auto"/>
                    <w:bottom w:val="none" w:sz="0" w:space="0" w:color="auto"/>
                    <w:right w:val="none" w:sz="0" w:space="0" w:color="auto"/>
                  </w:divBdr>
                  <w:divsChild>
                    <w:div w:id="1760953863">
                      <w:marLeft w:val="0"/>
                      <w:marRight w:val="0"/>
                      <w:marTop w:val="0"/>
                      <w:marBottom w:val="0"/>
                      <w:divBdr>
                        <w:top w:val="none" w:sz="0" w:space="0" w:color="auto"/>
                        <w:left w:val="none" w:sz="0" w:space="0" w:color="auto"/>
                        <w:bottom w:val="none" w:sz="0" w:space="0" w:color="auto"/>
                        <w:right w:val="none" w:sz="0" w:space="0" w:color="auto"/>
                      </w:divBdr>
                      <w:divsChild>
                        <w:div w:id="1932077779">
                          <w:marLeft w:val="0"/>
                          <w:marRight w:val="0"/>
                          <w:marTop w:val="0"/>
                          <w:marBottom w:val="0"/>
                          <w:divBdr>
                            <w:top w:val="none" w:sz="0" w:space="0" w:color="auto"/>
                            <w:left w:val="none" w:sz="0" w:space="0" w:color="auto"/>
                            <w:bottom w:val="none" w:sz="0" w:space="0" w:color="auto"/>
                            <w:right w:val="none" w:sz="0" w:space="0" w:color="auto"/>
                          </w:divBdr>
                          <w:divsChild>
                            <w:div w:id="1750228348">
                              <w:marLeft w:val="0"/>
                              <w:marRight w:val="0"/>
                              <w:marTop w:val="0"/>
                              <w:marBottom w:val="0"/>
                              <w:divBdr>
                                <w:top w:val="none" w:sz="0" w:space="0" w:color="auto"/>
                                <w:left w:val="none" w:sz="0" w:space="0" w:color="auto"/>
                                <w:bottom w:val="none" w:sz="0" w:space="0" w:color="auto"/>
                                <w:right w:val="none" w:sz="0" w:space="0" w:color="auto"/>
                              </w:divBdr>
                              <w:divsChild>
                                <w:div w:id="9937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2792176">
      <w:bodyDiv w:val="1"/>
      <w:marLeft w:val="0"/>
      <w:marRight w:val="0"/>
      <w:marTop w:val="0"/>
      <w:marBottom w:val="0"/>
      <w:divBdr>
        <w:top w:val="none" w:sz="0" w:space="0" w:color="auto"/>
        <w:left w:val="none" w:sz="0" w:space="0" w:color="auto"/>
        <w:bottom w:val="none" w:sz="0" w:space="0" w:color="auto"/>
        <w:right w:val="none" w:sz="0" w:space="0" w:color="auto"/>
      </w:divBdr>
    </w:div>
    <w:div w:id="887111856">
      <w:bodyDiv w:val="1"/>
      <w:marLeft w:val="0"/>
      <w:marRight w:val="0"/>
      <w:marTop w:val="0"/>
      <w:marBottom w:val="0"/>
      <w:divBdr>
        <w:top w:val="none" w:sz="0" w:space="0" w:color="auto"/>
        <w:left w:val="none" w:sz="0" w:space="0" w:color="auto"/>
        <w:bottom w:val="none" w:sz="0" w:space="0" w:color="auto"/>
        <w:right w:val="none" w:sz="0" w:space="0" w:color="auto"/>
      </w:divBdr>
    </w:div>
    <w:div w:id="1071385441">
      <w:bodyDiv w:val="1"/>
      <w:marLeft w:val="0"/>
      <w:marRight w:val="0"/>
      <w:marTop w:val="0"/>
      <w:marBottom w:val="0"/>
      <w:divBdr>
        <w:top w:val="none" w:sz="0" w:space="0" w:color="auto"/>
        <w:left w:val="none" w:sz="0" w:space="0" w:color="auto"/>
        <w:bottom w:val="none" w:sz="0" w:space="0" w:color="auto"/>
        <w:right w:val="none" w:sz="0" w:space="0" w:color="auto"/>
      </w:divBdr>
    </w:div>
    <w:div w:id="1254246062">
      <w:bodyDiv w:val="1"/>
      <w:marLeft w:val="0"/>
      <w:marRight w:val="0"/>
      <w:marTop w:val="0"/>
      <w:marBottom w:val="0"/>
      <w:divBdr>
        <w:top w:val="none" w:sz="0" w:space="0" w:color="auto"/>
        <w:left w:val="none" w:sz="0" w:space="0" w:color="auto"/>
        <w:bottom w:val="none" w:sz="0" w:space="0" w:color="auto"/>
        <w:right w:val="none" w:sz="0" w:space="0" w:color="auto"/>
      </w:divBdr>
    </w:div>
    <w:div w:id="1479032049">
      <w:bodyDiv w:val="1"/>
      <w:marLeft w:val="0"/>
      <w:marRight w:val="0"/>
      <w:marTop w:val="0"/>
      <w:marBottom w:val="0"/>
      <w:divBdr>
        <w:top w:val="none" w:sz="0" w:space="0" w:color="auto"/>
        <w:left w:val="none" w:sz="0" w:space="0" w:color="auto"/>
        <w:bottom w:val="none" w:sz="0" w:space="0" w:color="auto"/>
        <w:right w:val="none" w:sz="0" w:space="0" w:color="auto"/>
      </w:divBdr>
    </w:div>
    <w:div w:id="1551839610">
      <w:bodyDiv w:val="1"/>
      <w:marLeft w:val="0"/>
      <w:marRight w:val="0"/>
      <w:marTop w:val="0"/>
      <w:marBottom w:val="0"/>
      <w:divBdr>
        <w:top w:val="none" w:sz="0" w:space="0" w:color="auto"/>
        <w:left w:val="none" w:sz="0" w:space="0" w:color="auto"/>
        <w:bottom w:val="none" w:sz="0" w:space="0" w:color="auto"/>
        <w:right w:val="none" w:sz="0" w:space="0" w:color="auto"/>
      </w:divBdr>
    </w:div>
    <w:div w:id="1637837055">
      <w:bodyDiv w:val="1"/>
      <w:marLeft w:val="0"/>
      <w:marRight w:val="0"/>
      <w:marTop w:val="0"/>
      <w:marBottom w:val="0"/>
      <w:divBdr>
        <w:top w:val="none" w:sz="0" w:space="0" w:color="auto"/>
        <w:left w:val="none" w:sz="0" w:space="0" w:color="auto"/>
        <w:bottom w:val="none" w:sz="0" w:space="0" w:color="auto"/>
        <w:right w:val="none" w:sz="0" w:space="0" w:color="auto"/>
      </w:divBdr>
    </w:div>
    <w:div w:id="18633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footer" Target="footer4.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mailto:abderrahim.aquesbi@anpme.m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3.png"/><Relationship Id="rId10" Type="http://schemas.openxmlformats.org/officeDocument/2006/relationships/image" Target="http://www.quid.fr/qm/dp_etats/ma_dp_bd.png"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B3B78-6E9F-4DB1-9D34-19B187485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24340</Words>
  <Characters>133875</Characters>
  <Application>Microsoft Office Word</Application>
  <DocSecurity>0</DocSecurity>
  <Lines>1115</Lines>
  <Paragraphs>315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2014-07-18T09:25:00Z</dcterms:created>
  <dcterms:modified xsi:type="dcterms:W3CDTF">2014-07-18T09:25:00Z</dcterms:modified>
</cp:coreProperties>
</file>